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rPr>
          <w:rFonts w:hint="eastAsia" w:ascii="方正黑体_GBK" w:hAnsi="方正黑体_GBK" w:eastAsia="方正黑体_GBK" w:cs="方正黑体_GBK"/>
          <w:sz w:val="32"/>
          <w:szCs w:val="32"/>
        </w:rPr>
      </w:pPr>
      <w:bookmarkStart w:id="0" w:name="_GoBack"/>
      <w:bookmarkEnd w:id="0"/>
      <w:r>
        <w:rPr>
          <w:rFonts w:hint="eastAsia" w:ascii="方正黑体_GBK" w:hAnsi="方正黑体_GBK" w:eastAsia="方正黑体_GBK" w:cs="方正黑体_GBK"/>
          <w:sz w:val="32"/>
          <w:szCs w:val="32"/>
          <w:lang w:eastAsia="zh-CN"/>
        </w:rPr>
        <w:t>二十二、安全生产领域</w:t>
      </w:r>
      <w:r>
        <w:rPr>
          <w:rFonts w:hint="eastAsia" w:ascii="方正黑体_GBK" w:hAnsi="方正黑体_GBK" w:eastAsia="方正黑体_GBK" w:cs="方正黑体_GBK"/>
          <w:sz w:val="32"/>
          <w:szCs w:val="32"/>
        </w:rPr>
        <w:t>基层政务公开标准目录</w:t>
      </w:r>
    </w:p>
    <w:tbl>
      <w:tblPr>
        <w:tblStyle w:val="6"/>
        <w:tblW w:w="15250" w:type="dxa"/>
        <w:jc w:val="center"/>
        <w:tblLayout w:type="fixed"/>
        <w:tblCellMar>
          <w:top w:w="0" w:type="dxa"/>
          <w:left w:w="0" w:type="dxa"/>
          <w:bottom w:w="0" w:type="dxa"/>
          <w:right w:w="0" w:type="dxa"/>
        </w:tblCellMar>
      </w:tblPr>
      <w:tblGrid>
        <w:gridCol w:w="330"/>
        <w:gridCol w:w="510"/>
        <w:gridCol w:w="1032"/>
        <w:gridCol w:w="2116"/>
        <w:gridCol w:w="2820"/>
        <w:gridCol w:w="1545"/>
        <w:gridCol w:w="1140"/>
        <w:gridCol w:w="3750"/>
        <w:gridCol w:w="345"/>
        <w:gridCol w:w="285"/>
        <w:gridCol w:w="330"/>
        <w:gridCol w:w="375"/>
        <w:gridCol w:w="330"/>
        <w:gridCol w:w="342"/>
      </w:tblGrid>
      <w:tr>
        <w:tblPrEx>
          <w:tblCellMar>
            <w:top w:w="0" w:type="dxa"/>
            <w:left w:w="0" w:type="dxa"/>
            <w:bottom w:w="0" w:type="dxa"/>
            <w:right w:w="0" w:type="dxa"/>
          </w:tblCellMar>
        </w:tblPrEx>
        <w:trPr>
          <w:trHeight w:val="390" w:hRule="atLeast"/>
          <w:jc w:val="center"/>
        </w:trPr>
        <w:tc>
          <w:tcPr>
            <w:tcW w:w="33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rPr>
              <w:t>序号</w:t>
            </w:r>
          </w:p>
        </w:tc>
        <w:tc>
          <w:tcPr>
            <w:tcW w:w="154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rPr>
              <w:t>公开事项</w:t>
            </w:r>
          </w:p>
        </w:tc>
        <w:tc>
          <w:tcPr>
            <w:tcW w:w="21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rPr>
              <w:t>公开内容</w:t>
            </w:r>
          </w:p>
        </w:tc>
        <w:tc>
          <w:tcPr>
            <w:tcW w:w="28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rPr>
              <w:t>公开依据</w:t>
            </w:r>
          </w:p>
        </w:tc>
        <w:tc>
          <w:tcPr>
            <w:tcW w:w="154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rPr>
              <w:t>公开时限</w:t>
            </w:r>
          </w:p>
        </w:tc>
        <w:tc>
          <w:tcPr>
            <w:tcW w:w="11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rPr>
              <w:t>公开主体</w:t>
            </w:r>
          </w:p>
        </w:tc>
        <w:tc>
          <w:tcPr>
            <w:tcW w:w="37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rPr>
              <w:t>公开渠道和载体</w:t>
            </w:r>
          </w:p>
        </w:tc>
        <w:tc>
          <w:tcPr>
            <w:tcW w:w="63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rPr>
              <w:t>公开对象</w:t>
            </w:r>
          </w:p>
        </w:tc>
        <w:tc>
          <w:tcPr>
            <w:tcW w:w="70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公开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rPr>
              <w:t>方式</w:t>
            </w:r>
          </w:p>
        </w:tc>
        <w:tc>
          <w:tcPr>
            <w:tcW w:w="67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公开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层级</w:t>
            </w:r>
          </w:p>
        </w:tc>
      </w:tr>
      <w:tr>
        <w:tblPrEx>
          <w:tblCellMar>
            <w:top w:w="0" w:type="dxa"/>
            <w:left w:w="0" w:type="dxa"/>
            <w:bottom w:w="0" w:type="dxa"/>
            <w:right w:w="0" w:type="dxa"/>
          </w:tblCellMar>
        </w:tblPrEx>
        <w:trPr>
          <w:trHeight w:val="678" w:hRule="atLeast"/>
          <w:jc w:val="center"/>
        </w:trPr>
        <w:tc>
          <w:tcPr>
            <w:tcW w:w="3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color w:val="000000"/>
                <w:sz w:val="21"/>
                <w:szCs w:val="21"/>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rPr>
              <w:t>一级事项</w:t>
            </w: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rPr>
              <w:t>二级事项</w:t>
            </w:r>
          </w:p>
        </w:tc>
        <w:tc>
          <w:tcPr>
            <w:tcW w:w="211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color w:val="000000"/>
                <w:sz w:val="21"/>
                <w:szCs w:val="21"/>
              </w:rPr>
            </w:pPr>
          </w:p>
        </w:tc>
        <w:tc>
          <w:tcPr>
            <w:tcW w:w="282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color w:val="000000"/>
                <w:sz w:val="21"/>
                <w:szCs w:val="21"/>
              </w:rPr>
            </w:pPr>
          </w:p>
        </w:tc>
        <w:tc>
          <w:tcPr>
            <w:tcW w:w="154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color w:val="000000"/>
                <w:sz w:val="21"/>
                <w:szCs w:val="21"/>
              </w:rPr>
            </w:pP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color w:val="000000"/>
                <w:sz w:val="21"/>
                <w:szCs w:val="21"/>
              </w:rPr>
            </w:pPr>
          </w:p>
        </w:tc>
        <w:tc>
          <w:tcPr>
            <w:tcW w:w="375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color w:val="000000"/>
                <w:sz w:val="21"/>
                <w:szCs w:val="21"/>
              </w:rPr>
            </w:pPr>
          </w:p>
        </w:tc>
        <w:tc>
          <w:tcPr>
            <w:tcW w:w="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rPr>
              <w:t>全社会</w:t>
            </w:r>
          </w:p>
        </w:tc>
        <w:tc>
          <w:tcPr>
            <w:tcW w:w="2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rPr>
              <w:t>特定群体</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rPr>
              <w:t>主动</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eastAsia="zh-CN"/>
              </w:rPr>
              <w:t>依申</w:t>
            </w:r>
            <w:r>
              <w:rPr>
                <w:rFonts w:hint="eastAsia" w:ascii="方正黑体_GBK" w:hAnsi="方正黑体_GBK" w:eastAsia="方正黑体_GBK" w:cs="方正黑体_GBK"/>
                <w:color w:val="000000"/>
                <w:sz w:val="21"/>
                <w:szCs w:val="21"/>
              </w:rPr>
              <w:t>请</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rPr>
              <w:t>区级</w:t>
            </w:r>
          </w:p>
        </w:tc>
        <w:tc>
          <w:tcPr>
            <w:tcW w:w="3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kern w:val="0"/>
                <w:sz w:val="21"/>
                <w:szCs w:val="21"/>
                <w:lang w:eastAsia="zh-CN"/>
              </w:rPr>
              <w:t>镇街级</w:t>
            </w:r>
          </w:p>
        </w:tc>
      </w:tr>
      <w:tr>
        <w:tblPrEx>
          <w:tblCellMar>
            <w:top w:w="0" w:type="dxa"/>
            <w:left w:w="0" w:type="dxa"/>
            <w:bottom w:w="0" w:type="dxa"/>
            <w:right w:w="0" w:type="dxa"/>
          </w:tblCellMar>
        </w:tblPrEx>
        <w:trPr>
          <w:trHeight w:val="1200" w:hRule="atLeast"/>
          <w:jc w:val="center"/>
        </w:trPr>
        <w:tc>
          <w:tcPr>
            <w:tcW w:w="3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w:t>
            </w:r>
          </w:p>
        </w:tc>
        <w:tc>
          <w:tcPr>
            <w:tcW w:w="51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政策文件</w:t>
            </w: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法律法规</w:t>
            </w:r>
          </w:p>
        </w:tc>
        <w:tc>
          <w:tcPr>
            <w:tcW w:w="2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与安全生产有关的法律、法规</w:t>
            </w:r>
          </w:p>
        </w:tc>
        <w:tc>
          <w:tcPr>
            <w:tcW w:w="2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《中华人民共和国政府信息公开条例》(国务院令第711号）</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信息形成或变更之日起20个工作日内</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cstheme="minorEastAsia"/>
                <w:color w:val="000000"/>
                <w:kern w:val="0"/>
                <w:sz w:val="21"/>
                <w:szCs w:val="21"/>
                <w:lang w:eastAsia="zh-CN"/>
              </w:rPr>
            </w:pPr>
            <w:r>
              <w:rPr>
                <w:rFonts w:hint="eastAsia" w:asciiTheme="minorEastAsia" w:hAnsiTheme="minorEastAsia" w:cstheme="minorEastAsia"/>
                <w:color w:val="000000"/>
                <w:kern w:val="0"/>
                <w:sz w:val="21"/>
                <w:szCs w:val="21"/>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kern w:val="0"/>
                <w:sz w:val="21"/>
                <w:szCs w:val="21"/>
                <w:lang w:eastAsia="zh-CN"/>
              </w:rPr>
              <w:t>各镇街</w:t>
            </w:r>
          </w:p>
        </w:tc>
        <w:tc>
          <w:tcPr>
            <w:tcW w:w="375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                          □社区/企事业单位、村公示栏（电子屏）</w:t>
            </w:r>
            <w:r>
              <w:rPr>
                <w:rFonts w:hint="eastAsia" w:asciiTheme="minorEastAsia" w:hAnsiTheme="minorEastAsia" w:eastAsiaTheme="minorEastAsia" w:cstheme="minorEastAsia"/>
                <w:color w:val="000000"/>
                <w:w w:val="9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r>
      <w:tr>
        <w:tblPrEx>
          <w:tblCellMar>
            <w:top w:w="0" w:type="dxa"/>
            <w:left w:w="0" w:type="dxa"/>
            <w:bottom w:w="0" w:type="dxa"/>
            <w:right w:w="0" w:type="dxa"/>
          </w:tblCellMar>
        </w:tblPrEx>
        <w:trPr>
          <w:trHeight w:val="1170" w:hRule="atLeast"/>
          <w:jc w:val="center"/>
        </w:trPr>
        <w:tc>
          <w:tcPr>
            <w:tcW w:w="3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w:t>
            </w:r>
          </w:p>
        </w:tc>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部门和地方规章</w:t>
            </w:r>
          </w:p>
        </w:tc>
        <w:tc>
          <w:tcPr>
            <w:tcW w:w="2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与安全生产有关的部门和地方规章</w:t>
            </w:r>
          </w:p>
        </w:tc>
        <w:tc>
          <w:tcPr>
            <w:tcW w:w="2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《中华人民共和国政府信息公开条例》(国务院令第711号）</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信息形成或变更之日起20个工作日内</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cstheme="minorEastAsia"/>
                <w:color w:val="000000"/>
                <w:kern w:val="0"/>
                <w:sz w:val="21"/>
                <w:szCs w:val="21"/>
                <w:lang w:eastAsia="zh-CN"/>
              </w:rPr>
            </w:pPr>
            <w:r>
              <w:rPr>
                <w:rFonts w:hint="eastAsia" w:asciiTheme="minorEastAsia" w:hAnsiTheme="minorEastAsia" w:cstheme="minorEastAsia"/>
                <w:color w:val="000000"/>
                <w:kern w:val="0"/>
                <w:sz w:val="21"/>
                <w:szCs w:val="21"/>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kern w:val="0"/>
                <w:sz w:val="21"/>
                <w:szCs w:val="21"/>
                <w:lang w:eastAsia="zh-CN"/>
              </w:rPr>
              <w:t>各镇街</w:t>
            </w:r>
          </w:p>
        </w:tc>
        <w:tc>
          <w:tcPr>
            <w:tcW w:w="375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color w:val="000000"/>
                <w:sz w:val="21"/>
                <w:szCs w:val="21"/>
              </w:rPr>
            </w:pPr>
          </w:p>
        </w:tc>
        <w:tc>
          <w:tcPr>
            <w:tcW w:w="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r>
      <w:tr>
        <w:tblPrEx>
          <w:tblCellMar>
            <w:top w:w="0" w:type="dxa"/>
            <w:left w:w="0" w:type="dxa"/>
            <w:bottom w:w="0" w:type="dxa"/>
            <w:right w:w="0" w:type="dxa"/>
          </w:tblCellMar>
        </w:tblPrEx>
        <w:trPr>
          <w:trHeight w:val="1560" w:hRule="atLeast"/>
          <w:jc w:val="center"/>
        </w:trPr>
        <w:tc>
          <w:tcPr>
            <w:tcW w:w="3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w:t>
            </w:r>
          </w:p>
        </w:tc>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其他政策文件</w:t>
            </w:r>
          </w:p>
        </w:tc>
        <w:tc>
          <w:tcPr>
            <w:tcW w:w="2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其他可以公开的与安全生产有关的政策文件，包括改革方案、发展规划、专项规划、工作计划等</w:t>
            </w:r>
          </w:p>
        </w:tc>
        <w:tc>
          <w:tcPr>
            <w:tcW w:w="2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《中华人民共和国政府信息公开条例》(国务院令第711号）</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信息形成或变更之日起20个工作日内</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cstheme="minorEastAsia"/>
                <w:color w:val="000000"/>
                <w:kern w:val="0"/>
                <w:sz w:val="21"/>
                <w:szCs w:val="21"/>
                <w:lang w:eastAsia="zh-CN"/>
              </w:rPr>
            </w:pPr>
            <w:r>
              <w:rPr>
                <w:rFonts w:hint="eastAsia" w:asciiTheme="minorEastAsia" w:hAnsiTheme="minorEastAsia" w:cstheme="minorEastAsia"/>
                <w:color w:val="000000"/>
                <w:kern w:val="0"/>
                <w:sz w:val="21"/>
                <w:szCs w:val="21"/>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kern w:val="0"/>
                <w:sz w:val="21"/>
                <w:szCs w:val="21"/>
                <w:lang w:eastAsia="zh-CN"/>
              </w:rPr>
              <w:t>各镇街</w:t>
            </w:r>
          </w:p>
        </w:tc>
        <w:tc>
          <w:tcPr>
            <w:tcW w:w="375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color w:val="000000"/>
                <w:sz w:val="21"/>
                <w:szCs w:val="21"/>
              </w:rPr>
            </w:pPr>
          </w:p>
        </w:tc>
        <w:tc>
          <w:tcPr>
            <w:tcW w:w="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r>
      <w:tr>
        <w:tblPrEx>
          <w:tblCellMar>
            <w:top w:w="0" w:type="dxa"/>
            <w:left w:w="0" w:type="dxa"/>
            <w:bottom w:w="0" w:type="dxa"/>
            <w:right w:w="0" w:type="dxa"/>
          </w:tblCellMar>
        </w:tblPrEx>
        <w:trPr>
          <w:trHeight w:val="1317" w:hRule="atLeast"/>
          <w:jc w:val="center"/>
        </w:trPr>
        <w:tc>
          <w:tcPr>
            <w:tcW w:w="3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w:t>
            </w:r>
          </w:p>
        </w:tc>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标准</w:t>
            </w:r>
          </w:p>
        </w:tc>
        <w:tc>
          <w:tcPr>
            <w:tcW w:w="2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安全生产领域有关的国家标准、行业标准、地方标准等</w:t>
            </w:r>
          </w:p>
        </w:tc>
        <w:tc>
          <w:tcPr>
            <w:tcW w:w="2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《中华人民共和国政府信息公开条例》(国务院令第711号）</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信息形成或变更之日起20个工作日内</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cstheme="minorEastAsia"/>
                <w:color w:val="000000"/>
                <w:kern w:val="0"/>
                <w:sz w:val="21"/>
                <w:szCs w:val="21"/>
                <w:lang w:eastAsia="zh-CN"/>
              </w:rPr>
            </w:pPr>
            <w:r>
              <w:rPr>
                <w:rFonts w:hint="eastAsia" w:asciiTheme="minorEastAsia" w:hAnsiTheme="minorEastAsia" w:cstheme="minorEastAsia"/>
                <w:color w:val="000000"/>
                <w:kern w:val="0"/>
                <w:sz w:val="21"/>
                <w:szCs w:val="21"/>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kern w:val="0"/>
                <w:sz w:val="21"/>
                <w:szCs w:val="21"/>
                <w:lang w:eastAsia="zh-CN"/>
              </w:rPr>
              <w:t>各镇街</w:t>
            </w:r>
          </w:p>
        </w:tc>
        <w:tc>
          <w:tcPr>
            <w:tcW w:w="375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color w:val="000000"/>
                <w:sz w:val="21"/>
                <w:szCs w:val="21"/>
              </w:rPr>
            </w:pPr>
          </w:p>
        </w:tc>
        <w:tc>
          <w:tcPr>
            <w:tcW w:w="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r>
      <w:tr>
        <w:tblPrEx>
          <w:tblCellMar>
            <w:top w:w="0" w:type="dxa"/>
            <w:left w:w="0" w:type="dxa"/>
            <w:bottom w:w="0" w:type="dxa"/>
            <w:right w:w="0" w:type="dxa"/>
          </w:tblCellMar>
        </w:tblPrEx>
        <w:trPr>
          <w:trHeight w:val="2089" w:hRule="atLeast"/>
          <w:jc w:val="center"/>
        </w:trPr>
        <w:tc>
          <w:tcPr>
            <w:tcW w:w="3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5</w:t>
            </w:r>
          </w:p>
        </w:tc>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重大决策草案</w:t>
            </w:r>
          </w:p>
        </w:tc>
        <w:tc>
          <w:tcPr>
            <w:tcW w:w="2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涉及管理相对人切身利益、需社会广泛知晓的重要改革方案等重大决策，决策前向社会公开决策草案、决策依据</w:t>
            </w:r>
          </w:p>
        </w:tc>
        <w:tc>
          <w:tcPr>
            <w:tcW w:w="2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1.《中华人民共和国政府信息公开条例》(国务院令第711号）；</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2.中央办公厅、国务院办公厅《关于全面推进政务公开工作的意见》。</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按进展情况及时公开</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cstheme="minorEastAsia"/>
                <w:color w:val="000000"/>
                <w:kern w:val="0"/>
                <w:sz w:val="21"/>
                <w:szCs w:val="21"/>
                <w:lang w:eastAsia="zh-CN"/>
              </w:rPr>
            </w:pPr>
            <w:r>
              <w:rPr>
                <w:rFonts w:hint="eastAsia" w:asciiTheme="minorEastAsia" w:hAnsiTheme="minorEastAsia" w:cstheme="minorEastAsia"/>
                <w:color w:val="000000"/>
                <w:kern w:val="0"/>
                <w:sz w:val="21"/>
                <w:szCs w:val="21"/>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kern w:val="0"/>
                <w:sz w:val="21"/>
                <w:szCs w:val="21"/>
                <w:lang w:eastAsia="zh-CN"/>
              </w:rPr>
              <w:t>各镇街</w:t>
            </w:r>
          </w:p>
        </w:tc>
        <w:tc>
          <w:tcPr>
            <w:tcW w:w="3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w w:val="9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r>
      <w:tr>
        <w:tblPrEx>
          <w:tblCellMar>
            <w:top w:w="0" w:type="dxa"/>
            <w:left w:w="0" w:type="dxa"/>
            <w:bottom w:w="0" w:type="dxa"/>
            <w:right w:w="0" w:type="dxa"/>
          </w:tblCellMar>
        </w:tblPrEx>
        <w:trPr>
          <w:trHeight w:val="1998" w:hRule="atLeast"/>
          <w:jc w:val="center"/>
        </w:trPr>
        <w:tc>
          <w:tcPr>
            <w:tcW w:w="3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6</w:t>
            </w:r>
          </w:p>
        </w:tc>
        <w:tc>
          <w:tcPr>
            <w:tcW w:w="51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政策文件</w:t>
            </w: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重大政策解读及回应</w:t>
            </w:r>
          </w:p>
        </w:tc>
        <w:tc>
          <w:tcPr>
            <w:tcW w:w="2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有关重大政策的解读与回应，安全生产相关热点问题的解读与回应</w:t>
            </w:r>
          </w:p>
        </w:tc>
        <w:tc>
          <w:tcPr>
            <w:tcW w:w="2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1.《中华人民共和国政府信息公开条例》(国务院令第711号）；</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2.中办国办《关于全面推进政务公开工作的意见》。</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重大决策作出后及时公开</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cstheme="minorEastAsia"/>
                <w:color w:val="000000"/>
                <w:kern w:val="0"/>
                <w:sz w:val="21"/>
                <w:szCs w:val="21"/>
                <w:lang w:eastAsia="zh-CN"/>
              </w:rPr>
            </w:pPr>
            <w:r>
              <w:rPr>
                <w:rFonts w:hint="eastAsia" w:asciiTheme="minorEastAsia" w:hAnsiTheme="minorEastAsia" w:cstheme="minorEastAsia"/>
                <w:color w:val="000000"/>
                <w:kern w:val="0"/>
                <w:sz w:val="21"/>
                <w:szCs w:val="21"/>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kern w:val="0"/>
                <w:sz w:val="21"/>
                <w:szCs w:val="21"/>
                <w:lang w:eastAsia="zh-CN"/>
              </w:rPr>
              <w:t>各镇街</w:t>
            </w:r>
          </w:p>
        </w:tc>
        <w:tc>
          <w:tcPr>
            <w:tcW w:w="3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w w:val="9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r>
      <w:tr>
        <w:tblPrEx>
          <w:tblCellMar>
            <w:top w:w="0" w:type="dxa"/>
            <w:left w:w="0" w:type="dxa"/>
            <w:bottom w:w="0" w:type="dxa"/>
            <w:right w:w="0" w:type="dxa"/>
          </w:tblCellMar>
        </w:tblPrEx>
        <w:trPr>
          <w:trHeight w:val="2168" w:hRule="atLeast"/>
          <w:jc w:val="center"/>
        </w:trPr>
        <w:tc>
          <w:tcPr>
            <w:tcW w:w="3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7</w:t>
            </w:r>
          </w:p>
        </w:tc>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重要会议</w:t>
            </w:r>
          </w:p>
        </w:tc>
        <w:tc>
          <w:tcPr>
            <w:tcW w:w="2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通过会议讨论作出重要改革方案等重大决策时，经党委研究认为有必要公开讨论决策过程的会议</w:t>
            </w:r>
          </w:p>
        </w:tc>
        <w:tc>
          <w:tcPr>
            <w:tcW w:w="2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1.《中华人民共和国政府信息公开条例》(国务院令第711号）；</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2.中央办公厅、国务院办公厅《关于全面推进政务公开工作的意见》。</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提前一周发通知邀请</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cstheme="minorEastAsia"/>
                <w:color w:val="000000"/>
                <w:kern w:val="0"/>
                <w:sz w:val="21"/>
                <w:szCs w:val="21"/>
                <w:lang w:eastAsia="zh-CN"/>
              </w:rPr>
            </w:pPr>
            <w:r>
              <w:rPr>
                <w:rFonts w:hint="eastAsia" w:asciiTheme="minorEastAsia" w:hAnsiTheme="minorEastAsia" w:cstheme="minorEastAsia"/>
                <w:color w:val="000000"/>
                <w:kern w:val="0"/>
                <w:sz w:val="21"/>
                <w:szCs w:val="21"/>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kern w:val="0"/>
                <w:sz w:val="21"/>
                <w:szCs w:val="21"/>
                <w:lang w:eastAsia="zh-CN"/>
              </w:rPr>
              <w:t>各镇街</w:t>
            </w:r>
          </w:p>
        </w:tc>
        <w:tc>
          <w:tcPr>
            <w:tcW w:w="3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w w:val="9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r>
      <w:tr>
        <w:tblPrEx>
          <w:tblCellMar>
            <w:top w:w="0" w:type="dxa"/>
            <w:left w:w="0" w:type="dxa"/>
            <w:bottom w:w="0" w:type="dxa"/>
            <w:right w:w="0" w:type="dxa"/>
          </w:tblCellMar>
        </w:tblPrEx>
        <w:trPr>
          <w:trHeight w:val="2378" w:hRule="atLeast"/>
          <w:jc w:val="center"/>
        </w:trPr>
        <w:tc>
          <w:tcPr>
            <w:tcW w:w="3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8</w:t>
            </w:r>
          </w:p>
        </w:tc>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征集采纳社会公众意见情况</w:t>
            </w:r>
          </w:p>
        </w:tc>
        <w:tc>
          <w:tcPr>
            <w:tcW w:w="2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重大决策草案公布后征集到的社会公众意见情况、采纳与否情况及理由等</w:t>
            </w:r>
          </w:p>
        </w:tc>
        <w:tc>
          <w:tcPr>
            <w:tcW w:w="2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1.《中华人民共和国政府信息公开条例》(国务院令第711号）；</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2.中央办公厅、国务院办公厅《关于全面推进政务公开工作的意见》。</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征求意见时对外公布的时限内公开</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cstheme="minorEastAsia"/>
                <w:color w:val="000000"/>
                <w:kern w:val="0"/>
                <w:sz w:val="21"/>
                <w:szCs w:val="21"/>
                <w:lang w:eastAsia="zh-CN"/>
              </w:rPr>
            </w:pPr>
            <w:r>
              <w:rPr>
                <w:rFonts w:hint="eastAsia" w:asciiTheme="minorEastAsia" w:hAnsiTheme="minorEastAsia" w:cstheme="minorEastAsia"/>
                <w:color w:val="000000"/>
                <w:kern w:val="0"/>
                <w:sz w:val="21"/>
                <w:szCs w:val="21"/>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kern w:val="0"/>
                <w:sz w:val="21"/>
                <w:szCs w:val="21"/>
                <w:lang w:eastAsia="zh-CN"/>
              </w:rPr>
              <w:t>各镇街</w:t>
            </w:r>
          </w:p>
        </w:tc>
        <w:tc>
          <w:tcPr>
            <w:tcW w:w="3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r>
      <w:tr>
        <w:tblPrEx>
          <w:tblCellMar>
            <w:top w:w="0" w:type="dxa"/>
            <w:left w:w="0" w:type="dxa"/>
            <w:bottom w:w="0" w:type="dxa"/>
            <w:right w:w="0" w:type="dxa"/>
          </w:tblCellMar>
        </w:tblPrEx>
        <w:trPr>
          <w:trHeight w:val="2710" w:hRule="atLeast"/>
          <w:jc w:val="center"/>
        </w:trPr>
        <w:tc>
          <w:tcPr>
            <w:tcW w:w="3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9</w:t>
            </w:r>
          </w:p>
        </w:tc>
        <w:tc>
          <w:tcPr>
            <w:tcW w:w="51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依法行政</w:t>
            </w: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行政许可</w:t>
            </w:r>
          </w:p>
        </w:tc>
        <w:tc>
          <w:tcPr>
            <w:tcW w:w="2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办理行政许可和其他对外管理服务事项的依据、条件、程序</w:t>
            </w:r>
          </w:p>
        </w:tc>
        <w:tc>
          <w:tcPr>
            <w:tcW w:w="2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1.《中华人民共和国政府信息公开条例》(国务院令第711号）；</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2.《中共中央 国务院关于推进安全生产领域改革发展的意见》。</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信息形成或变更之日起20个工作日内</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区应急</w:t>
            </w:r>
            <w:r>
              <w:rPr>
                <w:rFonts w:hint="eastAsia" w:asciiTheme="minorEastAsia" w:hAnsiTheme="minorEastAsia" w:cstheme="minorEastAsia"/>
                <w:color w:val="000000"/>
                <w:kern w:val="0"/>
                <w:sz w:val="21"/>
                <w:szCs w:val="21"/>
                <w:lang w:eastAsia="zh-CN"/>
              </w:rPr>
              <w:t>局</w:t>
            </w:r>
          </w:p>
        </w:tc>
        <w:tc>
          <w:tcPr>
            <w:tcW w:w="3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w w:val="9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r>
      <w:tr>
        <w:tblPrEx>
          <w:tblCellMar>
            <w:top w:w="0" w:type="dxa"/>
            <w:left w:w="0" w:type="dxa"/>
            <w:bottom w:w="0" w:type="dxa"/>
            <w:right w:w="0" w:type="dxa"/>
          </w:tblCellMar>
        </w:tblPrEx>
        <w:trPr>
          <w:trHeight w:val="2635" w:hRule="atLeast"/>
          <w:jc w:val="center"/>
        </w:trPr>
        <w:tc>
          <w:tcPr>
            <w:tcW w:w="3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10</w:t>
            </w:r>
          </w:p>
        </w:tc>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行政处罚</w:t>
            </w:r>
          </w:p>
        </w:tc>
        <w:tc>
          <w:tcPr>
            <w:tcW w:w="2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办理行政处罚的依据、条件、程序以及本级行政机关认为具有一定社会影响的行政处罚决定</w:t>
            </w:r>
          </w:p>
        </w:tc>
        <w:tc>
          <w:tcPr>
            <w:tcW w:w="2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1.《中华人民共和国政府信息公开条例》(国务院令第711号）；</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2.《中共中央 国务院关于推进安全生产领域改革发展的意见》。</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信息形成或变更之日起20个工作日内</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lang w:eastAsia="zh-CN"/>
              </w:rPr>
            </w:pPr>
            <w:r>
              <w:rPr>
                <w:rFonts w:hint="eastAsia"/>
              </w:rPr>
              <w:t>区应急</w:t>
            </w:r>
            <w:r>
              <w:rPr>
                <w:rFonts w:hint="eastAsia"/>
                <w:lang w:eastAsia="zh-CN"/>
              </w:rPr>
              <w:t>局</w:t>
            </w:r>
          </w:p>
          <w:p>
            <w:pPr>
              <w:pStyle w:val="2"/>
              <w:jc w:val="center"/>
              <w:rPr>
                <w:rFonts w:hint="eastAsia"/>
                <w:lang w:eastAsia="zh-CN"/>
              </w:rPr>
            </w:pPr>
            <w:r>
              <w:rPr>
                <w:rFonts w:hint="eastAsia" w:asciiTheme="minorHAnsi" w:hAnsiTheme="minorHAnsi" w:eastAsiaTheme="minorEastAsia" w:cstheme="minorBidi"/>
                <w:color w:val="auto"/>
                <w:kern w:val="2"/>
                <w:sz w:val="21"/>
                <w:szCs w:val="24"/>
                <w:lang w:val="en-US" w:eastAsia="zh-CN" w:bidi="ar-SA"/>
              </w:rPr>
              <w:t>各镇街</w:t>
            </w:r>
          </w:p>
        </w:tc>
        <w:tc>
          <w:tcPr>
            <w:tcW w:w="3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w w:val="9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r>
      <w:tr>
        <w:tblPrEx>
          <w:tblCellMar>
            <w:top w:w="0" w:type="dxa"/>
            <w:left w:w="0" w:type="dxa"/>
            <w:bottom w:w="0" w:type="dxa"/>
            <w:right w:w="0" w:type="dxa"/>
          </w:tblCellMar>
        </w:tblPrEx>
        <w:trPr>
          <w:trHeight w:val="2955" w:hRule="atLeast"/>
          <w:jc w:val="center"/>
        </w:trPr>
        <w:tc>
          <w:tcPr>
            <w:tcW w:w="3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11</w:t>
            </w:r>
          </w:p>
        </w:tc>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行政强制</w:t>
            </w:r>
          </w:p>
        </w:tc>
        <w:tc>
          <w:tcPr>
            <w:tcW w:w="2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办理行政强制的依据、条件、程序</w:t>
            </w:r>
          </w:p>
        </w:tc>
        <w:tc>
          <w:tcPr>
            <w:tcW w:w="2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1.《中华人民共和国政府信息公开条例》(国务院令第711号）；</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2.《中华人民共和国突发事件应对法》；</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3.《突发事件应急预案管理办法》；</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4.《中共中央 国务院关于推进安全生产领域改革发展的意见》。</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信息形成或变更之日起20个工作日内</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区应急</w:t>
            </w:r>
            <w:r>
              <w:rPr>
                <w:rFonts w:hint="eastAsia" w:asciiTheme="minorEastAsia" w:hAnsiTheme="minorEastAsia" w:cstheme="minorEastAsia"/>
                <w:color w:val="000000"/>
                <w:kern w:val="0"/>
                <w:sz w:val="21"/>
                <w:szCs w:val="21"/>
                <w:lang w:eastAsia="zh-CN"/>
              </w:rPr>
              <w:t>局</w:t>
            </w:r>
          </w:p>
        </w:tc>
        <w:tc>
          <w:tcPr>
            <w:tcW w:w="3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w w:val="9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r>
      <w:tr>
        <w:tblPrEx>
          <w:tblCellMar>
            <w:top w:w="0" w:type="dxa"/>
            <w:left w:w="0" w:type="dxa"/>
            <w:bottom w:w="0" w:type="dxa"/>
            <w:right w:w="0" w:type="dxa"/>
          </w:tblCellMar>
        </w:tblPrEx>
        <w:trPr>
          <w:trHeight w:val="2650" w:hRule="atLeast"/>
          <w:jc w:val="center"/>
        </w:trPr>
        <w:tc>
          <w:tcPr>
            <w:tcW w:w="3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12</w:t>
            </w:r>
          </w:p>
        </w:tc>
        <w:tc>
          <w:tcPr>
            <w:tcW w:w="51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行政管理</w:t>
            </w: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隐患管理</w:t>
            </w:r>
          </w:p>
        </w:tc>
        <w:tc>
          <w:tcPr>
            <w:tcW w:w="2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重大隐患排查、挂牌督办及其整改情况，安全生产举报电话等</w:t>
            </w:r>
          </w:p>
        </w:tc>
        <w:tc>
          <w:tcPr>
            <w:tcW w:w="2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1.《安全生产法》；</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2.《中华人民共和国政府信息公开条例》(国务院令第711号）；</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3.《中共中央 国务院关于推进安全生产领域改革发展的意见》。</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按进展情况及时公开</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cstheme="minorEastAsia"/>
                <w:color w:val="000000"/>
                <w:kern w:val="0"/>
                <w:sz w:val="21"/>
                <w:szCs w:val="21"/>
                <w:lang w:eastAsia="zh-CN"/>
              </w:rPr>
            </w:pPr>
            <w:r>
              <w:rPr>
                <w:rFonts w:hint="eastAsia" w:asciiTheme="minorEastAsia" w:hAnsiTheme="minorEastAsia" w:cstheme="minorEastAsia"/>
                <w:color w:val="000000"/>
                <w:kern w:val="0"/>
                <w:sz w:val="21"/>
                <w:szCs w:val="21"/>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kern w:val="0"/>
                <w:sz w:val="21"/>
                <w:szCs w:val="21"/>
                <w:lang w:eastAsia="zh-CN"/>
              </w:rPr>
              <w:t>各镇街</w:t>
            </w:r>
          </w:p>
        </w:tc>
        <w:tc>
          <w:tcPr>
            <w:tcW w:w="3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w w:val="9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r>
      <w:tr>
        <w:tblPrEx>
          <w:tblCellMar>
            <w:top w:w="0" w:type="dxa"/>
            <w:left w:w="0" w:type="dxa"/>
            <w:bottom w:w="0" w:type="dxa"/>
            <w:right w:w="0" w:type="dxa"/>
          </w:tblCellMar>
        </w:tblPrEx>
        <w:trPr>
          <w:trHeight w:val="2788" w:hRule="atLeast"/>
          <w:jc w:val="center"/>
        </w:trPr>
        <w:tc>
          <w:tcPr>
            <w:tcW w:w="3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13</w:t>
            </w:r>
          </w:p>
        </w:tc>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应急管理</w:t>
            </w:r>
          </w:p>
        </w:tc>
        <w:tc>
          <w:tcPr>
            <w:tcW w:w="2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承担处置主责、非敏感的应急信息，包括事故灾害类预警信息、事故信息、事故后采取的应急处置措施和应对结果等</w:t>
            </w:r>
          </w:p>
        </w:tc>
        <w:tc>
          <w:tcPr>
            <w:tcW w:w="2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1.《中华人民共和国政府信息公开条例》(国务院令第711号）；</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2.《中华人民共和国突发事件应对法》；</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3.中央办公厅、国务院办公厅《</w:t>
            </w:r>
            <w:r>
              <w:rPr>
                <w:rFonts w:hint="eastAsia" w:asciiTheme="minorEastAsia" w:hAnsiTheme="minorEastAsia" w:cstheme="minorEastAsia"/>
                <w:color w:val="000000"/>
                <w:kern w:val="0"/>
                <w:sz w:val="21"/>
                <w:szCs w:val="21"/>
                <w:lang w:eastAsia="zh-CN"/>
              </w:rPr>
              <w:t>关于全面推进政务公开工作的意见</w:t>
            </w:r>
            <w:r>
              <w:rPr>
                <w:rFonts w:hint="eastAsia" w:asciiTheme="minorEastAsia" w:hAnsiTheme="minorEastAsia" w:eastAsiaTheme="minorEastAsia" w:cstheme="minorEastAsia"/>
                <w:color w:val="000000"/>
                <w:kern w:val="0"/>
                <w:sz w:val="21"/>
                <w:szCs w:val="21"/>
              </w:rPr>
              <w:t>》。</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按进展情况及时公开</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cstheme="minorEastAsia"/>
                <w:color w:val="000000"/>
                <w:kern w:val="0"/>
                <w:sz w:val="21"/>
                <w:szCs w:val="21"/>
                <w:lang w:eastAsia="zh-CN"/>
              </w:rPr>
            </w:pPr>
            <w:r>
              <w:rPr>
                <w:rFonts w:hint="eastAsia" w:asciiTheme="minorEastAsia" w:hAnsiTheme="minorEastAsia" w:cstheme="minorEastAsia"/>
                <w:color w:val="000000"/>
                <w:kern w:val="0"/>
                <w:sz w:val="21"/>
                <w:szCs w:val="21"/>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kern w:val="0"/>
                <w:sz w:val="21"/>
                <w:szCs w:val="21"/>
                <w:lang w:eastAsia="zh-CN"/>
              </w:rPr>
              <w:t>各镇街</w:t>
            </w:r>
          </w:p>
        </w:tc>
        <w:tc>
          <w:tcPr>
            <w:tcW w:w="3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w w:val="9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r>
      <w:tr>
        <w:tblPrEx>
          <w:tblCellMar>
            <w:top w:w="0" w:type="dxa"/>
            <w:left w:w="0" w:type="dxa"/>
            <w:bottom w:w="0" w:type="dxa"/>
            <w:right w:w="0" w:type="dxa"/>
          </w:tblCellMar>
        </w:tblPrEx>
        <w:trPr>
          <w:trHeight w:val="3168" w:hRule="atLeast"/>
          <w:jc w:val="center"/>
        </w:trPr>
        <w:tc>
          <w:tcPr>
            <w:tcW w:w="3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14</w:t>
            </w:r>
          </w:p>
        </w:tc>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黑名单管理</w:t>
            </w:r>
          </w:p>
        </w:tc>
        <w:tc>
          <w:tcPr>
            <w:tcW w:w="2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列入或撤销纳入安全生产黑名单管理的企业信息，具体企业名称、证照编号、经营地址、负责人姓名等</w:t>
            </w:r>
          </w:p>
        </w:tc>
        <w:tc>
          <w:tcPr>
            <w:tcW w:w="2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1.《中华人民共和国政府信息公开条例》（国务院令第711号）；</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2.《社会信用体系建设规划纲要（2014-2020年）》。</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信息形成或变更之日起20个工作日内</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cstheme="minorEastAsia"/>
                <w:color w:val="000000"/>
                <w:kern w:val="0"/>
                <w:sz w:val="21"/>
                <w:szCs w:val="21"/>
                <w:lang w:eastAsia="zh-CN"/>
              </w:rPr>
              <w:t>区应急局</w:t>
            </w:r>
          </w:p>
        </w:tc>
        <w:tc>
          <w:tcPr>
            <w:tcW w:w="3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w:t>
            </w:r>
            <w:r>
              <w:rPr>
                <w:rFonts w:hint="eastAsia" w:asciiTheme="minorEastAsia" w:hAnsiTheme="minorEastAsia" w:cstheme="minorEastAsia"/>
                <w:color w:val="000000"/>
                <w:kern w:val="0"/>
                <w:sz w:val="21"/>
                <w:szCs w:val="21"/>
                <w:lang w:val="en-US" w:eastAsia="zh-CN"/>
              </w:rPr>
              <w:t xml:space="preserve"> </w:t>
            </w:r>
            <w:r>
              <w:rPr>
                <w:rFonts w:hint="eastAsia" w:asciiTheme="minorEastAsia" w:hAnsiTheme="minorEastAsia" w:eastAsiaTheme="minorEastAsia" w:cstheme="minorEastAsia"/>
                <w:color w:val="000000"/>
                <w:kern w:val="0"/>
                <w:sz w:val="21"/>
                <w:szCs w:val="21"/>
              </w:rPr>
              <w:t>□政务服务中心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w w:val="9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3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1"/>
                <w:szCs w:val="21"/>
              </w:rPr>
            </w:pPr>
          </w:p>
        </w:tc>
      </w:tr>
      <w:tr>
        <w:tblPrEx>
          <w:tblCellMar>
            <w:top w:w="0" w:type="dxa"/>
            <w:left w:w="0" w:type="dxa"/>
            <w:bottom w:w="0" w:type="dxa"/>
            <w:right w:w="0" w:type="dxa"/>
          </w:tblCellMar>
        </w:tblPrEx>
        <w:trPr>
          <w:trHeight w:val="5555" w:hRule="atLeast"/>
          <w:jc w:val="center"/>
        </w:trPr>
        <w:tc>
          <w:tcPr>
            <w:tcW w:w="3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15</w:t>
            </w:r>
          </w:p>
        </w:tc>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事故通报</w:t>
            </w:r>
          </w:p>
        </w:tc>
        <w:tc>
          <w:tcPr>
            <w:tcW w:w="2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1.《安全生产法》；</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2.《中华人民共和国政府信息公开条例》(国务院令第711号）；</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3.《中共中央 国务院关于推进安全生产领域改革发展的意见》。</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按照中央有关要求公开</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cstheme="minorEastAsia"/>
                <w:color w:val="000000"/>
                <w:kern w:val="0"/>
                <w:sz w:val="21"/>
                <w:szCs w:val="21"/>
                <w:lang w:eastAsia="zh-CN"/>
              </w:rPr>
              <w:t>区应急局</w:t>
            </w:r>
          </w:p>
        </w:tc>
        <w:tc>
          <w:tcPr>
            <w:tcW w:w="3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w w:val="9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r>
      <w:tr>
        <w:tblPrEx>
          <w:tblCellMar>
            <w:top w:w="0" w:type="dxa"/>
            <w:left w:w="0" w:type="dxa"/>
            <w:bottom w:w="0" w:type="dxa"/>
            <w:right w:w="0" w:type="dxa"/>
          </w:tblCellMar>
        </w:tblPrEx>
        <w:trPr>
          <w:trHeight w:val="2855" w:hRule="atLeast"/>
          <w:jc w:val="center"/>
        </w:trPr>
        <w:tc>
          <w:tcPr>
            <w:tcW w:w="3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16</w:t>
            </w:r>
          </w:p>
        </w:tc>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动态信息</w:t>
            </w:r>
          </w:p>
        </w:tc>
        <w:tc>
          <w:tcPr>
            <w:tcW w:w="2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1.业务工作动态；           2.安全生产执法检查动态。</w:t>
            </w:r>
          </w:p>
        </w:tc>
        <w:tc>
          <w:tcPr>
            <w:tcW w:w="2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1.《中华人民共和国政府信息公开条例》(国务院令第711号）；</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2.《中共中央 国务院关于推进安全生产领域改革发展的意见》。</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按进展情况及时公开</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cstheme="minorEastAsia"/>
                <w:color w:val="000000"/>
                <w:kern w:val="0"/>
                <w:sz w:val="21"/>
                <w:szCs w:val="21"/>
                <w:lang w:eastAsia="zh-CN"/>
              </w:rPr>
            </w:pPr>
            <w:r>
              <w:rPr>
                <w:rFonts w:hint="eastAsia" w:asciiTheme="minorEastAsia" w:hAnsiTheme="minorEastAsia" w:cstheme="minorEastAsia"/>
                <w:color w:val="000000"/>
                <w:kern w:val="0"/>
                <w:sz w:val="21"/>
                <w:szCs w:val="21"/>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kern w:val="0"/>
                <w:sz w:val="21"/>
                <w:szCs w:val="21"/>
                <w:lang w:eastAsia="zh-CN"/>
              </w:rPr>
              <w:t>各镇街</w:t>
            </w:r>
          </w:p>
        </w:tc>
        <w:tc>
          <w:tcPr>
            <w:tcW w:w="3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w w:val="9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r>
      <w:tr>
        <w:tblPrEx>
          <w:tblCellMar>
            <w:top w:w="0" w:type="dxa"/>
            <w:left w:w="0" w:type="dxa"/>
            <w:bottom w:w="0" w:type="dxa"/>
            <w:right w:w="0" w:type="dxa"/>
          </w:tblCellMar>
        </w:tblPrEx>
        <w:trPr>
          <w:trHeight w:val="2632" w:hRule="atLeast"/>
          <w:jc w:val="center"/>
        </w:trPr>
        <w:tc>
          <w:tcPr>
            <w:tcW w:w="3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17</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行政管理</w:t>
            </w: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安全生产预警提示信息</w:t>
            </w:r>
          </w:p>
        </w:tc>
        <w:tc>
          <w:tcPr>
            <w:tcW w:w="2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1.气象及灾害预警信息；              </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2.不同时段、不同领域安全生产提示信息。</w:t>
            </w:r>
          </w:p>
        </w:tc>
        <w:tc>
          <w:tcPr>
            <w:tcW w:w="2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1.《中华人民共和国政府信息公开条例》(国务院令第711号）；</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2.《中共中央 国务院关于推进安全生产领域改革发展的意见》。</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信息形成后及时公开</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cstheme="minorEastAsia"/>
                <w:color w:val="000000"/>
                <w:kern w:val="0"/>
                <w:sz w:val="21"/>
                <w:szCs w:val="21"/>
                <w:lang w:eastAsia="zh-CN"/>
              </w:rPr>
            </w:pPr>
            <w:r>
              <w:rPr>
                <w:rFonts w:hint="eastAsia" w:asciiTheme="minorEastAsia" w:hAnsiTheme="minorEastAsia" w:cstheme="minorEastAsia"/>
                <w:color w:val="000000"/>
                <w:kern w:val="0"/>
                <w:sz w:val="21"/>
                <w:szCs w:val="21"/>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kern w:val="0"/>
                <w:sz w:val="21"/>
                <w:szCs w:val="21"/>
                <w:lang w:eastAsia="zh-CN"/>
              </w:rPr>
              <w:t>各镇街</w:t>
            </w:r>
          </w:p>
        </w:tc>
        <w:tc>
          <w:tcPr>
            <w:tcW w:w="3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w:t>
            </w:r>
            <w:r>
              <w:rPr>
                <w:rFonts w:hint="eastAsia" w:asciiTheme="minorEastAsia" w:hAnsiTheme="minorEastAsia" w:cstheme="minorEastAsia"/>
                <w:color w:val="000000"/>
                <w:kern w:val="0"/>
                <w:sz w:val="21"/>
                <w:szCs w:val="21"/>
                <w:lang w:val="en-US" w:eastAsia="zh-CN"/>
              </w:rPr>
              <w:t xml:space="preserve"> </w:t>
            </w:r>
            <w:r>
              <w:rPr>
                <w:rFonts w:hint="eastAsia" w:asciiTheme="minorEastAsia" w:hAnsiTheme="minorEastAsia" w:eastAsiaTheme="minorEastAsia" w:cstheme="minorEastAsia"/>
                <w:color w:val="000000"/>
                <w:kern w:val="0"/>
                <w:sz w:val="21"/>
                <w:szCs w:val="21"/>
              </w:rPr>
              <w:t>□发布会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w:t>
            </w:r>
            <w:r>
              <w:rPr>
                <w:rFonts w:hint="eastAsia" w:asciiTheme="minorEastAsia" w:hAnsiTheme="minorEastAsia" w:cstheme="minorEastAsia"/>
                <w:color w:val="000000"/>
                <w:kern w:val="0"/>
                <w:sz w:val="21"/>
                <w:szCs w:val="21"/>
                <w:lang w:val="en-US" w:eastAsia="zh-CN"/>
              </w:rPr>
              <w:t xml:space="preserve"> </w:t>
            </w:r>
            <w:r>
              <w:rPr>
                <w:rFonts w:hint="eastAsia" w:asciiTheme="minorEastAsia" w:hAnsiTheme="minorEastAsia" w:eastAsiaTheme="minorEastAsia" w:cstheme="minorEastAsia"/>
                <w:color w:val="000000"/>
                <w:kern w:val="0"/>
                <w:sz w:val="21"/>
                <w:szCs w:val="21"/>
              </w:rPr>
              <w:t>□入户/现场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w w:val="9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r>
      <w:tr>
        <w:tblPrEx>
          <w:tblCellMar>
            <w:top w:w="0" w:type="dxa"/>
            <w:left w:w="0" w:type="dxa"/>
            <w:bottom w:w="0" w:type="dxa"/>
            <w:right w:w="0" w:type="dxa"/>
          </w:tblCellMar>
        </w:tblPrEx>
        <w:trPr>
          <w:trHeight w:val="2435" w:hRule="atLeast"/>
          <w:jc w:val="center"/>
        </w:trPr>
        <w:tc>
          <w:tcPr>
            <w:tcW w:w="3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18</w:t>
            </w:r>
          </w:p>
        </w:tc>
        <w:tc>
          <w:tcPr>
            <w:tcW w:w="51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公共服务</w:t>
            </w: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政务公开目录</w:t>
            </w:r>
          </w:p>
        </w:tc>
        <w:tc>
          <w:tcPr>
            <w:tcW w:w="2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政务公开事项的索引、名称、内容概述、生成日期等</w:t>
            </w:r>
          </w:p>
        </w:tc>
        <w:tc>
          <w:tcPr>
            <w:tcW w:w="2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1.《中华人民共和国政府信息公开条例》(国务院令第711号）；</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2.《中共中央 国务院关于推进安全生产领域改革发展的意见》。</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按进展情况及时公开</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cstheme="minorEastAsia"/>
                <w:color w:val="000000"/>
                <w:kern w:val="0"/>
                <w:sz w:val="21"/>
                <w:szCs w:val="21"/>
                <w:lang w:eastAsia="zh-CN"/>
              </w:rPr>
            </w:pPr>
            <w:r>
              <w:rPr>
                <w:rFonts w:hint="eastAsia" w:asciiTheme="minorEastAsia" w:hAnsiTheme="minorEastAsia" w:cstheme="minorEastAsia"/>
                <w:color w:val="000000"/>
                <w:kern w:val="0"/>
                <w:sz w:val="21"/>
                <w:szCs w:val="21"/>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kern w:val="0"/>
                <w:sz w:val="21"/>
                <w:szCs w:val="21"/>
                <w:lang w:eastAsia="zh-CN"/>
              </w:rPr>
              <w:t>各镇街</w:t>
            </w:r>
          </w:p>
        </w:tc>
        <w:tc>
          <w:tcPr>
            <w:tcW w:w="3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r>
      <w:tr>
        <w:tblPrEx>
          <w:tblCellMar>
            <w:top w:w="0" w:type="dxa"/>
            <w:left w:w="0" w:type="dxa"/>
            <w:bottom w:w="0" w:type="dxa"/>
            <w:right w:w="0" w:type="dxa"/>
          </w:tblCellMar>
        </w:tblPrEx>
        <w:trPr>
          <w:trHeight w:val="2855" w:hRule="atLeast"/>
          <w:jc w:val="center"/>
        </w:trPr>
        <w:tc>
          <w:tcPr>
            <w:tcW w:w="3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19</w:t>
            </w:r>
          </w:p>
        </w:tc>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政务公开标准</w:t>
            </w:r>
          </w:p>
        </w:tc>
        <w:tc>
          <w:tcPr>
            <w:tcW w:w="2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政府信息公开指南等流程性信息</w:t>
            </w:r>
          </w:p>
        </w:tc>
        <w:tc>
          <w:tcPr>
            <w:tcW w:w="2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《中华人民共和国政府信息公开条例》(国务院令第711号）</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按进展情况及时公开</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cstheme="minorEastAsia"/>
                <w:color w:val="000000"/>
                <w:kern w:val="0"/>
                <w:sz w:val="21"/>
                <w:szCs w:val="21"/>
                <w:lang w:eastAsia="zh-CN"/>
              </w:rPr>
            </w:pPr>
            <w:r>
              <w:rPr>
                <w:rFonts w:hint="eastAsia" w:asciiTheme="minorEastAsia" w:hAnsiTheme="minorEastAsia" w:cstheme="minorEastAsia"/>
                <w:color w:val="000000"/>
                <w:kern w:val="0"/>
                <w:sz w:val="21"/>
                <w:szCs w:val="21"/>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kern w:val="0"/>
                <w:sz w:val="21"/>
                <w:szCs w:val="21"/>
                <w:lang w:eastAsia="zh-CN"/>
              </w:rPr>
              <w:t>各镇街</w:t>
            </w:r>
          </w:p>
        </w:tc>
        <w:tc>
          <w:tcPr>
            <w:tcW w:w="3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w w:val="9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r>
      <w:tr>
        <w:tblPrEx>
          <w:tblCellMar>
            <w:top w:w="0" w:type="dxa"/>
            <w:left w:w="0" w:type="dxa"/>
            <w:bottom w:w="0" w:type="dxa"/>
            <w:right w:w="0" w:type="dxa"/>
          </w:tblCellMar>
        </w:tblPrEx>
        <w:trPr>
          <w:trHeight w:val="2670" w:hRule="atLeast"/>
          <w:jc w:val="center"/>
        </w:trPr>
        <w:tc>
          <w:tcPr>
            <w:tcW w:w="3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20</w:t>
            </w:r>
          </w:p>
        </w:tc>
        <w:tc>
          <w:tcPr>
            <w:tcW w:w="51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公共服务</w:t>
            </w: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权力清单及责任清单</w:t>
            </w:r>
          </w:p>
        </w:tc>
        <w:tc>
          <w:tcPr>
            <w:tcW w:w="2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同级政府审批通过的行政执法主体信息和行政许可、行政处罚、行政强制、行政检查、行政确认、行政奖励及其他行政职权等行政执法职权职责清单</w:t>
            </w:r>
          </w:p>
        </w:tc>
        <w:tc>
          <w:tcPr>
            <w:tcW w:w="2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1.《中华人民共和国政府信息公开条例》(国务院令第711号）；</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2.《中共中央 国务院关于推进安全生产领域改革发展的意见》。</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信息形成或者变更20个工作日内，如有更新，及时公开</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cstheme="minorEastAsia"/>
                <w:color w:val="000000"/>
                <w:kern w:val="0"/>
                <w:sz w:val="21"/>
                <w:szCs w:val="21"/>
                <w:lang w:eastAsia="zh-CN"/>
              </w:rPr>
            </w:pPr>
            <w:r>
              <w:rPr>
                <w:rFonts w:hint="eastAsia" w:asciiTheme="minorEastAsia" w:hAnsiTheme="minorEastAsia" w:cstheme="minorEastAsia"/>
                <w:color w:val="000000"/>
                <w:kern w:val="0"/>
                <w:sz w:val="21"/>
                <w:szCs w:val="21"/>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cstheme="minorEastAsia"/>
                <w:color w:val="000000"/>
                <w:kern w:val="0"/>
                <w:sz w:val="21"/>
                <w:szCs w:val="21"/>
                <w:lang w:eastAsia="zh-CN"/>
              </w:rPr>
              <w:t>各镇街</w:t>
            </w:r>
          </w:p>
        </w:tc>
        <w:tc>
          <w:tcPr>
            <w:tcW w:w="3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r>
      <w:tr>
        <w:tblPrEx>
          <w:tblCellMar>
            <w:top w:w="0" w:type="dxa"/>
            <w:left w:w="0" w:type="dxa"/>
            <w:bottom w:w="0" w:type="dxa"/>
            <w:right w:w="0" w:type="dxa"/>
          </w:tblCellMar>
        </w:tblPrEx>
        <w:trPr>
          <w:trHeight w:val="2425" w:hRule="atLeast"/>
          <w:jc w:val="center"/>
        </w:trPr>
        <w:tc>
          <w:tcPr>
            <w:tcW w:w="3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21</w:t>
            </w:r>
          </w:p>
        </w:tc>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主要业务办事指南</w:t>
            </w:r>
          </w:p>
        </w:tc>
        <w:tc>
          <w:tcPr>
            <w:tcW w:w="2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主要业务工作的办事依据、程序、时限，办事时间、地点、部门、联系方式及相关办理结果</w:t>
            </w:r>
          </w:p>
        </w:tc>
        <w:tc>
          <w:tcPr>
            <w:tcW w:w="2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1.《中华人民共和国政府信息公开条例》(国务院令第711号）；</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2.《中共中央 国务院关于推进安全生产领域改革发展的意见》。</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信息形成或者变更之日起20个工作日内</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cstheme="minorEastAsia"/>
                <w:color w:val="000000"/>
                <w:kern w:val="0"/>
                <w:sz w:val="21"/>
                <w:szCs w:val="21"/>
                <w:lang w:eastAsia="zh-CN"/>
              </w:rPr>
            </w:pPr>
            <w:r>
              <w:rPr>
                <w:rFonts w:hint="eastAsia" w:asciiTheme="minorEastAsia" w:hAnsiTheme="minorEastAsia" w:cstheme="minorEastAsia"/>
                <w:color w:val="000000"/>
                <w:kern w:val="0"/>
                <w:sz w:val="21"/>
                <w:szCs w:val="21"/>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kern w:val="0"/>
                <w:sz w:val="21"/>
                <w:szCs w:val="21"/>
                <w:lang w:eastAsia="zh-CN"/>
              </w:rPr>
              <w:t>各镇街</w:t>
            </w:r>
          </w:p>
        </w:tc>
        <w:tc>
          <w:tcPr>
            <w:tcW w:w="3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w w:val="9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r>
      <w:tr>
        <w:tblPrEx>
          <w:tblCellMar>
            <w:top w:w="0" w:type="dxa"/>
            <w:left w:w="0" w:type="dxa"/>
            <w:bottom w:w="0" w:type="dxa"/>
            <w:right w:w="0" w:type="dxa"/>
          </w:tblCellMar>
        </w:tblPrEx>
        <w:trPr>
          <w:trHeight w:val="2720" w:hRule="atLeast"/>
          <w:jc w:val="center"/>
        </w:trPr>
        <w:tc>
          <w:tcPr>
            <w:tcW w:w="3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22</w:t>
            </w:r>
          </w:p>
        </w:tc>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年度报告</w:t>
            </w:r>
          </w:p>
        </w:tc>
        <w:tc>
          <w:tcPr>
            <w:tcW w:w="2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政府信息公开年度报告及相关统计报表</w:t>
            </w:r>
          </w:p>
        </w:tc>
        <w:tc>
          <w:tcPr>
            <w:tcW w:w="2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《中华人民共和国政府信息公开条例》(国务院令第711号）</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每年1月31日前</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cstheme="minorEastAsia"/>
                <w:color w:val="000000"/>
                <w:kern w:val="0"/>
                <w:sz w:val="21"/>
                <w:szCs w:val="21"/>
                <w:lang w:eastAsia="zh-CN"/>
              </w:rPr>
            </w:pPr>
            <w:r>
              <w:rPr>
                <w:rFonts w:hint="eastAsia" w:asciiTheme="minorEastAsia" w:hAnsiTheme="minorEastAsia" w:cstheme="minorEastAsia"/>
                <w:color w:val="000000"/>
                <w:kern w:val="0"/>
                <w:sz w:val="21"/>
                <w:szCs w:val="21"/>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kern w:val="0"/>
                <w:sz w:val="21"/>
                <w:szCs w:val="21"/>
                <w:lang w:eastAsia="zh-CN"/>
              </w:rPr>
              <w:t>各镇街</w:t>
            </w:r>
          </w:p>
        </w:tc>
        <w:tc>
          <w:tcPr>
            <w:tcW w:w="3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w w:val="9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r>
      <w:tr>
        <w:tblPrEx>
          <w:tblCellMar>
            <w:top w:w="0" w:type="dxa"/>
            <w:left w:w="0" w:type="dxa"/>
            <w:bottom w:w="0" w:type="dxa"/>
            <w:right w:w="0" w:type="dxa"/>
          </w:tblCellMar>
        </w:tblPrEx>
        <w:trPr>
          <w:trHeight w:val="2735" w:hRule="atLeast"/>
          <w:jc w:val="center"/>
        </w:trPr>
        <w:tc>
          <w:tcPr>
            <w:tcW w:w="3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23</w:t>
            </w:r>
          </w:p>
        </w:tc>
        <w:tc>
          <w:tcPr>
            <w:tcW w:w="51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重点领域信息公开</w:t>
            </w: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财政资金信息</w:t>
            </w:r>
          </w:p>
        </w:tc>
        <w:tc>
          <w:tcPr>
            <w:tcW w:w="2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1.预算、决算；                       2.“三公”经费；                     3.安全生产专项资金使用等财政资金信息。</w:t>
            </w:r>
          </w:p>
        </w:tc>
        <w:tc>
          <w:tcPr>
            <w:tcW w:w="2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1.《中华人民共和国政府信息公开条例》(国务院令第711号）；</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2.《国务院关于深化预算管理制度改革的决定》；               3.《国务院办公厅关于进一步推进预算公开工作意见的通知》；</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按中央要求时限公开</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cstheme="minorEastAsia"/>
                <w:color w:val="000000"/>
                <w:kern w:val="0"/>
                <w:sz w:val="21"/>
                <w:szCs w:val="21"/>
                <w:lang w:eastAsia="zh-CN"/>
              </w:rPr>
            </w:pPr>
            <w:r>
              <w:rPr>
                <w:rFonts w:hint="eastAsia" w:asciiTheme="minorEastAsia" w:hAnsiTheme="minorEastAsia" w:cstheme="minorEastAsia"/>
                <w:color w:val="000000"/>
                <w:kern w:val="0"/>
                <w:sz w:val="21"/>
                <w:szCs w:val="21"/>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cstheme="minorEastAsia"/>
                <w:color w:val="000000"/>
                <w:kern w:val="0"/>
                <w:sz w:val="21"/>
                <w:szCs w:val="21"/>
                <w:lang w:eastAsia="zh-CN"/>
              </w:rPr>
              <w:t>各镇街</w:t>
            </w:r>
          </w:p>
        </w:tc>
        <w:tc>
          <w:tcPr>
            <w:tcW w:w="3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w w:val="9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r>
      <w:tr>
        <w:tblPrEx>
          <w:tblCellMar>
            <w:top w:w="0" w:type="dxa"/>
            <w:left w:w="0" w:type="dxa"/>
            <w:bottom w:w="0" w:type="dxa"/>
            <w:right w:w="0" w:type="dxa"/>
          </w:tblCellMar>
        </w:tblPrEx>
        <w:trPr>
          <w:trHeight w:val="3031" w:hRule="atLeast"/>
          <w:jc w:val="center"/>
        </w:trPr>
        <w:tc>
          <w:tcPr>
            <w:tcW w:w="3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24</w:t>
            </w:r>
          </w:p>
        </w:tc>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政府采购信息</w:t>
            </w:r>
          </w:p>
        </w:tc>
        <w:tc>
          <w:tcPr>
            <w:tcW w:w="2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本单位采购实施情况相关信息</w:t>
            </w:r>
          </w:p>
        </w:tc>
        <w:tc>
          <w:tcPr>
            <w:tcW w:w="2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1.《中华人民共和国政府信息公开条例》(国务院令第711号）；</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2.《国务院关于深化预算管理制度改革的决定》(国发〔2014〕45号)；</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3.中办、国办印发《关于进一步推进预算公开工作的意见》的通知。</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按进展情况及时公开</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cstheme="minorEastAsia"/>
                <w:color w:val="000000"/>
                <w:kern w:val="0"/>
                <w:sz w:val="21"/>
                <w:szCs w:val="21"/>
                <w:lang w:eastAsia="zh-CN"/>
              </w:rPr>
            </w:pPr>
            <w:r>
              <w:rPr>
                <w:rFonts w:hint="eastAsia" w:asciiTheme="minorEastAsia" w:hAnsiTheme="minorEastAsia" w:cstheme="minorEastAsia"/>
                <w:color w:val="000000"/>
                <w:kern w:val="0"/>
                <w:sz w:val="21"/>
                <w:szCs w:val="21"/>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kern w:val="0"/>
                <w:sz w:val="21"/>
                <w:szCs w:val="21"/>
                <w:lang w:eastAsia="zh-CN"/>
              </w:rPr>
              <w:t>各镇街</w:t>
            </w:r>
          </w:p>
        </w:tc>
        <w:tc>
          <w:tcPr>
            <w:tcW w:w="3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w w:val="9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r>
      <w:tr>
        <w:tblPrEx>
          <w:tblCellMar>
            <w:top w:w="0" w:type="dxa"/>
            <w:left w:w="0" w:type="dxa"/>
            <w:bottom w:w="0" w:type="dxa"/>
            <w:right w:w="0" w:type="dxa"/>
          </w:tblCellMar>
        </w:tblPrEx>
        <w:trPr>
          <w:trHeight w:val="2570" w:hRule="atLeast"/>
          <w:jc w:val="center"/>
        </w:trPr>
        <w:tc>
          <w:tcPr>
            <w:tcW w:w="3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25</w:t>
            </w:r>
          </w:p>
        </w:tc>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办事纪律和监督管理</w:t>
            </w:r>
          </w:p>
        </w:tc>
        <w:tc>
          <w:tcPr>
            <w:tcW w:w="2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本单位的办事纪律,受理投诉、举报、信访的途径等内容</w:t>
            </w:r>
          </w:p>
        </w:tc>
        <w:tc>
          <w:tcPr>
            <w:tcW w:w="2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1.《中华人民共和国政府信息公开条例》(国务院令第711号）；</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2.《中共中央 国务院关于推进安全生产领域改革发展的意见》。</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按进展情况及时公开</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cstheme="minorEastAsia"/>
                <w:color w:val="000000"/>
                <w:kern w:val="0"/>
                <w:sz w:val="21"/>
                <w:szCs w:val="21"/>
                <w:lang w:eastAsia="zh-CN"/>
              </w:rPr>
            </w:pPr>
            <w:r>
              <w:rPr>
                <w:rFonts w:hint="eastAsia" w:asciiTheme="minorEastAsia" w:hAnsiTheme="minorEastAsia" w:cstheme="minorEastAsia"/>
                <w:color w:val="000000"/>
                <w:kern w:val="0"/>
                <w:sz w:val="21"/>
                <w:szCs w:val="21"/>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kern w:val="0"/>
                <w:sz w:val="21"/>
                <w:szCs w:val="21"/>
                <w:lang w:eastAsia="zh-CN"/>
              </w:rPr>
              <w:t>各镇街</w:t>
            </w:r>
          </w:p>
        </w:tc>
        <w:tc>
          <w:tcPr>
            <w:tcW w:w="3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w w:val="9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r>
      <w:tr>
        <w:tblPrEx>
          <w:tblCellMar>
            <w:top w:w="0" w:type="dxa"/>
            <w:left w:w="0" w:type="dxa"/>
            <w:bottom w:w="0" w:type="dxa"/>
            <w:right w:w="0" w:type="dxa"/>
          </w:tblCellMar>
        </w:tblPrEx>
        <w:trPr>
          <w:trHeight w:val="2780" w:hRule="atLeast"/>
          <w:jc w:val="center"/>
        </w:trPr>
        <w:tc>
          <w:tcPr>
            <w:tcW w:w="3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26</w:t>
            </w:r>
          </w:p>
        </w:tc>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重大工程项目信息</w:t>
            </w:r>
          </w:p>
        </w:tc>
        <w:tc>
          <w:tcPr>
            <w:tcW w:w="2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项目名称、执行措施、责任分工、取得成效、后续举措等</w:t>
            </w:r>
          </w:p>
        </w:tc>
        <w:tc>
          <w:tcPr>
            <w:tcW w:w="2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1.《中华人民共和国政府信息公开条例》(国务院令第711号）；</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2.《国务院办公厅关于推进重大建设项目批准和实施领域政府信息公开的意见》（国办发〔2017〕94号）；</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w w:val="90"/>
                <w:kern w:val="0"/>
                <w:sz w:val="21"/>
                <w:szCs w:val="21"/>
              </w:rPr>
            </w:pPr>
            <w:r>
              <w:rPr>
                <w:rFonts w:hint="eastAsia" w:asciiTheme="minorEastAsia" w:hAnsiTheme="minorEastAsia" w:eastAsiaTheme="minorEastAsia" w:cstheme="minorEastAsia"/>
                <w:color w:val="000000"/>
                <w:kern w:val="0"/>
                <w:sz w:val="21"/>
                <w:szCs w:val="21"/>
              </w:rPr>
              <w:t>按照中央有关要求公开</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cstheme="minorEastAsia"/>
                <w:color w:val="000000"/>
                <w:kern w:val="0"/>
                <w:sz w:val="21"/>
                <w:szCs w:val="21"/>
                <w:lang w:eastAsia="zh-CN"/>
              </w:rPr>
              <w:t>区应急局</w:t>
            </w:r>
          </w:p>
        </w:tc>
        <w:tc>
          <w:tcPr>
            <w:tcW w:w="3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w w:val="9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w:t>
            </w:r>
          </w:p>
        </w:tc>
        <w:tc>
          <w:tcPr>
            <w:tcW w:w="3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kern w:val="0"/>
                <w:sz w:val="21"/>
                <w:szCs w:val="21"/>
              </w:rPr>
            </w:pPr>
          </w:p>
        </w:tc>
      </w:tr>
      <w:tr>
        <w:tblPrEx>
          <w:tblCellMar>
            <w:top w:w="0" w:type="dxa"/>
            <w:left w:w="0" w:type="dxa"/>
            <w:bottom w:w="0" w:type="dxa"/>
            <w:right w:w="0" w:type="dxa"/>
          </w:tblCellMar>
        </w:tblPrEx>
        <w:trPr>
          <w:trHeight w:val="2495" w:hRule="atLeast"/>
          <w:jc w:val="center"/>
        </w:trPr>
        <w:tc>
          <w:tcPr>
            <w:tcW w:w="3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27</w:t>
            </w:r>
          </w:p>
        </w:tc>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检查和巡查发现安全监管监察问题</w:t>
            </w:r>
          </w:p>
        </w:tc>
        <w:tc>
          <w:tcPr>
            <w:tcW w:w="2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检查和巡查发现的、并要求向社会公开的问题及整改落实情况</w:t>
            </w:r>
          </w:p>
        </w:tc>
        <w:tc>
          <w:tcPr>
            <w:tcW w:w="2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1.《中华人民共和国政府信息公开条例》(国务院令第711号）；</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2.《中共中央 国务院关于推进安全生产领域改革发展的意见》。</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按进展情况及时公开</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cstheme="minorEastAsia"/>
                <w:color w:val="000000"/>
                <w:kern w:val="0"/>
                <w:sz w:val="21"/>
                <w:szCs w:val="21"/>
                <w:lang w:eastAsia="zh-CN"/>
              </w:rPr>
            </w:pPr>
            <w:r>
              <w:rPr>
                <w:rFonts w:hint="eastAsia" w:asciiTheme="minorEastAsia" w:hAnsiTheme="minorEastAsia" w:cstheme="minorEastAsia"/>
                <w:color w:val="000000"/>
                <w:kern w:val="0"/>
                <w:sz w:val="21"/>
                <w:szCs w:val="21"/>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kern w:val="0"/>
                <w:sz w:val="21"/>
                <w:szCs w:val="21"/>
                <w:lang w:eastAsia="zh-CN"/>
              </w:rPr>
              <w:t>各镇街</w:t>
            </w:r>
          </w:p>
        </w:tc>
        <w:tc>
          <w:tcPr>
            <w:tcW w:w="3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w w:val="9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r>
      <w:tr>
        <w:tblPrEx>
          <w:tblCellMar>
            <w:top w:w="0" w:type="dxa"/>
            <w:left w:w="0" w:type="dxa"/>
            <w:bottom w:w="0" w:type="dxa"/>
            <w:right w:w="0" w:type="dxa"/>
          </w:tblCellMar>
        </w:tblPrEx>
        <w:trPr>
          <w:trHeight w:val="2925" w:hRule="atLeast"/>
          <w:jc w:val="center"/>
        </w:trPr>
        <w:tc>
          <w:tcPr>
            <w:tcW w:w="3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28</w:t>
            </w:r>
          </w:p>
        </w:tc>
        <w:tc>
          <w:tcPr>
            <w:tcW w:w="51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103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建议提案办理</w:t>
            </w:r>
          </w:p>
        </w:tc>
        <w:tc>
          <w:tcPr>
            <w:tcW w:w="211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 xml:space="preserve">1.办理制度与推进情况；              </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2.人大代表建议办理；              3.政协委员提案办理。</w:t>
            </w:r>
          </w:p>
        </w:tc>
        <w:tc>
          <w:tcPr>
            <w:tcW w:w="28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1.《中华人民共和国政府信息公开条例》(国务院令第711号）；</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2.《国务院办公厅关于做好全国人大代表建议和全国政协委员提案办理结果公开工作的通知》（国办发〔2014〕46号）。</w:t>
            </w:r>
          </w:p>
        </w:tc>
        <w:tc>
          <w:tcPr>
            <w:tcW w:w="15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按照中央有关要求公开</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cstheme="minorEastAsia"/>
                <w:color w:val="000000"/>
                <w:kern w:val="0"/>
                <w:sz w:val="21"/>
                <w:szCs w:val="21"/>
                <w:lang w:eastAsia="zh-CN"/>
              </w:rPr>
            </w:pPr>
            <w:r>
              <w:rPr>
                <w:rFonts w:hint="eastAsia" w:asciiTheme="minorEastAsia" w:hAnsiTheme="minorEastAsia" w:cstheme="minorEastAsia"/>
                <w:color w:val="000000"/>
                <w:kern w:val="0"/>
                <w:sz w:val="21"/>
                <w:szCs w:val="21"/>
                <w:lang w:eastAsia="zh-CN"/>
              </w:rPr>
              <w:t>区应急局</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kern w:val="0"/>
                <w:sz w:val="21"/>
                <w:szCs w:val="21"/>
                <w:lang w:eastAsia="zh-CN"/>
              </w:rPr>
              <w:t>各镇街</w:t>
            </w:r>
          </w:p>
        </w:tc>
        <w:tc>
          <w:tcPr>
            <w:tcW w:w="37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■政府网站   □政府公报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□微信公众号 □发布会</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□广播电视   □纸质媒体</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■公开查阅点 □政务服务中心</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□便民服务站 □入户/现场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□社区/企事业单位、村公示栏（电子屏）</w:t>
            </w:r>
            <w:r>
              <w:rPr>
                <w:rFonts w:hint="eastAsia" w:asciiTheme="minorEastAsia" w:hAnsiTheme="minorEastAsia" w:eastAsiaTheme="minorEastAsia" w:cstheme="minorEastAsia"/>
                <w:color w:val="000000"/>
                <w:w w:val="90"/>
                <w:kern w:val="0"/>
                <w:sz w:val="21"/>
                <w:szCs w:val="21"/>
              </w:rPr>
              <w:br w:type="textWrapping"/>
            </w:r>
            <w:r>
              <w:rPr>
                <w:rFonts w:hint="eastAsia" w:asciiTheme="minorEastAsia" w:hAnsiTheme="minorEastAsia" w:eastAsiaTheme="minorEastAsia" w:cstheme="minorEastAsia"/>
                <w:color w:val="000000"/>
                <w:kern w:val="0"/>
                <w:sz w:val="21"/>
                <w:szCs w:val="21"/>
              </w:rPr>
              <w:t>□精准推送   □其他</w:t>
            </w:r>
          </w:p>
        </w:tc>
        <w:tc>
          <w:tcPr>
            <w:tcW w:w="34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285" w:type="dxa"/>
            <w:tcBorders>
              <w:top w:val="single" w:color="000000" w:sz="4" w:space="0"/>
              <w:left w:val="single" w:color="000000" w:sz="4" w:space="0"/>
              <w:bottom w:val="single" w:color="000000" w:sz="4" w:space="0"/>
              <w:right w:val="single" w:color="000000" w:sz="4" w:space="0"/>
            </w:tcBorders>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p>
        </w:tc>
        <w:tc>
          <w:tcPr>
            <w:tcW w:w="3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c>
          <w:tcPr>
            <w:tcW w:w="3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w:t>
            </w:r>
          </w:p>
        </w:tc>
      </w:tr>
    </w:tbl>
    <w:p>
      <w:pPr>
        <w:pStyle w:val="2"/>
        <w:rPr>
          <w:rFonts w:hint="eastAsia"/>
          <w:lang w:eastAsia="zh-CN"/>
        </w:rPr>
      </w:pPr>
    </w:p>
    <w:p>
      <w:pPr>
        <w:pStyle w:val="2"/>
        <w:rPr>
          <w:rFonts w:hint="eastAsia"/>
          <w:lang w:eastAsia="zh-CN"/>
        </w:rPr>
      </w:pPr>
    </w:p>
    <w:sectPr>
      <w:footerReference r:id="rId3" w:type="default"/>
      <w:pgSz w:w="16838" w:h="11906" w:orient="landscape"/>
      <w:pgMar w:top="1417" w:right="850" w:bottom="1417" w:left="850"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Noto Sans Mono CJK JP Regular">
    <w:panose1 w:val="020B0500000000000000"/>
    <w:charset w:val="86"/>
    <w:family w:val="swiss"/>
    <w:pitch w:val="default"/>
    <w:sig w:usb0="30000003" w:usb1="2BDF3C10" w:usb2="00000016" w:usb3="00000000" w:csb0="602E0107" w:csb1="00000000"/>
  </w:font>
  <w:font w:name="等线">
    <w:altName w:val="汉仪仿宋S"/>
    <w:panose1 w:val="00000000000000000000"/>
    <w:charset w:val="86"/>
    <w:family w:val="auto"/>
    <w:pitch w:val="default"/>
    <w:sig w:usb0="00000000" w:usb1="00000000" w:usb2="00000016" w:usb3="00000000" w:csb0="0004000F"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MingLiU">
    <w:altName w:val="方正书宋_GBK"/>
    <w:panose1 w:val="02020509000000000000"/>
    <w:charset w:val="88"/>
    <w:family w:val="modern"/>
    <w:pitch w:val="default"/>
    <w:sig w:usb0="00000000" w:usb1="00000000" w:usb2="00000016" w:usb3="00000000" w:csb0="00100001" w:csb1="00000000"/>
  </w:font>
  <w:font w:name="方正黑体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rFonts w:ascii="Times New Roman" w:hAnsi="Times New Roman" w:cs="Times New Roman"/>
        <w:sz w:val="32"/>
        <w:szCs w:val="32"/>
      </w:rPr>
    </w:pPr>
    <w:r>
      <w:rPr>
        <w:sz w:val="3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right="360" w:firstLine="360"/>
                            <w:jc w:val="right"/>
                          </w:pPr>
                          <w:r>
                            <w:rPr>
                              <w:rStyle w:val="9"/>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9"/>
                              <w:rFonts w:ascii="Times New Roman" w:hAnsi="Times New Roman" w:cs="Times New Roman"/>
                              <w:sz w:val="32"/>
                              <w:szCs w:val="32"/>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ind w:right="360" w:firstLine="360"/>
                      <w:jc w:val="right"/>
                    </w:pPr>
                    <w:r>
                      <w:rPr>
                        <w:rStyle w:val="9"/>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9"/>
                        <w:rFonts w:ascii="Times New Roman" w:hAnsi="Times New Roman" w:cs="Times New Roman"/>
                        <w:sz w:val="32"/>
                        <w:szCs w:val="32"/>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B6804"/>
    <w:rsid w:val="000048C0"/>
    <w:rsid w:val="006201BC"/>
    <w:rsid w:val="00C55023"/>
    <w:rsid w:val="00D844DC"/>
    <w:rsid w:val="00E46E8F"/>
    <w:rsid w:val="00FA68F8"/>
    <w:rsid w:val="0183602F"/>
    <w:rsid w:val="046F3DD8"/>
    <w:rsid w:val="0546238F"/>
    <w:rsid w:val="05FC1A04"/>
    <w:rsid w:val="06666C14"/>
    <w:rsid w:val="06EC3B3D"/>
    <w:rsid w:val="0BC5473B"/>
    <w:rsid w:val="0C45141B"/>
    <w:rsid w:val="0C7E3918"/>
    <w:rsid w:val="10766D8F"/>
    <w:rsid w:val="10AA0F26"/>
    <w:rsid w:val="118A0086"/>
    <w:rsid w:val="11BF28F3"/>
    <w:rsid w:val="12DC1E28"/>
    <w:rsid w:val="1414624C"/>
    <w:rsid w:val="148A25E3"/>
    <w:rsid w:val="15FA4CD8"/>
    <w:rsid w:val="176D084E"/>
    <w:rsid w:val="19DB1B6C"/>
    <w:rsid w:val="19DB6804"/>
    <w:rsid w:val="19E32DAE"/>
    <w:rsid w:val="1B753DF7"/>
    <w:rsid w:val="1BD7444C"/>
    <w:rsid w:val="1C0E4666"/>
    <w:rsid w:val="1CA42B17"/>
    <w:rsid w:val="1D147F75"/>
    <w:rsid w:val="1E14079C"/>
    <w:rsid w:val="1EC22FF3"/>
    <w:rsid w:val="20051053"/>
    <w:rsid w:val="20165453"/>
    <w:rsid w:val="20881880"/>
    <w:rsid w:val="21AA1F21"/>
    <w:rsid w:val="21D5664C"/>
    <w:rsid w:val="2306637F"/>
    <w:rsid w:val="239A2B92"/>
    <w:rsid w:val="247865AC"/>
    <w:rsid w:val="24855010"/>
    <w:rsid w:val="25D41315"/>
    <w:rsid w:val="27D52010"/>
    <w:rsid w:val="293A7827"/>
    <w:rsid w:val="2AA81DC4"/>
    <w:rsid w:val="2CE051C4"/>
    <w:rsid w:val="2F59242D"/>
    <w:rsid w:val="2FBF98F5"/>
    <w:rsid w:val="303D0611"/>
    <w:rsid w:val="307570CF"/>
    <w:rsid w:val="33EC5C6F"/>
    <w:rsid w:val="35771377"/>
    <w:rsid w:val="35DB1169"/>
    <w:rsid w:val="35F3697B"/>
    <w:rsid w:val="38927EE6"/>
    <w:rsid w:val="38B224AE"/>
    <w:rsid w:val="392308D1"/>
    <w:rsid w:val="3A853CD7"/>
    <w:rsid w:val="3C284045"/>
    <w:rsid w:val="3C6143B1"/>
    <w:rsid w:val="3C967C00"/>
    <w:rsid w:val="3D5C4646"/>
    <w:rsid w:val="3E0768F2"/>
    <w:rsid w:val="3E355D7B"/>
    <w:rsid w:val="3F1B35F1"/>
    <w:rsid w:val="3F7B6392"/>
    <w:rsid w:val="423667A6"/>
    <w:rsid w:val="43BC1856"/>
    <w:rsid w:val="44273A8B"/>
    <w:rsid w:val="46964683"/>
    <w:rsid w:val="47542844"/>
    <w:rsid w:val="47880223"/>
    <w:rsid w:val="4ABB7228"/>
    <w:rsid w:val="4B9E0BB5"/>
    <w:rsid w:val="4C720175"/>
    <w:rsid w:val="500C5D52"/>
    <w:rsid w:val="505D43DA"/>
    <w:rsid w:val="507F7B2F"/>
    <w:rsid w:val="52111BF0"/>
    <w:rsid w:val="56C42B3D"/>
    <w:rsid w:val="5919096C"/>
    <w:rsid w:val="596B6989"/>
    <w:rsid w:val="5A674378"/>
    <w:rsid w:val="5F57078A"/>
    <w:rsid w:val="5F971097"/>
    <w:rsid w:val="5FCF0377"/>
    <w:rsid w:val="605D0C1E"/>
    <w:rsid w:val="60D2128F"/>
    <w:rsid w:val="62052070"/>
    <w:rsid w:val="62061505"/>
    <w:rsid w:val="62FA2EF5"/>
    <w:rsid w:val="63137486"/>
    <w:rsid w:val="64026755"/>
    <w:rsid w:val="6425084A"/>
    <w:rsid w:val="642F3FD4"/>
    <w:rsid w:val="67F458BB"/>
    <w:rsid w:val="6A561C4E"/>
    <w:rsid w:val="6BAE694F"/>
    <w:rsid w:val="6BB959A1"/>
    <w:rsid w:val="6BD872DB"/>
    <w:rsid w:val="6E4B5E62"/>
    <w:rsid w:val="70B37E08"/>
    <w:rsid w:val="71693F8B"/>
    <w:rsid w:val="7187452B"/>
    <w:rsid w:val="74353094"/>
    <w:rsid w:val="76806A29"/>
    <w:rsid w:val="76C4259D"/>
    <w:rsid w:val="79562D5E"/>
    <w:rsid w:val="7AB4302C"/>
    <w:rsid w:val="7AC95C38"/>
    <w:rsid w:val="7B4E3AB9"/>
    <w:rsid w:val="7C1A67AF"/>
    <w:rsid w:val="7D0D0A2E"/>
    <w:rsid w:val="7DF55E06"/>
    <w:rsid w:val="EDE8AFEC"/>
    <w:rsid w:val="FFFFF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styleId="3">
    <w:name w:val="Body Text"/>
    <w:basedOn w:val="1"/>
    <w:qFormat/>
    <w:uiPriority w:val="0"/>
    <w:pPr>
      <w:ind w:left="100" w:leftChars="100" w:right="100" w:right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Emphasis"/>
    <w:qFormat/>
    <w:uiPriority w:val="0"/>
    <w:rPr>
      <w:i/>
      <w:iCs/>
    </w:rPr>
  </w:style>
  <w:style w:type="character" w:styleId="11">
    <w:name w:val="Hyperlink"/>
    <w:basedOn w:val="8"/>
    <w:qFormat/>
    <w:uiPriority w:val="0"/>
    <w:rPr>
      <w:color w:val="0000FF"/>
      <w:u w:val="single"/>
    </w:rPr>
  </w:style>
  <w:style w:type="paragraph" w:customStyle="1" w:styleId="12">
    <w:name w:val="Table Paragraph"/>
    <w:basedOn w:val="1"/>
    <w:qFormat/>
    <w:uiPriority w:val="99"/>
    <w:pPr>
      <w:autoSpaceDE w:val="0"/>
      <w:autoSpaceDN w:val="0"/>
      <w:adjustRightInd/>
      <w:spacing w:line="240" w:lineRule="auto"/>
      <w:jc w:val="left"/>
      <w:textAlignment w:val="auto"/>
    </w:pPr>
    <w:rPr>
      <w:rFonts w:ascii="Noto Sans Mono CJK JP Regular" w:hAnsi="Noto Sans Mono CJK JP Regular" w:eastAsia="等线" w:cs="Noto Sans Mono CJK JP Regular"/>
      <w:sz w:val="22"/>
      <w:szCs w:val="22"/>
      <w:lang w:eastAsia="en-US"/>
    </w:rPr>
  </w:style>
  <w:style w:type="character" w:customStyle="1" w:styleId="13">
    <w:name w:val="font21"/>
    <w:basedOn w:val="8"/>
    <w:qFormat/>
    <w:uiPriority w:val="0"/>
    <w:rPr>
      <w:rFonts w:hint="eastAsia" w:ascii="仿宋" w:hAnsi="仿宋" w:eastAsia="仿宋" w:cs="仿宋"/>
      <w:color w:val="000000"/>
      <w:sz w:val="22"/>
      <w:szCs w:val="22"/>
      <w:u w:val="none"/>
    </w:rPr>
  </w:style>
  <w:style w:type="character" w:customStyle="1" w:styleId="14">
    <w:name w:val="font01"/>
    <w:basedOn w:val="8"/>
    <w:qFormat/>
    <w:uiPriority w:val="0"/>
    <w:rPr>
      <w:rFonts w:hint="eastAsia" w:ascii="仿宋" w:hAnsi="仿宋" w:eastAsia="仿宋" w:cs="仿宋"/>
      <w:color w:val="000000"/>
      <w:sz w:val="22"/>
      <w:szCs w:val="22"/>
      <w:u w:val="single"/>
    </w:rPr>
  </w:style>
  <w:style w:type="character" w:customStyle="1" w:styleId="15">
    <w:name w:val="font31"/>
    <w:basedOn w:val="8"/>
    <w:qFormat/>
    <w:uiPriority w:val="0"/>
    <w:rPr>
      <w:rFonts w:hint="eastAsia" w:ascii="方正仿宋_GBK" w:hAnsi="方正仿宋_GBK" w:eastAsia="方正仿宋_GBK" w:cs="方正仿宋_GBK"/>
      <w:color w:val="000000"/>
      <w:sz w:val="24"/>
      <w:szCs w:val="24"/>
      <w:u w:val="single"/>
    </w:rPr>
  </w:style>
  <w:style w:type="character" w:customStyle="1" w:styleId="16">
    <w:name w:val="font51"/>
    <w:basedOn w:val="8"/>
    <w:qFormat/>
    <w:uiPriority w:val="0"/>
    <w:rPr>
      <w:rFonts w:hint="eastAsia" w:ascii="方正仿宋_GBK" w:hAnsi="方正仿宋_GBK" w:eastAsia="方正仿宋_GBK" w:cs="方正仿宋_GBK"/>
      <w:color w:val="000000"/>
      <w:sz w:val="24"/>
      <w:szCs w:val="24"/>
      <w:u w:val="none"/>
    </w:rPr>
  </w:style>
  <w:style w:type="paragraph" w:customStyle="1" w:styleId="17">
    <w:name w:val="_Style 4"/>
    <w:basedOn w:val="1"/>
    <w:qFormat/>
    <w:uiPriority w:val="0"/>
    <w:pPr>
      <w:ind w:firstLine="420" w:firstLineChars="200"/>
    </w:pPr>
    <w:rPr>
      <w:rFonts w:ascii="等线" w:hAnsi="等线" w:eastAsia="等线" w:cs="Times New Roman"/>
    </w:rPr>
  </w:style>
  <w:style w:type="paragraph" w:customStyle="1" w:styleId="18">
    <w:name w:val="_Style 2"/>
    <w:basedOn w:val="1"/>
    <w:qFormat/>
    <w:uiPriority w:val="0"/>
    <w:pPr>
      <w:ind w:firstLine="420" w:firstLineChars="200"/>
    </w:pPr>
    <w:rPr>
      <w:rFonts w:ascii="等线" w:hAnsi="等线" w:eastAsia="等线" w:cs="Times New Roman"/>
    </w:rPr>
  </w:style>
  <w:style w:type="paragraph" w:customStyle="1" w:styleId="19">
    <w:name w:val="列出段落2"/>
    <w:basedOn w:val="1"/>
    <w:qFormat/>
    <w:uiPriority w:val="0"/>
    <w:pPr>
      <w:ind w:firstLine="420" w:firstLineChars="200"/>
    </w:pPr>
    <w:rPr>
      <w:rFonts w:ascii="等线" w:hAnsi="等线" w:eastAsia="等线" w:cs="Times New Roman"/>
    </w:rPr>
  </w:style>
  <w:style w:type="character" w:customStyle="1" w:styleId="20">
    <w:name w:val="font41"/>
    <w:basedOn w:val="8"/>
    <w:qFormat/>
    <w:uiPriority w:val="0"/>
    <w:rPr>
      <w:rFonts w:hint="eastAsia" w:ascii="方正仿宋_GBK" w:hAnsi="方正仿宋_GBK" w:eastAsia="方正仿宋_GBK" w:cs="方正仿宋_GBK"/>
      <w:color w:val="000000"/>
      <w:sz w:val="24"/>
      <w:szCs w:val="24"/>
      <w:u w:val="none"/>
    </w:rPr>
  </w:style>
  <w:style w:type="character" w:customStyle="1" w:styleId="21">
    <w:name w:val="font71"/>
    <w:basedOn w:val="8"/>
    <w:qFormat/>
    <w:uiPriority w:val="0"/>
    <w:rPr>
      <w:rFonts w:hint="eastAsia" w:ascii="方正仿宋_GBK" w:hAnsi="方正仿宋_GBK" w:eastAsia="方正仿宋_GBK" w:cs="方正仿宋_GBK"/>
      <w:color w:val="000000"/>
      <w:sz w:val="24"/>
      <w:szCs w:val="24"/>
      <w:u w:val="none"/>
    </w:rPr>
  </w:style>
  <w:style w:type="paragraph" w:customStyle="1" w:styleId="22">
    <w:name w:val="正文文本 (3)"/>
    <w:basedOn w:val="1"/>
    <w:qFormat/>
    <w:uiPriority w:val="0"/>
    <w:pPr>
      <w:shd w:val="clear" w:color="auto" w:fill="FFFFFF"/>
      <w:spacing w:before="60" w:after="1340" w:line="280" w:lineRule="exact"/>
      <w:jc w:val="right"/>
    </w:pPr>
    <w:rPr>
      <w:rFonts w:ascii="MingLiU" w:hAnsi="MingLiU" w:eastAsia="MingLiU" w:cs="MingLiU"/>
      <w:spacing w:val="20"/>
      <w:sz w:val="28"/>
      <w:szCs w:val="28"/>
    </w:rPr>
  </w:style>
  <w:style w:type="paragraph" w:customStyle="1" w:styleId="23">
    <w:name w:val="正文文本 (2)"/>
    <w:basedOn w:val="1"/>
    <w:link w:val="25"/>
    <w:qFormat/>
    <w:uiPriority w:val="0"/>
    <w:pPr>
      <w:shd w:val="clear" w:color="auto" w:fill="FFFFFF"/>
      <w:spacing w:line="238" w:lineRule="exact"/>
      <w:jc w:val="distribute"/>
    </w:pPr>
    <w:rPr>
      <w:rFonts w:ascii="MingLiU" w:hAnsi="MingLiU" w:eastAsia="MingLiU" w:cs="MingLiU"/>
      <w:spacing w:val="10"/>
      <w:sz w:val="17"/>
      <w:szCs w:val="17"/>
    </w:rPr>
  </w:style>
  <w:style w:type="character" w:customStyle="1" w:styleId="24">
    <w:name w:val="正文文本 (2) + 间距 1 pt Exact"/>
    <w:basedOn w:val="25"/>
    <w:qFormat/>
    <w:uiPriority w:val="0"/>
    <w:rPr>
      <w:color w:val="000000"/>
      <w:spacing w:val="30"/>
      <w:w w:val="100"/>
      <w:position w:val="0"/>
      <w:lang w:val="zh-CN" w:eastAsia="zh-CN" w:bidi="zh-CN"/>
    </w:rPr>
  </w:style>
  <w:style w:type="character" w:customStyle="1" w:styleId="25">
    <w:name w:val="正文文本 (2) Exact"/>
    <w:basedOn w:val="8"/>
    <w:link w:val="23"/>
    <w:qFormat/>
    <w:uiPriority w:val="0"/>
    <w:rPr>
      <w:rFonts w:ascii="MingLiU" w:hAnsi="MingLiU" w:eastAsia="MingLiU" w:cs="MingLiU"/>
      <w:spacing w:val="10"/>
      <w:sz w:val="17"/>
      <w:szCs w:val="17"/>
    </w:rPr>
  </w:style>
  <w:style w:type="character" w:customStyle="1" w:styleId="26">
    <w:name w:val="正文文本 (2) + 间距 3 pt Exact"/>
    <w:basedOn w:val="25"/>
    <w:qFormat/>
    <w:uiPriority w:val="0"/>
    <w:rPr>
      <w:color w:val="000000"/>
      <w:spacing w:val="60"/>
      <w:w w:val="100"/>
      <w:position w:val="0"/>
      <w:lang w:val="zh-CN" w:eastAsia="zh-CN" w:bidi="zh-CN"/>
    </w:rPr>
  </w:style>
  <w:style w:type="paragraph" w:customStyle="1" w:styleId="27">
    <w:name w:val="正文文本 (7)"/>
    <w:basedOn w:val="1"/>
    <w:link w:val="29"/>
    <w:qFormat/>
    <w:uiPriority w:val="0"/>
    <w:pPr>
      <w:shd w:val="clear" w:color="auto" w:fill="FFFFFF"/>
      <w:spacing w:line="216" w:lineRule="exact"/>
      <w:jc w:val="distribute"/>
    </w:pPr>
    <w:rPr>
      <w:rFonts w:ascii="MingLiU" w:hAnsi="MingLiU" w:eastAsia="MingLiU" w:cs="MingLiU"/>
      <w:spacing w:val="20"/>
      <w:sz w:val="16"/>
      <w:szCs w:val="16"/>
    </w:rPr>
  </w:style>
  <w:style w:type="character" w:customStyle="1" w:styleId="28">
    <w:name w:val="正文文本 (7) Exact1"/>
    <w:basedOn w:val="29"/>
    <w:qFormat/>
    <w:uiPriority w:val="0"/>
    <w:rPr>
      <w:color w:val="000000"/>
      <w:w w:val="100"/>
      <w:position w:val="0"/>
      <w:u w:val="single"/>
      <w:lang w:val="zh-CN" w:eastAsia="zh-CN" w:bidi="zh-CN"/>
    </w:rPr>
  </w:style>
  <w:style w:type="character" w:customStyle="1" w:styleId="29">
    <w:name w:val="正文文本 (7) Exact"/>
    <w:basedOn w:val="8"/>
    <w:link w:val="27"/>
    <w:qFormat/>
    <w:uiPriority w:val="0"/>
    <w:rPr>
      <w:rFonts w:ascii="MingLiU" w:hAnsi="MingLiU" w:eastAsia="MingLiU" w:cs="MingLiU"/>
      <w:spacing w:val="20"/>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2682</Words>
  <Characters>2643</Characters>
  <Lines>22</Lines>
  <Paragraphs>10</Paragraphs>
  <TotalTime>2</TotalTime>
  <ScaleCrop>false</ScaleCrop>
  <LinksUpToDate>false</LinksUpToDate>
  <CharactersWithSpaces>5315</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2020-06-11T08:18:00Z</dcterms:created>
  <dc:creator>dzb</dc:creator>
  <cp:lastModifiedBy>oiioh</cp:lastModifiedBy>
  <cp:lastPrinted>2020-08-29T07:31:00Z</cp:lastPrinted>
  <dcterms:modified xsi:type="dcterms:W3CDTF">2024-03-28T20:21:52Z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