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24"/>
        <w:gridCol w:w="786"/>
        <w:gridCol w:w="446"/>
        <w:gridCol w:w="387"/>
        <w:gridCol w:w="1069"/>
        <w:gridCol w:w="1015"/>
        <w:gridCol w:w="1015"/>
        <w:gridCol w:w="745"/>
        <w:gridCol w:w="1138"/>
        <w:gridCol w:w="625"/>
      </w:tblGrid>
      <w:tr w:rsidR="00CA4632" w:rsidTr="00CA4632">
        <w:trPr>
          <w:trHeight w:val="510"/>
        </w:trPr>
        <w:tc>
          <w:tcPr>
            <w:tcW w:w="0" w:type="auto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800"/>
              <w:jc w:val="left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4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40"/>
              </w:rPr>
              <w:t>铜梁区202</w:t>
            </w:r>
            <w:r>
              <w:rPr>
                <w:rFonts w:ascii="方正仿宋_GBK" w:eastAsia="方正仿宋_GBK" w:hAnsi="方正仿宋_GBK" w:cs="方正仿宋_GBK"/>
                <w:b/>
                <w:color w:val="000000"/>
                <w:sz w:val="40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40"/>
              </w:rPr>
              <w:t>年度项目资金绩效目标自评表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（202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年度）</w:t>
            </w:r>
          </w:p>
        </w:tc>
      </w:tr>
      <w:tr w:rsidR="00CA4632" w:rsidTr="00CA4632">
        <w:trPr>
          <w:trHeight w:val="44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项目名称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教育城域网专项维护费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项目负责人及电话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杨玲18983810138　</w:t>
            </w:r>
          </w:p>
        </w:tc>
      </w:tr>
      <w:tr w:rsidR="00CA4632" w:rsidTr="00CA4632">
        <w:trPr>
          <w:trHeight w:val="3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主管部门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铜梁区教委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实施单位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铜梁技装中心　</w:t>
            </w:r>
          </w:p>
        </w:tc>
      </w:tr>
      <w:tr w:rsidR="00CA4632" w:rsidTr="00CA4632">
        <w:trPr>
          <w:trHeight w:val="570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项目资金（万元）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全年预算数（A）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全年执行数（B）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分值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执行率（B/A）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得分</w:t>
            </w:r>
          </w:p>
        </w:tc>
      </w:tr>
      <w:tr w:rsidR="00CA4632" w:rsidTr="00CA4632">
        <w:trPr>
          <w:trHeight w:val="39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资金总额：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115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115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100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100%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100</w:t>
            </w:r>
          </w:p>
        </w:tc>
      </w:tr>
      <w:tr w:rsidR="00CA4632" w:rsidTr="00CA4632">
        <w:trPr>
          <w:trHeight w:val="39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其中：财政资金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115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115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100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100%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100</w:t>
            </w:r>
          </w:p>
        </w:tc>
      </w:tr>
      <w:tr w:rsidR="00CA4632" w:rsidTr="00CA4632">
        <w:trPr>
          <w:trHeight w:val="3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年度总体目标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年初设定目标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年度总体目标完成综述</w:t>
            </w:r>
          </w:p>
        </w:tc>
      </w:tr>
      <w:tr w:rsidR="00CA4632" w:rsidTr="00CA4632">
        <w:trPr>
          <w:trHeight w:val="16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全区开通了259个教育网点，由于电信网络的开通，保证了全区教育部门网络正常运行，满足了全区10万师生上网的需要，促进了教育系统办公自动化，为教育系统信息化的发展提供了必要条件。　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全区开通了259个教育网点，由于电信网络的开通，保证了全区教育部门网络正常运行，满足了全区10万师生上网的需要，促进了教育系统办公自动化，为教育系统信息化的发展提供了必要条件。　</w:t>
            </w:r>
          </w:p>
        </w:tc>
      </w:tr>
      <w:tr w:rsidR="00CA4632" w:rsidTr="00CA4632">
        <w:trPr>
          <w:trHeight w:val="570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绩效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lastRenderedPageBreak/>
              <w:t>指标(90分)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lastRenderedPageBreak/>
              <w:t>一级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lastRenderedPageBreak/>
              <w:t>指标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lastRenderedPageBreak/>
              <w:t>二级指标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指标名称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分值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年度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br/>
              <w:t>指标值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全年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br/>
              <w:t>实际值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得分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未完成原因及拟采取的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lastRenderedPageBreak/>
              <w:t>改进措施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产出指标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数量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全区开通了259个教育网点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259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259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259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bookmarkStart w:id="0" w:name="_GoBack"/>
        <w:bookmarkEnd w:id="0"/>
      </w:tr>
      <w:tr w:rsidR="00CA4632" w:rsidTr="00CA463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质量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由于电信网络的开通，保证了全区教育部门网络正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lastRenderedPageBreak/>
              <w:t xml:space="preserve">常运行，满足了全区10万师生正常上网的需要。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lastRenderedPageBreak/>
              <w:t xml:space="preserve">　100000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100000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100000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30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时效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成本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效益指标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经济效益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社会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lastRenderedPageBreak/>
              <w:t>效益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生态效益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绿色生态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可持续影响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可持续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spacing w:line="594" w:lineRule="exact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满意度指标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服务对象满意度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全区学校师生较满意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CA4632">
            <w:pPr>
              <w:autoSpaceDN w:val="0"/>
              <w:spacing w:line="594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spacing w:line="594" w:lineRule="exact"/>
              <w:ind w:firstLineChars="200" w:firstLine="420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spacing w:line="594" w:lineRule="exact"/>
              <w:ind w:firstLineChars="200" w:firstLine="420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spacing w:line="594" w:lineRule="exact"/>
              <w:ind w:firstLineChars="200" w:firstLine="420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spacing w:line="594" w:lineRule="exact"/>
              <w:ind w:firstLineChars="200" w:firstLine="420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spacing w:line="594" w:lineRule="exact"/>
              <w:ind w:firstLineChars="200" w:firstLine="420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spacing w:line="594" w:lineRule="exact"/>
              <w:ind w:firstLineChars="200" w:firstLine="420"/>
              <w:jc w:val="left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</w:tr>
      <w:tr w:rsidR="00CA4632" w:rsidTr="00CA4632">
        <w:trPr>
          <w:trHeight w:val="28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总分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100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632" w:rsidRDefault="00CA4632" w:rsidP="004963F7">
            <w:pPr>
              <w:autoSpaceDN w:val="0"/>
              <w:spacing w:line="594" w:lineRule="exact"/>
              <w:ind w:firstLineChars="200" w:firstLine="480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　</w:t>
            </w:r>
          </w:p>
        </w:tc>
      </w:tr>
    </w:tbl>
    <w:p w:rsidR="002A37CB" w:rsidRDefault="002A37CB"/>
    <w:sectPr w:rsidR="002A3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15" w:rsidRDefault="007F5A15" w:rsidP="00CA4632">
      <w:r>
        <w:separator/>
      </w:r>
    </w:p>
  </w:endnote>
  <w:endnote w:type="continuationSeparator" w:id="0">
    <w:p w:rsidR="007F5A15" w:rsidRDefault="007F5A15" w:rsidP="00CA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等线"/>
    <w:charset w:val="86"/>
    <w:family w:val="script"/>
    <w:pitch w:val="default"/>
    <w:sig w:usb0="00000000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15" w:rsidRDefault="007F5A15" w:rsidP="00CA4632">
      <w:r>
        <w:separator/>
      </w:r>
    </w:p>
  </w:footnote>
  <w:footnote w:type="continuationSeparator" w:id="0">
    <w:p w:rsidR="007F5A15" w:rsidRDefault="007F5A15" w:rsidP="00CA4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1F"/>
    <w:rsid w:val="002A37CB"/>
    <w:rsid w:val="00451F21"/>
    <w:rsid w:val="007F5A15"/>
    <w:rsid w:val="00B52A1F"/>
    <w:rsid w:val="00CA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4D5706-4509-4E6F-9474-FE7DD183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32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46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46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46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2022-10-19T09:38:00Z</dcterms:created>
  <dcterms:modified xsi:type="dcterms:W3CDTF">2022-10-19T09:41:00Z</dcterms:modified>
</cp:coreProperties>
</file>