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道路运输证注销清单</w:t>
      </w:r>
    </w:p>
    <w:tbl>
      <w:tblPr>
        <w:tblStyle w:val="4"/>
        <w:tblW w:w="8260" w:type="dxa"/>
        <w:jc w:val="center"/>
        <w:tblInd w:w="4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976"/>
        <w:gridCol w:w="2168"/>
        <w:gridCol w:w="3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方正黑体_GBK" w:hAnsi="方正黑体_GBK" w:eastAsia="方正黑体_GBK" w:cs="方正黑体_GBK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pStyle w:val="2"/>
              <w:ind w:left="0" w:leftChars="0" w:firstLine="280" w:firstLineChars="100"/>
              <w:jc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车辆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道路</w:t>
            </w: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证号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注销原因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渝C36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500382018989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</w:rPr>
              <w:t>逾期未进行年度审验超过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180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渝D56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</w:t>
            </w:r>
            <w:bookmarkStart w:id="0" w:name="_GoBack"/>
            <w:bookmarkEnd w:id="0"/>
          </w:p>
        </w:tc>
        <w:tc>
          <w:tcPr>
            <w:tcW w:w="2168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500224011809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</w:rPr>
              <w:t>逾期未进行年度审验超过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180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</w:rPr>
              <w:t>日</w:t>
            </w:r>
          </w:p>
        </w:tc>
      </w:tr>
    </w:tbl>
    <w:p>
      <w:pPr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E51C6E"/>
    <w:rsid w:val="25C70FF4"/>
    <w:rsid w:val="3CE5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</w:pPr>
    <w:rPr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2025-09-11T06:44:00Z</dcterms:created>
  <dc:creator>Administrator</dc:creator>
  <cp:lastModifiedBy>Administrator</cp:lastModifiedBy>
  <dcterms:modified xsi:type="dcterms:W3CDTF">2025-09-12T06:55:54Z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