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重庆市铜梁区科学技术局</w:t>
      </w:r>
    </w:p>
    <w:p>
      <w:pPr>
        <w:keepNext w:val="0"/>
        <w:keepLines w:val="0"/>
        <w:pageBreakBefore w:val="0"/>
        <w:widowControl w:val="0"/>
        <w:kinsoku/>
        <w:overflowPunct/>
        <w:topLinePunct w:val="0"/>
        <w:autoSpaceDE/>
        <w:autoSpaceDN/>
        <w:bidi w:val="0"/>
        <w:adjustRightInd/>
        <w:snapToGrid/>
        <w:spacing w:line="594" w:lineRule="exact"/>
        <w:jc w:val="center"/>
        <w:textAlignment w:val="auto"/>
        <w:rPr>
          <w:rFonts w:hint="eastAsia"/>
          <w:lang w:val="en-US" w:eastAsia="zh-CN"/>
        </w:rPr>
      </w:pPr>
      <w:bookmarkStart w:id="0" w:name="_GoBack"/>
      <w:r>
        <w:rPr>
          <w:rFonts w:hint="eastAsia" w:ascii="方正小标宋_GBK" w:hAnsi="方正小标宋_GBK" w:eastAsia="方正小标宋_GBK" w:cs="方正小标宋_GBK"/>
          <w:sz w:val="44"/>
          <w:szCs w:val="44"/>
          <w:lang w:val="en-US" w:eastAsia="zh-CN"/>
        </w:rPr>
        <w:t>关于重庆市铜梁区工业视觉检测技术研发机构建设“揭榜挂帅”项目拟揭榜单位的公示</w:t>
      </w:r>
    </w:p>
    <w:bookmarkEnd w:id="0"/>
    <w:p>
      <w:pPr>
        <w:keepNext w:val="0"/>
        <w:keepLines w:val="0"/>
        <w:pageBreakBefore w:val="0"/>
        <w:widowControl w:val="0"/>
        <w:kinsoku/>
        <w:overflowPunct/>
        <w:topLinePunct w:val="0"/>
        <w:autoSpaceDE/>
        <w:autoSpaceDN/>
        <w:bidi w:val="0"/>
        <w:adjustRightInd/>
        <w:snapToGrid/>
        <w:spacing w:line="594" w:lineRule="exact"/>
        <w:textAlignment w:val="auto"/>
        <w:rPr>
          <w:rFonts w:hint="eastAsia"/>
          <w:lang w:val="en-US" w:eastAsia="zh-CN"/>
        </w:rPr>
      </w:pP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default"/>
          <w:lang w:val="en-US" w:eastAsia="zh-CN"/>
        </w:rPr>
        <w:t>根据《重庆市铜梁区科学技术局关于开展重庆市铜梁区工业视觉检测技术研发机构建设“揭榜挂帅”项目的通知》</w:t>
      </w:r>
      <w:r>
        <w:rPr>
          <w:rFonts w:hint="eastAsia"/>
          <w:lang w:val="en-US" w:eastAsia="zh-CN"/>
        </w:rPr>
        <w:t>要求，</w:t>
      </w:r>
      <w:r>
        <w:rPr>
          <w:rFonts w:hint="default"/>
          <w:lang w:val="en-US" w:eastAsia="zh-CN"/>
        </w:rPr>
        <w:t>经</w:t>
      </w:r>
      <w:r>
        <w:rPr>
          <w:rFonts w:hint="eastAsia"/>
          <w:lang w:val="en-US" w:eastAsia="zh-CN"/>
        </w:rPr>
        <w:t>公开发榜</w:t>
      </w:r>
      <w:r>
        <w:rPr>
          <w:rFonts w:hint="default"/>
          <w:lang w:val="en-US" w:eastAsia="zh-CN"/>
        </w:rPr>
        <w:t>、</w:t>
      </w:r>
      <w:r>
        <w:rPr>
          <w:rFonts w:hint="eastAsia"/>
          <w:lang w:val="en-US" w:eastAsia="zh-CN"/>
        </w:rPr>
        <w:t>自主</w:t>
      </w:r>
      <w:r>
        <w:rPr>
          <w:rFonts w:hint="default"/>
          <w:lang w:val="en-US" w:eastAsia="zh-CN"/>
        </w:rPr>
        <w:t>申报、专家</w:t>
      </w:r>
      <w:r>
        <w:rPr>
          <w:rFonts w:hint="eastAsia"/>
          <w:lang w:val="en-US" w:eastAsia="zh-CN"/>
        </w:rPr>
        <w:t>评审</w:t>
      </w:r>
      <w:r>
        <w:rPr>
          <w:rFonts w:hint="default"/>
          <w:lang w:val="en-US" w:eastAsia="zh-CN"/>
        </w:rPr>
        <w:t>等</w:t>
      </w:r>
      <w:r>
        <w:rPr>
          <w:rFonts w:hint="eastAsia"/>
          <w:lang w:val="en-US" w:eastAsia="zh-CN"/>
        </w:rPr>
        <w:t>环节</w:t>
      </w:r>
      <w:r>
        <w:rPr>
          <w:rFonts w:hint="default"/>
          <w:lang w:val="en-US" w:eastAsia="zh-CN"/>
        </w:rPr>
        <w:t>，现</w:t>
      </w:r>
      <w:r>
        <w:rPr>
          <w:rFonts w:hint="eastAsia"/>
          <w:lang w:val="en-US" w:eastAsia="zh-CN"/>
        </w:rPr>
        <w:t>将拟揭榜单位</w:t>
      </w:r>
      <w:r>
        <w:rPr>
          <w:rFonts w:hint="default"/>
          <w:lang w:val="en-US" w:eastAsia="zh-CN"/>
        </w:rPr>
        <w:t>予以公示。</w:t>
      </w: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default"/>
          <w:lang w:val="en-US" w:eastAsia="zh-CN"/>
        </w:rPr>
        <w:t>公示时间为202</w:t>
      </w:r>
      <w:r>
        <w:rPr>
          <w:rFonts w:hint="eastAsia"/>
          <w:lang w:val="en-US" w:eastAsia="zh-CN"/>
        </w:rPr>
        <w:t>6</w:t>
      </w:r>
      <w:r>
        <w:rPr>
          <w:rFonts w:hint="default"/>
          <w:lang w:val="en-US" w:eastAsia="zh-CN"/>
        </w:rPr>
        <w:t>年</w:t>
      </w:r>
      <w:r>
        <w:rPr>
          <w:rFonts w:hint="eastAsia"/>
          <w:lang w:val="en-US" w:eastAsia="zh-CN"/>
        </w:rPr>
        <w:t>8</w:t>
      </w:r>
      <w:r>
        <w:rPr>
          <w:rFonts w:hint="default"/>
          <w:lang w:val="en-US" w:eastAsia="zh-CN"/>
        </w:rPr>
        <w:t>月</w:t>
      </w:r>
      <w:r>
        <w:rPr>
          <w:rFonts w:hint="eastAsia"/>
          <w:lang w:val="en-US" w:eastAsia="zh-CN"/>
        </w:rPr>
        <w:t>24</w:t>
      </w:r>
      <w:r>
        <w:rPr>
          <w:rFonts w:hint="default"/>
          <w:lang w:val="en-US" w:eastAsia="zh-CN"/>
        </w:rPr>
        <w:t>日至202</w:t>
      </w:r>
      <w:r>
        <w:rPr>
          <w:rFonts w:hint="eastAsia"/>
          <w:lang w:val="en-US" w:eastAsia="zh-CN"/>
        </w:rPr>
        <w:t>6</w:t>
      </w:r>
      <w:r>
        <w:rPr>
          <w:rFonts w:hint="default"/>
          <w:lang w:val="en-US" w:eastAsia="zh-CN"/>
        </w:rPr>
        <w:t>年</w:t>
      </w:r>
      <w:r>
        <w:rPr>
          <w:rFonts w:hint="eastAsia"/>
          <w:lang w:val="en-US" w:eastAsia="zh-CN"/>
        </w:rPr>
        <w:t>8</w:t>
      </w:r>
      <w:r>
        <w:rPr>
          <w:rFonts w:hint="default"/>
          <w:lang w:val="en-US" w:eastAsia="zh-CN"/>
        </w:rPr>
        <w:t>月</w:t>
      </w:r>
      <w:r>
        <w:rPr>
          <w:rFonts w:hint="eastAsia"/>
          <w:lang w:val="en-US" w:eastAsia="zh-CN"/>
        </w:rPr>
        <w:t>28</w:t>
      </w:r>
      <w:r>
        <w:rPr>
          <w:rFonts w:hint="default"/>
          <w:lang w:val="en-US" w:eastAsia="zh-CN"/>
        </w:rPr>
        <w:t>日</w:t>
      </w:r>
      <w:r>
        <w:rPr>
          <w:rFonts w:hint="eastAsia"/>
          <w:lang w:val="en-US" w:eastAsia="zh-CN"/>
        </w:rPr>
        <w:t>，</w:t>
      </w:r>
      <w:r>
        <w:rPr>
          <w:rFonts w:hint="default"/>
          <w:lang w:val="en-US" w:eastAsia="zh-CN"/>
        </w:rPr>
        <w:t>公示期间，若对公示事项有异议，请</w:t>
      </w:r>
      <w:r>
        <w:rPr>
          <w:rFonts w:hint="eastAsia"/>
          <w:lang w:val="en-US" w:eastAsia="zh-CN"/>
        </w:rPr>
        <w:t>于2026年8月28日前以单位（盖章）名义或个人实名反馈至重庆市铜梁区科学技术局，或将有关材料发至电子邮箱，</w:t>
      </w:r>
      <w:r>
        <w:rPr>
          <w:rFonts w:hint="eastAsia" w:ascii="Times New Roman" w:hAnsi="Times New Roman" w:eastAsia="方正仿宋_GBK" w:cs="Times New Roman"/>
          <w:color w:val="auto"/>
          <w:kern w:val="2"/>
          <w:sz w:val="32"/>
          <w:szCs w:val="32"/>
          <w:highlight w:val="none"/>
          <w:lang w:val="en-US" w:eastAsia="zh-CN" w:bidi="ar-SA"/>
        </w:rPr>
        <w:t>1847838437@qq.com</w:t>
      </w:r>
      <w:r>
        <w:rPr>
          <w:rFonts w:hint="default"/>
          <w:lang w:val="en-US" w:eastAsia="zh-CN"/>
        </w:rPr>
        <w:t>。我局按有关规定为反映情况的人员及内容保密。反映情况要实事求是，客观、公正、具体。来信要签署真实姓名以及准确的联系方式，不签署真实姓名和联系方式的不予受理。</w:t>
      </w: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default"/>
          <w:lang w:val="en-US" w:eastAsia="zh-CN"/>
        </w:rPr>
        <w:t>联系人：</w:t>
      </w:r>
      <w:r>
        <w:rPr>
          <w:rFonts w:hint="eastAsia"/>
          <w:lang w:val="en-US" w:eastAsia="zh"/>
        </w:rPr>
        <w:t>重庆市</w:t>
      </w:r>
      <w:r>
        <w:rPr>
          <w:rFonts w:hint="default"/>
          <w:lang w:val="en-US" w:eastAsia="zh-CN"/>
        </w:rPr>
        <w:t>铜梁区科学技术局科技资源配置科</w:t>
      </w:r>
      <w:r>
        <w:rPr>
          <w:rFonts w:hint="eastAsia"/>
          <w:lang w:val="en-US" w:eastAsia="zh-CN"/>
        </w:rPr>
        <w:t xml:space="preserve">  邹杰</w:t>
      </w: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default"/>
          <w:lang w:val="en-US" w:eastAsia="zh-CN"/>
        </w:rPr>
        <w:t>联系电话：023-45672394</w:t>
      </w: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default"/>
          <w:lang w:val="en-US" w:eastAsia="zh-CN"/>
        </w:rPr>
        <w:t>联系地址：重庆市铜梁区</w:t>
      </w:r>
      <w:r>
        <w:rPr>
          <w:rFonts w:hint="eastAsia"/>
          <w:lang w:val="en-US" w:eastAsia="zh"/>
        </w:rPr>
        <w:t>东城街道</w:t>
      </w:r>
      <w:r>
        <w:rPr>
          <w:rFonts w:hint="default"/>
          <w:lang w:val="en-US" w:eastAsia="zh-CN"/>
        </w:rPr>
        <w:t>龙</w:t>
      </w:r>
      <w:r>
        <w:rPr>
          <w:rFonts w:hint="eastAsia"/>
          <w:lang w:val="en-US" w:eastAsia="zh-CN"/>
        </w:rPr>
        <w:t>安大道29号</w:t>
      </w:r>
    </w:p>
    <w:p>
      <w:pPr>
        <w:keepNext w:val="0"/>
        <w:keepLines w:val="0"/>
        <w:pageBreakBefore w:val="0"/>
        <w:widowControl w:val="0"/>
        <w:kinsoku/>
        <w:overflowPunct/>
        <w:topLinePunct w:val="0"/>
        <w:autoSpaceDE/>
        <w:autoSpaceDN/>
        <w:bidi w:val="0"/>
        <w:adjustRightInd/>
        <w:snapToGrid/>
        <w:spacing w:line="594" w:lineRule="exact"/>
        <w:ind w:firstLine="640" w:firstLineChars="200"/>
        <w:textAlignment w:val="auto"/>
        <w:rPr>
          <w:rFonts w:hint="default"/>
          <w:lang w:val="en-US" w:eastAsia="zh-CN"/>
        </w:rPr>
      </w:pPr>
      <w:r>
        <w:rPr>
          <w:rFonts w:hint="default"/>
          <w:lang w:val="en-US" w:eastAsia="zh-CN"/>
        </w:rPr>
        <w:t>邮政编码：402560</w:t>
      </w:r>
    </w:p>
    <w:p>
      <w:pPr>
        <w:keepNext w:val="0"/>
        <w:keepLines w:val="0"/>
        <w:pageBreakBefore w:val="0"/>
        <w:widowControl w:val="0"/>
        <w:kinsoku/>
        <w:overflowPunct/>
        <w:topLinePunct w:val="0"/>
        <w:autoSpaceDE/>
        <w:autoSpaceDN/>
        <w:bidi w:val="0"/>
        <w:adjustRightInd/>
        <w:snapToGrid/>
        <w:spacing w:line="594"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1600" w:leftChars="200" w:hanging="960" w:hangingChars="300"/>
        <w:textAlignment w:val="auto"/>
        <w:rPr>
          <w:rFonts w:hint="default"/>
          <w:lang w:val="en-US" w:eastAsia="zh-CN"/>
        </w:rPr>
      </w:pPr>
      <w:r>
        <w:rPr>
          <w:rFonts w:hint="default"/>
          <w:lang w:val="en-US" w:eastAsia="zh-CN"/>
        </w:rPr>
        <w:t>附</w:t>
      </w:r>
      <w:r>
        <w:rPr>
          <w:rFonts w:hint="eastAsia"/>
          <w:lang w:val="en-US" w:eastAsia="zh-CN"/>
        </w:rPr>
        <w:t>件</w:t>
      </w:r>
      <w:r>
        <w:rPr>
          <w:rFonts w:hint="default"/>
          <w:lang w:val="en-US" w:eastAsia="zh-CN"/>
        </w:rPr>
        <w:t>：</w:t>
      </w:r>
      <w:r>
        <w:rPr>
          <w:rFonts w:hint="eastAsia"/>
          <w:lang w:val="en-US" w:eastAsia="zh-CN"/>
        </w:rPr>
        <w:t>重庆市铜梁区工业视觉检测技术研发机构建设“揭榜挂帅”项目拟揭榜单位名单</w:t>
      </w:r>
    </w:p>
    <w:p>
      <w:pPr>
        <w:keepNext w:val="0"/>
        <w:keepLines w:val="0"/>
        <w:pageBreakBefore w:val="0"/>
        <w:widowControl w:val="0"/>
        <w:kinsoku/>
        <w:overflowPunct/>
        <w:topLinePunct w:val="0"/>
        <w:autoSpaceDE/>
        <w:autoSpaceDN/>
        <w:bidi w:val="0"/>
        <w:adjustRightInd/>
        <w:snapToGrid/>
        <w:spacing w:line="594" w:lineRule="exact"/>
        <w:textAlignment w:val="auto"/>
        <w:rPr>
          <w:rFonts w:hint="default"/>
          <w:lang w:val="en-US" w:eastAsia="zh-CN"/>
        </w:rPr>
      </w:pPr>
    </w:p>
    <w:p>
      <w:pPr>
        <w:keepNext w:val="0"/>
        <w:keepLines w:val="0"/>
        <w:pageBreakBefore w:val="0"/>
        <w:widowControl w:val="0"/>
        <w:kinsoku/>
        <w:overflowPunct/>
        <w:topLinePunct w:val="0"/>
        <w:autoSpaceDE/>
        <w:autoSpaceDN/>
        <w:bidi w:val="0"/>
        <w:adjustRightInd/>
        <w:snapToGrid/>
        <w:spacing w:line="594" w:lineRule="exact"/>
        <w:textAlignment w:val="auto"/>
        <w:rPr>
          <w:rFonts w:hint="default"/>
          <w:lang w:val="en-US" w:eastAsia="zh-CN"/>
        </w:rPr>
      </w:pPr>
    </w:p>
    <w:p>
      <w:pPr>
        <w:keepNext w:val="0"/>
        <w:keepLines w:val="0"/>
        <w:pageBreakBefore w:val="0"/>
        <w:widowControl w:val="0"/>
        <w:kinsoku/>
        <w:wordWrap w:val="0"/>
        <w:overflowPunct/>
        <w:topLinePunct w:val="0"/>
        <w:autoSpaceDE/>
        <w:autoSpaceDN/>
        <w:bidi w:val="0"/>
        <w:adjustRightInd/>
        <w:snapToGrid/>
        <w:spacing w:line="594" w:lineRule="exact"/>
        <w:jc w:val="right"/>
        <w:textAlignment w:val="auto"/>
        <w:rPr>
          <w:rFonts w:hint="default"/>
          <w:lang w:val="en-US" w:eastAsia="zh-CN"/>
        </w:rPr>
      </w:pPr>
      <w:r>
        <w:rPr>
          <w:rFonts w:hint="default"/>
          <w:lang w:val="en-US" w:eastAsia="zh-CN"/>
        </w:rPr>
        <w:t>重庆市铜梁区科学技术局</w:t>
      </w:r>
      <w:r>
        <w:rPr>
          <w:rFonts w:hint="eastAsia"/>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94" w:lineRule="exact"/>
        <w:jc w:val="center"/>
        <w:textAlignment w:val="auto"/>
        <w:rPr>
          <w:rFonts w:hint="default"/>
          <w:lang w:val="en-US" w:eastAsia="zh-CN"/>
        </w:rPr>
      </w:pPr>
      <w:r>
        <w:rPr>
          <w:rFonts w:hint="eastAsia"/>
          <w:lang w:val="en-US" w:eastAsia="zh-CN"/>
        </w:rPr>
        <w:t xml:space="preserve">                            </w:t>
      </w:r>
      <w:r>
        <w:rPr>
          <w:rFonts w:hint="default"/>
          <w:lang w:val="en-US" w:eastAsia="zh-CN"/>
        </w:rPr>
        <w:t>202</w:t>
      </w:r>
      <w:r>
        <w:rPr>
          <w:rFonts w:hint="eastAsia"/>
          <w:lang w:val="en-US" w:eastAsia="zh-CN"/>
        </w:rPr>
        <w:t>6</w:t>
      </w:r>
      <w:r>
        <w:rPr>
          <w:rFonts w:hint="default"/>
          <w:lang w:val="en-US" w:eastAsia="zh-CN"/>
        </w:rPr>
        <w:t>年</w:t>
      </w:r>
      <w:r>
        <w:rPr>
          <w:rFonts w:hint="eastAsia"/>
          <w:lang w:val="en-US" w:eastAsia="zh-CN"/>
        </w:rPr>
        <w:t>8</w:t>
      </w:r>
      <w:r>
        <w:rPr>
          <w:rFonts w:hint="default"/>
          <w:lang w:val="en-US" w:eastAsia="zh-CN"/>
        </w:rPr>
        <w:t>月</w:t>
      </w:r>
      <w:r>
        <w:rPr>
          <w:rFonts w:hint="eastAsia"/>
          <w:lang w:val="en-US" w:eastAsia="zh-CN"/>
        </w:rPr>
        <w:t>21</w:t>
      </w:r>
      <w:r>
        <w:rPr>
          <w:rFonts w:hint="default"/>
          <w:lang w:val="en-US" w:eastAsia="zh-CN"/>
        </w:rPr>
        <w:t>日</w:t>
      </w:r>
    </w:p>
    <w:p>
      <w:pPr>
        <w:keepNext w:val="0"/>
        <w:keepLines w:val="0"/>
        <w:pageBreakBefore w:val="0"/>
        <w:widowControl w:val="0"/>
        <w:kinsoku/>
        <w:wordWrap w:val="0"/>
        <w:overflowPunct/>
        <w:topLinePunct w:val="0"/>
        <w:autoSpaceDE/>
        <w:autoSpaceDN/>
        <w:bidi w:val="0"/>
        <w:adjustRightInd/>
        <w:snapToGrid/>
        <w:spacing w:line="594" w:lineRule="exact"/>
        <w:jc w:val="both"/>
        <w:textAlignment w:val="auto"/>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（此件公开发布）</w:t>
      </w:r>
    </w:p>
    <w:p>
      <w:pPr>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br w:type="page"/>
      </w:r>
    </w:p>
    <w:p>
      <w:pPr>
        <w:wordWrap/>
        <w:jc w:val="left"/>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附件</w:t>
      </w:r>
    </w:p>
    <w:p>
      <w:pPr>
        <w:wordWrap/>
        <w:jc w:val="left"/>
        <w:rPr>
          <w:rFonts w:hint="eastAsia" w:ascii="方正黑体_GBK" w:hAnsi="方正黑体_GBK" w:eastAsia="方正黑体_GBK" w:cs="方正黑体_GBK"/>
          <w:lang w:val="en-US" w:eastAsia="zh-CN"/>
        </w:rPr>
      </w:pPr>
    </w:p>
    <w:p>
      <w:pPr>
        <w:wordWrap/>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重庆市铜梁区工业视觉检测技术研发机构建设“揭榜挂帅”项目拟揭榜单位名单</w:t>
      </w:r>
    </w:p>
    <w:p>
      <w:pPr>
        <w:wordWrap/>
        <w:jc w:val="center"/>
        <w:rPr>
          <w:rFonts w:hint="eastAsia" w:ascii="方正小标宋_GBK" w:hAnsi="方正小标宋_GBK" w:eastAsia="方正小标宋_GBK" w:cs="方正小标宋_GBK"/>
          <w:sz w:val="44"/>
          <w:szCs w:val="44"/>
          <w:lang w:val="en-US" w:eastAsia="zh-CN"/>
        </w:rPr>
      </w:pPr>
    </w:p>
    <w:tbl>
      <w:tblPr>
        <w:tblStyle w:val="3"/>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2662"/>
        <w:gridCol w:w="5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362" w:type="dxa"/>
            <w:vAlign w:val="center"/>
          </w:tcPr>
          <w:p>
            <w:pPr>
              <w:jc w:val="center"/>
              <w:rPr>
                <w:rFonts w:hint="eastAsia"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序号</w:t>
            </w:r>
          </w:p>
        </w:tc>
        <w:tc>
          <w:tcPr>
            <w:tcW w:w="2662" w:type="dxa"/>
            <w:vAlign w:val="center"/>
          </w:tcPr>
          <w:p>
            <w:pPr>
              <w:jc w:val="center"/>
              <w:rPr>
                <w:rFonts w:hint="default"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项目名称</w:t>
            </w:r>
          </w:p>
        </w:tc>
        <w:tc>
          <w:tcPr>
            <w:tcW w:w="5136" w:type="dxa"/>
            <w:vAlign w:val="center"/>
          </w:tcPr>
          <w:p>
            <w:pPr>
              <w:jc w:val="center"/>
              <w:rPr>
                <w:rFonts w:hint="eastAsia"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拟揭榜联合体单位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36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1</w:t>
            </w:r>
          </w:p>
        </w:tc>
        <w:tc>
          <w:tcPr>
            <w:tcW w:w="266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工业视觉检测技术创新中心建设</w:t>
            </w:r>
          </w:p>
        </w:tc>
        <w:tc>
          <w:tcPr>
            <w:tcW w:w="513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牵头单位：重庆知元铜渝科技有限公司</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联合单位：哈尔滨工业大学重庆研究院</w:t>
            </w:r>
          </w:p>
        </w:tc>
      </w:tr>
    </w:tbl>
    <w:p>
      <w:pPr>
        <w:wordWrap/>
        <w:jc w:val="center"/>
        <w:rPr>
          <w:rFonts w:hint="eastAsia" w:ascii="方正小标宋_GBK" w:hAnsi="方正小标宋_GBK" w:eastAsia="方正小标宋_GBK" w:cs="方正小标宋_GBK"/>
          <w:sz w:val="44"/>
          <w:szCs w:val="44"/>
          <w:lang w:val="en-US" w:eastAsia="zh-CN"/>
        </w:rPr>
      </w:pPr>
    </w:p>
    <w:p/>
    <w:sectPr>
      <w:pgSz w:w="11906" w:h="16838"/>
      <w:pgMar w:top="1984" w:right="1446" w:bottom="1644" w:left="1446" w:header="851" w:footer="992" w:gutter="0"/>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D0076"/>
    <w:rsid w:val="01865C5E"/>
    <w:rsid w:val="256D0076"/>
    <w:rsid w:val="3DF7CDE5"/>
    <w:rsid w:val="566475B8"/>
    <w:rsid w:val="5EDD6795"/>
    <w:rsid w:val="67F96B8C"/>
    <w:rsid w:val="6DBA0A27"/>
    <w:rsid w:val="6DDCE558"/>
    <w:rsid w:val="6EDD6E0F"/>
    <w:rsid w:val="6F7FE7B1"/>
    <w:rsid w:val="7B7CF787"/>
    <w:rsid w:val="7DF5AC76"/>
    <w:rsid w:val="7EBF6AE7"/>
    <w:rsid w:val="7EDA2E3F"/>
    <w:rsid w:val="7EEB5697"/>
    <w:rsid w:val="7F34D07C"/>
    <w:rsid w:val="7F73847D"/>
    <w:rsid w:val="7F7F0D53"/>
    <w:rsid w:val="7FBF0625"/>
    <w:rsid w:val="BDBA9EF1"/>
    <w:rsid w:val="C1FF49AF"/>
    <w:rsid w:val="CBBFDE54"/>
    <w:rsid w:val="CFDF1627"/>
    <w:rsid w:val="EBBB78D4"/>
    <w:rsid w:val="F6DF0DBF"/>
    <w:rsid w:val="FC7F2C78"/>
    <w:rsid w:val="FDDAA223"/>
    <w:rsid w:val="FDEDB874"/>
    <w:rsid w:val="FFF0B3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4" w:lineRule="exact"/>
      <w:jc w:val="both"/>
    </w:pPr>
    <w:rPr>
      <w:rFonts w:ascii="Times New Roman" w:hAnsi="Times New Roman" w:eastAsia="方正仿宋_GBK" w:cstheme="minorBidi"/>
      <w:kern w:val="2"/>
      <w:sz w:val="32"/>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标准"/>
    <w:basedOn w:val="1"/>
    <w:qFormat/>
    <w:uiPriority w:val="0"/>
    <w:pPr>
      <w:spacing w:line="594" w:lineRule="exact"/>
    </w:pPr>
    <w:rPr>
      <w:rFonts w:hint="eastAsia" w:ascii="Times New Roman" w:hAnsi="Times New Roman" w:eastAsia="方正仿宋_GBK" w:cs="方正仿宋_GBK"/>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0</Words>
  <Characters>0</Characters>
  <Lines>0</Lines>
  <Paragraphs>0</Paragraphs>
  <TotalTime>11</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2026-08-14T19:17:00Z</dcterms:created>
  <dc:creator>WPS_1751417451</dc:creator>
  <cp:lastModifiedBy>tlww</cp:lastModifiedBy>
  <dcterms:modified xsi:type="dcterms:W3CDTF">2026-08-21T16:20:30Z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86A125DD90A8F0E408F1876A3CBAED0F_43</vt:lpwstr>
  </property>
  <property fmtid="{D5CDD505-2E9C-101B-9397-08002B2CF9AE}" pid="4" name="KSOTemplateDocerSaveRecord">
    <vt:lpwstr>eyJoZGlkIjoiMmJlZDNjMjk2ZTAwMzgzNWM4OTgzNjFlYzc2OTdiNjciLCJ1c2VySWQiOiIxNzE2MzY0NDI2In0=</vt:lpwstr>
  </property>
</Properties>
</file>