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0" w:lineRule="auto"/>
        <w:ind w:left="0" w:leftChars="0" w:firstLine="0" w:firstLineChars="0"/>
        <w:jc w:val="left"/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94" w:lineRule="exact"/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重庆市铜梁区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lang w:eastAsia="zh-CN"/>
        </w:rPr>
        <w:t>重点实验室</w:t>
      </w:r>
      <w:bookmarkEnd w:id="0"/>
    </w:p>
    <w:p>
      <w:pPr>
        <w:ind w:left="0" w:leftChars="0" w:right="0" w:rightChars="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申  报  书</w:t>
      </w:r>
    </w:p>
    <w:p>
      <w:pPr>
        <w:jc w:val="center"/>
        <w:rPr>
          <w:rFonts w:hint="eastAsia" w:ascii="黑体" w:eastAsia="黑体" w:cs="Times New Roman"/>
          <w:bCs/>
          <w:snapToGrid w:val="0"/>
          <w:color w:val="000000"/>
          <w:sz w:val="48"/>
          <w:szCs w:val="48"/>
        </w:rPr>
      </w:pPr>
    </w:p>
    <w:p>
      <w:pPr>
        <w:rPr>
          <w:rFonts w:hint="eastAsia" w:ascii="仿宋_GB2312" w:hAnsi="宋体" w:eastAsia="仿宋_GB2312" w:cs="Times New Roman"/>
          <w:b/>
          <w:bCs/>
          <w:color w:val="000000"/>
          <w:sz w:val="32"/>
          <w:szCs w:val="20"/>
        </w:rPr>
      </w:pPr>
    </w:p>
    <w:p>
      <w:pPr>
        <w:rPr>
          <w:rFonts w:hint="eastAsia" w:ascii="仿宋_GB2312" w:hAnsi="宋体" w:eastAsia="仿宋_GB2312" w:cs="Times New Roman"/>
          <w:b/>
          <w:bCs/>
          <w:color w:val="000000"/>
          <w:sz w:val="32"/>
          <w:szCs w:val="20"/>
        </w:rPr>
      </w:pPr>
    </w:p>
    <w:p>
      <w:pPr>
        <w:spacing w:before="156" w:beforeLines="50" w:line="480" w:lineRule="auto"/>
        <w:ind w:left="315" w:leftChars="150" w:firstLine="247" w:firstLineChars="77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实验室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名称：</w:t>
      </w:r>
    </w:p>
    <w:p>
      <w:pPr>
        <w:spacing w:before="156" w:beforeLines="50" w:line="480" w:lineRule="auto"/>
        <w:ind w:left="315" w:leftChars="150" w:firstLine="247" w:firstLineChars="77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牵头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（签章）：</w:t>
      </w:r>
    </w:p>
    <w:p>
      <w:pPr>
        <w:spacing w:before="156" w:beforeLines="50" w:line="480" w:lineRule="auto"/>
        <w:ind w:left="315" w:leftChars="150" w:firstLine="247" w:firstLineChars="77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联合单位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（签章）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before="156" w:beforeLines="50" w:line="480" w:lineRule="auto"/>
        <w:ind w:left="315" w:leftChars="150" w:firstLine="247" w:firstLineChars="77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实验室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负责人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（签字）：</w:t>
      </w:r>
    </w:p>
    <w:p>
      <w:pPr>
        <w:spacing w:before="156" w:beforeLines="50" w:line="480" w:lineRule="auto"/>
        <w:ind w:left="315" w:leftChars="150" w:firstLine="247" w:firstLineChars="77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before="156" w:beforeLines="50" w:line="480" w:lineRule="auto"/>
        <w:ind w:left="315" w:leftChars="150" w:firstLine="247" w:firstLineChars="77"/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000000"/>
          <w:sz w:val="32"/>
          <w:szCs w:val="32"/>
        </w:rPr>
        <w:t>联系电话：</w:t>
      </w:r>
    </w:p>
    <w:p>
      <w:pPr>
        <w:spacing w:before="156" w:beforeLines="50" w:line="480" w:lineRule="auto"/>
        <w:ind w:left="315" w:leftChars="150" w:firstLine="247" w:firstLineChars="77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申报日期：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日</w:t>
      </w:r>
    </w:p>
    <w:p>
      <w:pPr>
        <w:spacing w:line="640" w:lineRule="exact"/>
        <w:rPr>
          <w:rFonts w:hint="eastAsia" w:ascii="仿宋_GB2312" w:eastAsia="仿宋_GB2312" w:cs="Times New Roman"/>
          <w:color w:val="000000"/>
          <w:sz w:val="32"/>
          <w:szCs w:val="20"/>
        </w:rPr>
      </w:pPr>
    </w:p>
    <w:p>
      <w:pPr>
        <w:spacing w:line="640" w:lineRule="exact"/>
        <w:rPr>
          <w:rFonts w:hint="eastAsia" w:ascii="仿宋_GB2312" w:eastAsia="仿宋_GB2312" w:cs="Times New Roman"/>
          <w:color w:val="000000"/>
          <w:sz w:val="32"/>
          <w:szCs w:val="20"/>
        </w:rPr>
      </w:pPr>
    </w:p>
    <w:p>
      <w:pPr>
        <w:tabs>
          <w:tab w:val="left" w:pos="1155"/>
        </w:tabs>
        <w:jc w:val="center"/>
        <w:rPr>
          <w:rFonts w:hint="eastAsia" w:ascii="仿宋_GB2312" w:hAnsi="宋体" w:eastAsia="仿宋_GB2312" w:cs="Times New Roman"/>
          <w:color w:val="000000"/>
          <w:sz w:val="32"/>
          <w:szCs w:val="20"/>
        </w:rPr>
      </w:pPr>
    </w:p>
    <w:p>
      <w:pPr>
        <w:tabs>
          <w:tab w:val="left" w:pos="1155"/>
        </w:tabs>
        <w:rPr>
          <w:rFonts w:hint="eastAsia" w:ascii="仿宋_GB2312" w:hAnsi="宋体" w:eastAsia="仿宋_GB2312" w:cs="Times New Roman"/>
          <w:color w:val="000000"/>
          <w:sz w:val="32"/>
          <w:szCs w:val="20"/>
        </w:rPr>
      </w:pPr>
    </w:p>
    <w:p>
      <w:pPr>
        <w:jc w:val="center"/>
        <w:rPr>
          <w:rFonts w:hint="eastAsia" w:ascii="仿宋_GB2312" w:eastAsia="仿宋_GB2312" w:cs="Times New Roman"/>
          <w:color w:val="000000"/>
          <w:sz w:val="28"/>
          <w:szCs w:val="28"/>
        </w:rPr>
      </w:pPr>
    </w:p>
    <w:p>
      <w:pPr>
        <w:pageBreakBefore/>
        <w:jc w:val="center"/>
        <w:rPr>
          <w:rFonts w:hint="eastAsia" w:ascii="黑体" w:eastAsia="黑体" w:cs="Times New Roman"/>
          <w:color w:val="000000"/>
          <w:sz w:val="36"/>
          <w:szCs w:val="36"/>
        </w:rPr>
      </w:pPr>
      <w:r>
        <w:rPr>
          <w:rFonts w:hint="eastAsia" w:ascii="黑体" w:eastAsia="黑体" w:cs="Times New Roman"/>
          <w:color w:val="000000"/>
          <w:sz w:val="36"/>
          <w:szCs w:val="36"/>
        </w:rPr>
        <w:t>填报说明</w:t>
      </w:r>
    </w:p>
    <w:p>
      <w:pPr>
        <w:spacing w:before="468" w:beforeLines="150" w:line="600" w:lineRule="exact"/>
        <w:rPr>
          <w:rFonts w:hint="eastAsia" w:ascii="仿宋_GB2312" w:hAnsi="宋体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1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  <w:t>.中心名称采用“**（研发方向）铜梁区重点实验室”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。</w:t>
      </w:r>
    </w:p>
    <w:p>
      <w:pPr>
        <w:spacing w:before="120" w:beforeLines="0" w:line="600" w:lineRule="exact"/>
        <w:rPr>
          <w:rFonts w:hint="eastAsia" w:ascii="仿宋_GB2312" w:hAnsi="宋体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申报书所列内容要据实填写，表达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  <w:lang w:eastAsia="zh-CN"/>
        </w:rPr>
        <w:t>准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确、完整、严谨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扼要（外文名词要同时用中文表达）。</w:t>
      </w:r>
    </w:p>
    <w:p>
      <w:pPr>
        <w:spacing w:before="120" w:beforeLines="0" w:line="600" w:lineRule="exact"/>
        <w:rPr>
          <w:rFonts w:hint="eastAsia" w:ascii="仿宋_GB2312" w:hAnsi="宋体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  <w:t>3.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申报书所列内容要据实填写，表达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  <w:lang w:eastAsia="zh-CN"/>
        </w:rPr>
        <w:t>准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确、完整、严谨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  <w:lang w:eastAsia="zh-CN"/>
        </w:rPr>
        <w:t>、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扼要（外文名词要同时用中文表达）。</w:t>
      </w:r>
    </w:p>
    <w:p>
      <w:pPr>
        <w:spacing w:before="120" w:beforeLines="0" w:line="600" w:lineRule="exact"/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  <w:t>4.申报书中的单位名称须与单位公章一致。</w:t>
      </w:r>
    </w:p>
    <w:p>
      <w:pPr>
        <w:spacing w:before="120" w:beforeLines="0" w:line="600" w:lineRule="exact"/>
        <w:rPr>
          <w:rFonts w:hint="default" w:ascii="仿宋_GB2312" w:hAnsi="宋体" w:eastAsia="仿宋_GB2312" w:cs="Times New Roman"/>
          <w:color w:val="000000"/>
          <w:sz w:val="32"/>
          <w:szCs w:val="20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  <w:t>5.申报书行高、行数可酌情增减，请勿更改申报书模板结构。</w:t>
      </w:r>
    </w:p>
    <w:p>
      <w:pPr>
        <w:spacing w:before="120" w:beforeLines="0" w:line="600" w:lineRule="exact"/>
        <w:rPr>
          <w:rFonts w:hint="eastAsia" w:ascii="仿宋_GB2312" w:hAnsi="宋体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  <w:t>6.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申报书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  <w:lang w:eastAsia="zh-CN"/>
        </w:rPr>
        <w:t>一律采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用A4纸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  <w:lang w:eastAsia="zh-CN"/>
        </w:rPr>
        <w:t>双面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打印。</w:t>
      </w:r>
    </w:p>
    <w:p>
      <w:pPr>
        <w:spacing w:before="120" w:beforeLines="0" w:line="600" w:lineRule="exact"/>
        <w:rPr>
          <w:rFonts w:hint="eastAsia" w:ascii="仿宋_GB2312" w:hAnsi="宋体" w:eastAsia="仿宋_GB2312" w:cs="Times New Roman"/>
          <w:color w:val="000000"/>
          <w:sz w:val="32"/>
          <w:szCs w:val="20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20"/>
          <w:lang w:val="en-US" w:eastAsia="zh-CN"/>
        </w:rPr>
        <w:t>7.</w:t>
      </w:r>
      <w:r>
        <w:rPr>
          <w:rFonts w:hint="eastAsia" w:ascii="仿宋_GB2312" w:hAnsi="宋体" w:eastAsia="仿宋_GB2312" w:cs="Times New Roman"/>
          <w:color w:val="000000"/>
          <w:sz w:val="32"/>
          <w:szCs w:val="20"/>
        </w:rPr>
        <w:t>所有申报材料恕不退还，请注意留底。</w:t>
      </w:r>
    </w:p>
    <w:p>
      <w:pPr>
        <w:pageBreakBefore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一、基本信息简表</w:t>
      </w:r>
    </w:p>
    <w:tbl>
      <w:tblPr>
        <w:tblStyle w:val="9"/>
        <w:tblW w:w="89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431"/>
        <w:gridCol w:w="469"/>
        <w:gridCol w:w="443"/>
        <w:gridCol w:w="373"/>
        <w:gridCol w:w="970"/>
        <w:gridCol w:w="128"/>
        <w:gridCol w:w="13"/>
        <w:gridCol w:w="1"/>
        <w:gridCol w:w="1485"/>
        <w:gridCol w:w="51"/>
        <w:gridCol w:w="690"/>
        <w:gridCol w:w="744"/>
        <w:gridCol w:w="2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实验室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名称</w:t>
            </w:r>
          </w:p>
        </w:tc>
        <w:tc>
          <w:tcPr>
            <w:tcW w:w="6384" w:type="dxa"/>
            <w:gridSpan w:val="1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所属行业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4598" w:type="dxa"/>
            <w:gridSpan w:val="9"/>
            <w:noWrap w:val="0"/>
            <w:vAlign w:val="center"/>
          </w:tcPr>
          <w:p>
            <w:pPr>
              <w:rPr>
                <w:rFonts w:hint="eastAsia" w:ascii="方正仿宋_GBK" w:hAnsi="方正仿宋_GBK" w:eastAsia="仿宋_GB2312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黑体"/>
                <w:sz w:val="22"/>
                <w:szCs w:val="24"/>
              </w:rPr>
              <w:t>1.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eastAsia="zh-CN"/>
              </w:rPr>
              <w:t>新能源新材料</w:t>
            </w:r>
            <w:r>
              <w:rPr>
                <w:rFonts w:ascii="Times New Roman" w:hAnsi="Times New Roman" w:eastAsia="仿宋_GB2312" w:cs="黑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黑体"/>
                <w:sz w:val="22"/>
                <w:szCs w:val="24"/>
              </w:rPr>
              <w:t>.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eastAsia="zh-CN"/>
              </w:rPr>
              <w:t>装备制造</w:t>
            </w:r>
            <w:r>
              <w:rPr>
                <w:rFonts w:ascii="Times New Roman" w:hAnsi="Times New Roman" w:eastAsia="仿宋_GB2312" w:cs="黑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黑体"/>
                <w:sz w:val="22"/>
                <w:szCs w:val="24"/>
              </w:rPr>
              <w:t>.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eastAsia="zh-CN"/>
              </w:rPr>
              <w:t>大健康</w:t>
            </w:r>
            <w:r>
              <w:rPr>
                <w:rFonts w:ascii="Times New Roman" w:hAnsi="Times New Roman" w:eastAsia="仿宋_GB2312" w:cs="黑体"/>
                <w:sz w:val="22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黑体"/>
                <w:sz w:val="22"/>
                <w:szCs w:val="24"/>
              </w:rPr>
              <w:t>.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eastAsia="zh-CN"/>
              </w:rPr>
              <w:t>电子信息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val="en-US" w:eastAsia="zh-CN"/>
              </w:rPr>
              <w:t xml:space="preserve"> 5.</w:t>
            </w:r>
            <w:r>
              <w:rPr>
                <w:rFonts w:hint="eastAsia" w:ascii="Times New Roman" w:hAnsi="Times New Roman" w:eastAsia="仿宋_GB2312" w:cs="黑体"/>
                <w:sz w:val="22"/>
                <w:szCs w:val="24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91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牵头单位信息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牵头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单位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统一社会信用代码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单位地址</w:t>
            </w:r>
          </w:p>
        </w:tc>
        <w:tc>
          <w:tcPr>
            <w:tcW w:w="6384" w:type="dxa"/>
            <w:gridSpan w:val="1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法定代表人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67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法人身份证号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收款账号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6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开户行</w:t>
            </w:r>
          </w:p>
        </w:tc>
        <w:tc>
          <w:tcPr>
            <w:tcW w:w="2920" w:type="dxa"/>
            <w:gridSpan w:val="4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工商注册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登记类型</w:t>
            </w:r>
          </w:p>
        </w:tc>
        <w:tc>
          <w:tcPr>
            <w:tcW w:w="816" w:type="dxa"/>
            <w:gridSpan w:val="2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5568" w:type="dxa"/>
            <w:gridSpan w:val="10"/>
            <w:noWrap w:val="0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黑体"/>
                <w:sz w:val="22"/>
                <w:szCs w:val="24"/>
              </w:rPr>
              <w:t>1.国有 2.集体 3.股份合作 4.联营企业 5.有限责任公司  6.股份有限公司7.私营企业 8.港澳台商投资企业 9.外资企业 10.其它企业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依托单位是否高新技术企业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是否为市级及以上研发平台（如果是，写出平台全称及获评年度）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主要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产品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/技术</w:t>
            </w:r>
          </w:p>
        </w:tc>
        <w:tc>
          <w:tcPr>
            <w:tcW w:w="638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主    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服务行业</w:t>
            </w:r>
          </w:p>
        </w:tc>
        <w:tc>
          <w:tcPr>
            <w:tcW w:w="6384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企业发展情况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20   年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20   年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20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企业营业收入（万元）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企业利润（万元）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研发经费投入（万元）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加计扣除额（万元）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I类知识产权（申请/授权）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II类知识产权（申请/授权）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52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重大新产品或高新技术产品数（项）</w:t>
            </w:r>
          </w:p>
        </w:tc>
        <w:tc>
          <w:tcPr>
            <w:tcW w:w="19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91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联合单位信息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联合单位（精确到二级部门）</w:t>
            </w:r>
          </w:p>
        </w:tc>
        <w:tc>
          <w:tcPr>
            <w:tcW w:w="68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单位地址</w:t>
            </w:r>
          </w:p>
        </w:tc>
        <w:tc>
          <w:tcPr>
            <w:tcW w:w="68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单位性质</w:t>
            </w:r>
          </w:p>
        </w:tc>
        <w:tc>
          <w:tcPr>
            <w:tcW w:w="23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合作期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联系人</w:t>
            </w:r>
          </w:p>
        </w:tc>
        <w:tc>
          <w:tcPr>
            <w:tcW w:w="239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22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联系电话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是否为市级及以上研发平台（如果是，写出平台全称及获评年度）</w:t>
            </w:r>
          </w:p>
        </w:tc>
        <w:tc>
          <w:tcPr>
            <w:tcW w:w="68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20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联合单位简介</w:t>
            </w:r>
          </w:p>
        </w:tc>
        <w:tc>
          <w:tcPr>
            <w:tcW w:w="685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91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实验室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名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联系电话</w:t>
            </w: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E-mail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身份证号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位</w:t>
            </w: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历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称</w:t>
            </w:r>
          </w:p>
        </w:tc>
        <w:tc>
          <w:tcPr>
            <w:tcW w:w="171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业</w:t>
            </w:r>
          </w:p>
        </w:tc>
        <w:tc>
          <w:tcPr>
            <w:tcW w:w="15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  <w:tc>
          <w:tcPr>
            <w:tcW w:w="1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从业年限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主要学习、工作经历（从大学写起）</w:t>
            </w:r>
          </w:p>
        </w:tc>
        <w:tc>
          <w:tcPr>
            <w:tcW w:w="728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举例：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>2005.09-2010.06 重庆大学车辆工程专业本科生，获学士学位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val="en-US" w:eastAsia="zh-CN"/>
              </w:rPr>
              <w:t xml:space="preserve">      2010.07至今在**公司担任技术总监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所获主要荣誉</w:t>
            </w:r>
          </w:p>
        </w:tc>
        <w:tc>
          <w:tcPr>
            <w:tcW w:w="728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包括负责人获得的荣誉、入选的人才计划、在学术组织担任职务的情况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近三年研发成果</w:t>
            </w:r>
          </w:p>
        </w:tc>
        <w:tc>
          <w:tcPr>
            <w:tcW w:w="728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包括负责人近三年的研发成果、所获知识产权、主要研发项目情况及产生的经济社会效益。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91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联合单位技术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</w:rPr>
              <w:t>负责人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名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联系电话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</w:rPr>
              <w:t>E-mail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身份证号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位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历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称</w:t>
            </w:r>
          </w:p>
        </w:tc>
        <w:tc>
          <w:tcPr>
            <w:tcW w:w="1343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业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sz w:val="24"/>
                <w:szCs w:val="20"/>
                <w:lang w:eastAsia="zh-CN"/>
              </w:rPr>
              <w:t>从业年限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主要学习、工作经历（从大学写起）</w:t>
            </w:r>
          </w:p>
        </w:tc>
        <w:tc>
          <w:tcPr>
            <w:tcW w:w="728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所获主要荣誉</w:t>
            </w:r>
          </w:p>
        </w:tc>
        <w:tc>
          <w:tcPr>
            <w:tcW w:w="728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  <w:jc w:val="center"/>
        </w:trPr>
        <w:tc>
          <w:tcPr>
            <w:tcW w:w="16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  <w:t>近三年研发成果</w:t>
            </w:r>
          </w:p>
        </w:tc>
        <w:tc>
          <w:tcPr>
            <w:tcW w:w="7284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0"/>
                <w:lang w:eastAsia="zh-CN"/>
              </w:rPr>
            </w:pPr>
          </w:p>
        </w:tc>
      </w:tr>
    </w:tbl>
    <w:p>
      <w:pPr>
        <w:spacing w:before="156" w:beforeLines="50"/>
        <w:ind w:left="-420" w:leftChars="-200" w:firstLine="0" w:firstLineChars="0"/>
        <w:rPr>
          <w:rFonts w:hint="eastAsia" w:ascii="方正仿宋_GBK" w:hAnsi="方正仿宋_GBK" w:eastAsia="方正仿宋_GBK" w:cs="方正仿宋_GBK"/>
          <w:color w:val="000000"/>
          <w:sz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ageBreakBefore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研发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人员</w:t>
      </w:r>
    </w:p>
    <w:tbl>
      <w:tblPr>
        <w:tblStyle w:val="9"/>
        <w:tblW w:w="14004" w:type="dxa"/>
        <w:jc w:val="center"/>
        <w:tblInd w:w="-25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116"/>
        <w:gridCol w:w="1453"/>
        <w:gridCol w:w="1397"/>
        <w:gridCol w:w="1406"/>
        <w:gridCol w:w="1322"/>
        <w:gridCol w:w="1968"/>
        <w:gridCol w:w="1669"/>
        <w:gridCol w:w="1725"/>
        <w:gridCol w:w="10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4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40"/>
                <w:sz w:val="24"/>
                <w:szCs w:val="24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40"/>
                <w:sz w:val="24"/>
                <w:szCs w:val="24"/>
              </w:rPr>
              <w:t>姓名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出生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val="en-US" w:eastAsia="zh-CN"/>
              </w:rPr>
              <w:t>、学位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职务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全职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val="en-US" w:eastAsia="zh-CN"/>
              </w:rPr>
              <w:t>/兼职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任务分工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联系电话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4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6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7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9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</w:rPr>
              <w:t>10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1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pacing w:val="10"/>
                <w:sz w:val="24"/>
                <w:szCs w:val="20"/>
              </w:rPr>
            </w:pPr>
          </w:p>
        </w:tc>
      </w:tr>
    </w:tbl>
    <w:p>
      <w:pPr>
        <w:rPr>
          <w:rFonts w:hint="eastAsia" w:eastAsia="宋体" w:cs="Times New Roman"/>
          <w:color w:val="000000"/>
          <w:szCs w:val="20"/>
          <w:lang w:eastAsia="zh-CN"/>
        </w:rPr>
      </w:pPr>
    </w:p>
    <w:p>
      <w:pPr>
        <w:rPr>
          <w:rFonts w:hint="eastAsia" w:eastAsia="宋体"/>
          <w:color w:val="000000"/>
          <w:lang w:eastAsia="zh-CN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pageBreakBefore/>
        <w:spacing w:before="156" w:beforeLines="50" w:after="156" w:afterLines="50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研发条件明细</w:t>
      </w:r>
    </w:p>
    <w:tbl>
      <w:tblPr>
        <w:tblStyle w:val="9"/>
        <w:tblW w:w="849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231"/>
        <w:gridCol w:w="1500"/>
        <w:gridCol w:w="759"/>
        <w:gridCol w:w="2090"/>
        <w:gridCol w:w="1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研发场地面积（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val="en-US" w:eastAsia="zh-CN"/>
              </w:rPr>
              <w:t>m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研发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设备名称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生产厂家及型号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主要用途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30" w:leftChars="-62" w:right="-71" w:rightChars="-34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设备原值</w:t>
            </w:r>
            <w:r>
              <w:rPr>
                <w:rFonts w:hint="default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7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pacing w:val="4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/>
                <w:szCs w:val="21"/>
              </w:rPr>
            </w:pPr>
          </w:p>
        </w:tc>
      </w:tr>
    </w:tbl>
    <w:p>
      <w:pPr>
        <w:spacing w:line="594" w:lineRule="exact"/>
        <w:jc w:val="left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>
      <w:pPr>
        <w:spacing w:line="594" w:lineRule="exact"/>
        <w:jc w:val="lef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四、现有工作基础</w:t>
      </w:r>
    </w:p>
    <w:tbl>
      <w:tblPr>
        <w:tblStyle w:val="9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6" w:hRule="atLeast"/>
          <w:jc w:val="center"/>
        </w:trPr>
        <w:tc>
          <w:tcPr>
            <w:tcW w:w="8888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eastAsia="zh-CN"/>
              </w:rPr>
              <w:t>.已具备的科研条件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  <w:t>（包括科研用房、仪器设备、配套设施等，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  <w:t>牵头单位与联合单位需分别说明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实验室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组织架构与运行管理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（1.组织管理结构。2.日常运行管理机制，包括经费管理、人员聘用及流动、仪器设备管理与使用、知识产权管理等相关规章制度）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3.现有工作基础与人才团队水平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1.现有工作基础与水平，包括国内外影响和地位、近三年来代表性科研项目或重大研究突破；成果转移转化成效；在推动学科、产业发展，解决经济社会发展重大关键问题等方面的贡献。2.科研队伍状况及培养人才的能力，包括科研队伍规模和人员结构。3.联合单位在组建实验室中的地位、作用和合作机制等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4.合作交流与开放共享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（包括国内外产学研合作情况、组织的重要学术交流活动等）</w:t>
            </w:r>
          </w:p>
          <w:p>
            <w:pP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</w:p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五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实验室未来五年建设规划</w:t>
      </w:r>
    </w:p>
    <w:tbl>
      <w:tblPr>
        <w:tblStyle w:val="9"/>
        <w:tblW w:w="89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4" w:type="dxa"/>
            <w:noWrap w:val="0"/>
            <w:vAlign w:val="top"/>
          </w:tcPr>
          <w:p>
            <w:pP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</w:rPr>
              <w:t>建设目的和意义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（包括建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  <w:t>设实验室的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必要性；对地方经济和社会发展、行业带动及科技进步的贡献等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）</w:t>
            </w: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eastAsia="zh-CN"/>
              </w:rPr>
              <w:t>.所在该学科（领域）背景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（包括最新进展、发展趋势和应用前景）</w:t>
            </w: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3.建设主要内容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（包括研究方向和主要研究内容，一般应有3-5个研究方向，对每个方向开展的研究内容作简要介绍）</w:t>
            </w: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  <w:t>工作计划与预期目标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（1. 按年度阐述未来五年工作计划。2.未来五年的建设目标，包括场地设施、仪器设备、人才培养、承担科研任务、成果产出、成果转化、开放合作等,具体指标可量化、可考核）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  <w:lang w:val="en-US" w:eastAsia="zh-CN"/>
              </w:rPr>
              <w:t>5.</w:t>
            </w:r>
            <w: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  <w:t>经费投入与保障措施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（包括实验室未来五年经费投入、人员保障和条件保障等）</w:t>
            </w: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 w:cs="Times New Roman"/>
                <w:color w:val="000000"/>
                <w:sz w:val="30"/>
                <w:szCs w:val="30"/>
              </w:rPr>
            </w:pPr>
          </w:p>
        </w:tc>
      </w:tr>
    </w:tbl>
    <w:p>
      <w:pPr>
        <w:pageBreakBefore/>
        <w:numPr>
          <w:ilvl w:val="0"/>
          <w:numId w:val="2"/>
        </w:num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承诺与审查意见</w:t>
      </w:r>
    </w:p>
    <w:tbl>
      <w:tblPr>
        <w:tblStyle w:val="9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5" w:hRule="atLeast"/>
          <w:jc w:val="center"/>
        </w:trPr>
        <w:tc>
          <w:tcPr>
            <w:tcW w:w="888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00" w:lineRule="auto"/>
              <w:ind w:firstLine="472" w:firstLineChars="200"/>
              <w:jc w:val="both"/>
              <w:textAlignment w:val="baseline"/>
              <w:rPr>
                <w:rFonts w:ascii="Times New Roman" w:hAnsi="Times New Roman" w:eastAsia="仿宋_GB2312" w:cs="黑体"/>
                <w:spacing w:val="-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line="300" w:lineRule="auto"/>
              <w:ind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已对申请书内容进行了审核，情况属实，且无知识产权争议和侵权风险，并保证在批准建设后做到以下几点：</w:t>
            </w:r>
          </w:p>
          <w:p>
            <w:pPr>
              <w:widowControl w:val="0"/>
              <w:adjustRightInd w:val="0"/>
              <w:snapToGrid w:val="0"/>
              <w:spacing w:line="300" w:lineRule="auto"/>
              <w:ind w:firstLine="553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（1）严格遵守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铜梁区重点实验室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管理的各项规定，承诺承担相应权责；</w:t>
            </w:r>
          </w:p>
          <w:p>
            <w:pPr>
              <w:widowControl w:val="0"/>
              <w:adjustRightInd w:val="0"/>
              <w:snapToGrid w:val="0"/>
              <w:spacing w:line="300" w:lineRule="auto"/>
              <w:ind w:firstLine="553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（2）按约定投入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建设所需的人力、物力、财力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（每年为实验室建设发展提供不低于50万元的运行经费）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和工作时间；</w:t>
            </w:r>
          </w:p>
          <w:p>
            <w:pPr>
              <w:widowControl w:val="0"/>
              <w:adjustRightInd w:val="0"/>
              <w:snapToGrid w:val="0"/>
              <w:spacing w:line="300" w:lineRule="auto"/>
              <w:ind w:firstLine="553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（3）督促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实验室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和本单位科技管理部门按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区科技局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的规定及时报送有关报表和材料。</w:t>
            </w:r>
          </w:p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eastAsia="仿宋_GB2312" w:cs="黑体"/>
                <w:b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auto"/>
              <w:ind w:firstLine="843" w:firstLineChars="300"/>
              <w:rPr>
                <w:rFonts w:ascii="Times New Roman" w:hAnsi="Times New Roman" w:eastAsia="仿宋_GB2312" w:cs="黑体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黑体"/>
                <w:b/>
                <w:sz w:val="28"/>
                <w:szCs w:val="28"/>
              </w:rPr>
              <w:t xml:space="preserve">法人代表（签章）            </w:t>
            </w:r>
            <w:r>
              <w:rPr>
                <w:rFonts w:hint="eastAsia" w:ascii="Times New Roman" w:hAnsi="Times New Roman" w:eastAsia="仿宋_GB2312" w:cs="黑体"/>
                <w:b/>
                <w:sz w:val="28"/>
                <w:szCs w:val="28"/>
                <w:lang w:eastAsia="zh-CN"/>
              </w:rPr>
              <w:t>牵头</w:t>
            </w:r>
            <w:r>
              <w:rPr>
                <w:rFonts w:ascii="Times New Roman" w:hAnsi="Times New Roman" w:eastAsia="仿宋_GB2312" w:cs="黑体"/>
                <w:b/>
                <w:sz w:val="28"/>
                <w:szCs w:val="28"/>
              </w:rPr>
              <w:t xml:space="preserve">单位（盖章）                                                               </w:t>
            </w:r>
          </w:p>
          <w:p>
            <w:pPr>
              <w:ind w:firstLine="6184" w:firstLineChars="2200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eastAsia="仿宋_GB2312" w:cs="黑体"/>
                <w:b/>
                <w:kern w:val="0"/>
                <w:sz w:val="28"/>
                <w:szCs w:val="28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 w:val="0"/>
              <w:adjustRightInd w:val="0"/>
              <w:snapToGrid w:val="0"/>
              <w:spacing w:line="300" w:lineRule="auto"/>
              <w:ind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同意合作建设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铜梁区重点实验室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/>
              </w:rPr>
              <w:t>，保证对参加合作人员、时间及工作条件的支持，督促其按计划完成所承担的任务。</w:t>
            </w:r>
          </w:p>
          <w:p>
            <w:pPr>
              <w:widowControl w:val="0"/>
              <w:adjustRightInd w:val="0"/>
              <w:snapToGrid w:val="0"/>
              <w:spacing w:line="300" w:lineRule="auto"/>
              <w:jc w:val="both"/>
              <w:textAlignment w:val="baseline"/>
              <w:rPr>
                <w:rFonts w:ascii="Times New Roman" w:hAnsi="Times New Roman" w:eastAsia="仿宋_GB2312" w:cs="黑体"/>
                <w:spacing w:val="-2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adjustRightInd w:val="0"/>
              <w:snapToGrid w:val="0"/>
              <w:spacing w:line="300" w:lineRule="auto"/>
              <w:ind w:firstLine="4498" w:firstLineChars="1600"/>
              <w:jc w:val="left"/>
              <w:textAlignment w:val="baseline"/>
              <w:rPr>
                <w:rFonts w:ascii="Times New Roman" w:hAnsi="Times New Roman" w:eastAsia="仿宋_GB2312" w:cs="黑体"/>
                <w:b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黑体"/>
                <w:b/>
                <w:kern w:val="2"/>
                <w:sz w:val="28"/>
                <w:szCs w:val="28"/>
                <w:lang w:val="en-US" w:eastAsia="zh-CN"/>
              </w:rPr>
              <w:t>联合单位</w:t>
            </w:r>
            <w:r>
              <w:rPr>
                <w:rFonts w:ascii="Times New Roman" w:hAnsi="Times New Roman" w:eastAsia="仿宋_GB2312" w:cs="黑体"/>
                <w:b/>
                <w:kern w:val="2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仿宋_GB2312" w:cs="黑体"/>
                <w:b/>
                <w:spacing w:val="-2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仿宋_GB2312" w:cs="黑体"/>
                <w:b/>
                <w:spacing w:val="-2"/>
                <w:szCs w:val="21"/>
                <w:lang w:val="en-US" w:eastAsia="zh-CN"/>
              </w:rPr>
              <w:t xml:space="preserve">           </w:t>
            </w:r>
            <w:r>
              <w:rPr>
                <w:rFonts w:ascii="Times New Roman" w:hAnsi="Times New Roman" w:eastAsia="仿宋_GB2312" w:cs="黑体"/>
                <w:b/>
                <w:kern w:val="0"/>
                <w:sz w:val="28"/>
                <w:szCs w:val="28"/>
              </w:rPr>
              <w:t xml:space="preserve">                            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8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eastAsia="zh-CN"/>
              </w:rPr>
              <w:t>镇街（高新区管委会）或行业主管部门意见：</w:t>
            </w:r>
          </w:p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  <w:t>　　　　　　　　　　　　　</w:t>
            </w:r>
          </w:p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  <w:t>　　　　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（公　章）　</w:t>
            </w:r>
          </w:p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　　　　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888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方正楷体_GBK" w:hAnsi="方正楷体_GBK" w:eastAsia="方正楷体_GBK" w:cs="方正楷体_GBK"/>
                <w:color w:val="000000"/>
                <w:sz w:val="28"/>
                <w:szCs w:val="28"/>
                <w:vertAlign w:val="baseline"/>
                <w:lang w:eastAsia="zh-CN"/>
              </w:rPr>
              <w:t>区科技局审批意见：</w:t>
            </w:r>
          </w:p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</w:pPr>
          </w:p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vertAlign w:val="baseline"/>
                <w:lang w:eastAsia="zh-CN"/>
              </w:rPr>
              <w:t>　　　　　　　　　　　　　　　　　　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（公　章）</w:t>
            </w:r>
          </w:p>
          <w:p>
            <w:pPr>
              <w:tabs>
                <w:tab w:val="left" w:pos="8640"/>
              </w:tabs>
              <w:spacing w:line="520" w:lineRule="exact"/>
              <w:ind w:right="428" w:rightChars="204"/>
              <w:jc w:val="left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　　　　　　　　　　　　　　　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vertAlign w:val="baseline"/>
                <w:lang w:eastAsia="zh-CN"/>
              </w:rPr>
              <w:t>年　　月　　日</w:t>
            </w:r>
          </w:p>
        </w:tc>
      </w:tr>
    </w:tbl>
    <w:p/>
    <w:sectPr>
      <w:headerReference r:id="rId5" w:type="default"/>
      <w:footerReference r:id="rId6" w:type="default"/>
      <w:pgSz w:w="11906" w:h="16838"/>
      <w:pgMar w:top="1985" w:right="1474" w:bottom="1701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szCs w:val="24"/>
        <w:lang w:val="en-US" w:eastAsia="zh-CN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cs="黑体"/>
                              <w:szCs w:val="24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3CIhqlAQAAPgMAAA4AAABkcnMvZTJvRG9jLnhtbK1SS27bMBDdF8gd&#10;CO5jyl4UjmA5CBAkKBCkAdIegKZIiwB/GNKWfJoA3eUQOU7Ra3RIS07S7oJsqJnh6M17j7O6HKwh&#10;ewlRe9fQ+ayiRDrhW+22Df354+Z8SUlM3LXceCcbepCRXq7Pvqz6UMuF77xpJRAEcbHuQ0O7lELN&#10;WBSdtDzOfJAOL5UHyxOmsGUt8B7RrWGLqvrKeg9tAC9kjFi9Pl7SdcFXSor0XakoEzENRW6pnFDO&#10;TT7ZesXrLfDQaTHS4B9gYbl2OPQEdc0TJzvQ/0FZLcBHr9JMeMu8UlrIogHVzKt/1Dx2PMiiBc2J&#10;4WRT/DxYcb9/AKLbhl5Q4rjFJ/rz9Pz75Re5yN70IdbY8hgeYMwihlnooMDmL0ogQ/HzcPJTDokI&#10;LM6Xi+WyQtsF3k0J4rDX3wPEdCu9JTloKOCDFR/5/i6mY+vUkqc5f6ONwTqvjXtXQMxcYZnxkWOO&#10;0rAZRuIb3x5Qao9v3VCHy0iJ+ebQyrwWUwBTsJmCXQC97ZDavPCK4WqXkEThliccYcfB+EhF3bhQ&#10;eQve5qXrde3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5dblS0AAAAAUBAAAPAAAAAAAAAAEA&#10;IAAAACIAAABkcnMvZG93bnJldi54bWxQSwECFAAUAAAACACHTuJArcIiGqUBAAA+AwAADgAAAAAA&#10;AAABACAAAAAf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cs="黑体"/>
                        <w:szCs w:val="24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Calibri" w:hAnsi="Calibri" w:eastAsia="宋体" w:cs="Times New Roman"/>
        <w:kern w:val="2"/>
        <w:sz w:val="18"/>
        <w:lang w:val="en-US" w:eastAsia="zh-CN"/>
      </w:rPr>
    </w:pPr>
    <w:r>
      <w:rPr>
        <w:rFonts w:ascii="Calibri" w:hAnsi="Calibri" w:eastAsia="宋体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hDiDekAQAAPgMAAA4AAABkcnMvZTJvRG9jLnhtbK1SXWobMRB+D+QO&#10;Qu+11g4Us3gdAiGhEJpAmgPIWskr0B8j2bs+TSFvOUSOU3qNjuRdp2nfQl60M6PZb77v06wuB2vI&#10;XkLU3jV0PqsokU74VrttQ59+3HxZUhITdy033smGHmSkl+vzs1UfarnwnTetBIIgLtZ9aGiXUqgZ&#10;i6KTlseZD9LhpfJgecIUtqwF3iO6NWxRVV9Z76EN4IWMEavXx0u6LvhKSZHulYoyEdNQ5JbKCeXc&#10;5JOtV7zeAg+dFiMN/gEWlmuHQ09Q1zxxsgP9H5TVAnz0Ks2Et8wrpYUsGlDNvPpHzWPHgyxa0JwY&#10;TjbFz4MV3/cPQHTb0AtKHLf4RL9/vvx6fSYX2Zs+xBpbHsMDjFnEMAsdFNj8RQlkKH4eTn7KIRGB&#10;xflysVxWaLvAuylBHPb2e4CYbqW3JAcNBXyw4iPf38V0bJ1a8jTnb7QxWOe1ce8KiJkrLDM+csxR&#10;GjbDSHzj2wNK7fGtG+pwGSkx3xxamddiCmAKNlOwC6C3HVKbF14xXO0Skijc8oQj7DgYH6moGxcq&#10;b8Hfeel6W/v1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Ll1uVLQAAAABQEAAA8AAAAAAAAAAQAg&#10;AAAAIgAAAGRycy9kb3ducmV2LnhtbFBLAQIUABQAAAAIAIdO4kA4Q4g3pAEAAD4DAAAOAAAAAAAA&#10;AAEAIAAAAB8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ascii="Times New Roman" w:hAnsi="Times New Roman" w:eastAsia="宋体" w:cs="Times New Roman"/>
        <w:kern w:val="2"/>
        <w:sz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12"/>
    <w:multiLevelType w:val="singleLevel"/>
    <w:tmpl w:val="0000001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F3725"/>
    <w:rsid w:val="0CE5764B"/>
    <w:rsid w:val="0F465A21"/>
    <w:rsid w:val="13FF4497"/>
    <w:rsid w:val="2C5E4894"/>
    <w:rsid w:val="49FF3725"/>
    <w:rsid w:val="6AF706C6"/>
    <w:rsid w:val="727B0A33"/>
    <w:rsid w:val="7E5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Lines="0" w:beforeAutospacing="0" w:after="0" w:afterLines="0" w:afterAutospacing="0"/>
      <w:ind w:left="0" w:right="0"/>
      <w:jc w:val="left"/>
      <w:outlineLvl w:val="0"/>
    </w:pPr>
    <w:rPr>
      <w:rFonts w:hint="eastAsia" w:ascii="宋体" w:hAnsi="宋体" w:eastAsia="宋体" w:cs="宋体"/>
      <w:kern w:val="44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eastAsia="黑体"/>
      <w:sz w:val="44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2024-09-03T08:29:00Z</dcterms:created>
  <dc:creator>HP</dc:creator>
  <cp:lastModifiedBy>噔哩个铛</cp:lastModifiedBy>
  <dcterms:modified xsi:type="dcterms:W3CDTF">2024-09-04T07:25:34Z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