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2</w:t>
      </w:r>
      <w:bookmarkStart w:id="7" w:name="_GoBack"/>
      <w:bookmarkEnd w:id="7"/>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小标宋_GBK" w:cs="Times New Roman"/>
          <w:sz w:val="44"/>
          <w:szCs w:val="44"/>
          <w:vertAlign w:val="baseline"/>
          <w:lang w:val="en-US" w:eastAsia="zh-CN"/>
        </w:rPr>
        <w:t>重庆市铜梁区科技计划项目申报书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p>
    <w:tbl>
      <w:tblPr>
        <w:tblStyle w:val="11"/>
        <w:tblW w:w="80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5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ind w:hanging="11"/>
              <w:jc w:val="center"/>
              <w:textAlignment w:val="auto"/>
              <w:rPr>
                <w:rFonts w:hint="default" w:ascii="Times New Roman" w:hAnsi="Times New Roman" w:eastAsia="仿宋_GB2312" w:cs="Times New Roman"/>
                <w:b/>
                <w:color w:val="000000"/>
                <w:sz w:val="32"/>
                <w:szCs w:val="32"/>
                <w:u w:val="single"/>
              </w:rPr>
            </w:pPr>
            <w:r>
              <w:rPr>
                <w:rFonts w:hint="default" w:ascii="Times New Roman" w:hAnsi="Times New Roman" w:eastAsia="仿宋_GB2312" w:cs="Times New Roman"/>
                <w:b/>
                <w:color w:val="000000"/>
                <w:sz w:val="32"/>
                <w:szCs w:val="32"/>
              </w:rPr>
              <w:t>项目名称</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color w:val="000000"/>
                <w:sz w:val="28"/>
                <w:szCs w:val="28"/>
              </w:rPr>
            </w:pPr>
            <w:bookmarkStart w:id="0" w:name="xmmc"/>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ind w:hanging="11"/>
              <w:jc w:val="center"/>
              <w:textAlignment w:val="auto"/>
              <w:rPr>
                <w:rFonts w:hint="default" w:ascii="Times New Roman" w:hAnsi="Times New Roman" w:eastAsia="仿宋_GB2312" w:cs="Times New Roman"/>
                <w:b/>
                <w:color w:val="000000"/>
                <w:sz w:val="32"/>
                <w:szCs w:val="32"/>
                <w:lang w:eastAsia="zh-CN"/>
              </w:rPr>
            </w:pPr>
            <w:r>
              <w:rPr>
                <w:rFonts w:hint="default" w:ascii="Times New Roman" w:hAnsi="Times New Roman" w:eastAsia="仿宋_GB2312" w:cs="Times New Roman"/>
                <w:b/>
                <w:color w:val="000000"/>
                <w:sz w:val="32"/>
                <w:szCs w:val="32"/>
                <w:lang w:eastAsia="zh-CN"/>
              </w:rPr>
              <w:t>所属专项</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项目申报单位</w:t>
            </w:r>
          </w:p>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（签章）</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color w:val="000000"/>
                <w:sz w:val="28"/>
                <w:szCs w:val="28"/>
              </w:rPr>
            </w:pPr>
            <w:bookmarkStart w:id="1" w:name="dwmc"/>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单位法人代表</w:t>
            </w:r>
          </w:p>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（签章）</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color w:val="000000"/>
                <w:sz w:val="28"/>
                <w:szCs w:val="28"/>
              </w:rPr>
            </w:pPr>
            <w:bookmarkStart w:id="2" w:name="fddb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项目负责人</w:t>
            </w:r>
          </w:p>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（签章）</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color w:val="000000"/>
                <w:sz w:val="28"/>
                <w:szCs w:val="28"/>
              </w:rPr>
            </w:pPr>
            <w:bookmarkStart w:id="3" w:name="sqzxm"/>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ind w:hanging="11"/>
              <w:jc w:val="center"/>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联系电话</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ind w:hanging="11"/>
              <w:jc w:val="center"/>
              <w:textAlignment w:val="auto"/>
              <w:rPr>
                <w:rFonts w:hint="default" w:ascii="Times New Roman" w:hAnsi="Times New Roman" w:eastAsia="仿宋_GB2312" w:cs="Times New Roman"/>
                <w:color w:val="000000"/>
                <w:sz w:val="28"/>
                <w:szCs w:val="28"/>
              </w:rPr>
            </w:pPr>
            <w:bookmarkStart w:id="4" w:name="sqzdh"/>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ind w:hanging="11"/>
              <w:jc w:val="center"/>
              <w:textAlignment w:val="auto"/>
              <w:rPr>
                <w:rFonts w:hint="default" w:ascii="Times New Roman" w:hAnsi="Times New Roman" w:eastAsia="仿宋_GB2312" w:cs="Times New Roman"/>
                <w:b/>
                <w:color w:val="000000"/>
                <w:sz w:val="32"/>
                <w:szCs w:val="32"/>
                <w:u w:val="single"/>
              </w:rPr>
            </w:pPr>
            <w:r>
              <w:rPr>
                <w:rFonts w:hint="default" w:ascii="Times New Roman" w:hAnsi="Times New Roman" w:eastAsia="仿宋_GB2312" w:cs="Times New Roman"/>
                <w:b/>
                <w:color w:val="000000"/>
                <w:sz w:val="32"/>
                <w:szCs w:val="32"/>
              </w:rPr>
              <w:t>起止年限</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color w:val="000000"/>
                <w:sz w:val="28"/>
                <w:szCs w:val="28"/>
              </w:rPr>
            </w:pPr>
            <w:bookmarkStart w:id="5" w:name="qzsj"/>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ind w:hanging="11"/>
              <w:jc w:val="center"/>
              <w:textAlignment w:val="auto"/>
              <w:rPr>
                <w:rFonts w:hint="default" w:ascii="Times New Roman" w:hAnsi="Times New Roman" w:eastAsia="仿宋_GB2312" w:cs="Times New Roman"/>
                <w:b/>
                <w:color w:val="000000"/>
                <w:sz w:val="32"/>
                <w:szCs w:val="32"/>
                <w:lang w:val="en-US" w:eastAsia="zh-CN"/>
              </w:rPr>
            </w:pPr>
            <w:r>
              <w:rPr>
                <w:rFonts w:hint="default" w:ascii="Times New Roman" w:hAnsi="Times New Roman" w:eastAsia="仿宋_GB2312" w:cs="Times New Roman"/>
                <w:b/>
                <w:color w:val="000000"/>
                <w:sz w:val="32"/>
                <w:szCs w:val="32"/>
                <w:lang w:val="en-US" w:eastAsia="zh-CN"/>
              </w:rPr>
              <w:t>填报时间</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color w:val="000000"/>
                <w:sz w:val="28"/>
                <w:szCs w:val="2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jc w:val="both"/>
        <w:textAlignment w:val="auto"/>
        <w:outlineLvl w:val="9"/>
        <w:rPr>
          <w:rFonts w:hint="default" w:ascii="Times New Roman" w:hAnsi="Times New Roman" w:eastAsia="方正小标宋_GBK" w:cs="Times New Roman"/>
          <w:sz w:val="44"/>
          <w:szCs w:val="4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jc w:val="both"/>
        <w:textAlignment w:val="auto"/>
        <w:outlineLvl w:val="9"/>
        <w:rPr>
          <w:rFonts w:hint="default" w:ascii="Times New Roman" w:hAnsi="Times New Roman" w:eastAsia="方正小标宋_GBK" w:cs="Times New Roman"/>
          <w:sz w:val="44"/>
          <w:szCs w:val="4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jc w:val="both"/>
        <w:textAlignment w:val="auto"/>
        <w:outlineLvl w:val="9"/>
        <w:rPr>
          <w:rFonts w:hint="default" w:ascii="Times New Roman" w:hAnsi="Times New Roman" w:eastAsia="方正小标宋_GBK" w:cs="Times New Roman"/>
          <w:sz w:val="44"/>
          <w:szCs w:val="44"/>
          <w:vertAlign w:val="baseline"/>
          <w:lang w:val="en-US" w:eastAsia="zh-CN"/>
        </w:rPr>
      </w:pPr>
    </w:p>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sz w:val="32"/>
          <w:szCs w:val="20"/>
          <w:lang w:val="en-US" w:eastAsia="zh-CN"/>
        </w:rPr>
      </w:pPr>
      <w:r>
        <w:rPr>
          <w:rFonts w:hint="default" w:ascii="Times New Roman" w:hAnsi="Times New Roman" w:eastAsia="仿宋_GB2312" w:cs="Times New Roman"/>
          <w:sz w:val="32"/>
          <w:szCs w:val="20"/>
        </w:rPr>
        <w:t>重庆市</w:t>
      </w:r>
      <w:r>
        <w:rPr>
          <w:rFonts w:hint="default" w:ascii="Times New Roman" w:hAnsi="Times New Roman" w:eastAsia="仿宋_GB2312" w:cs="Times New Roman"/>
          <w:sz w:val="32"/>
          <w:szCs w:val="20"/>
          <w:lang w:eastAsia="zh-CN"/>
        </w:rPr>
        <w:t>铜梁区</w:t>
      </w:r>
      <w:r>
        <w:rPr>
          <w:rFonts w:hint="default" w:ascii="Times New Roman" w:hAnsi="Times New Roman" w:eastAsia="仿宋_GB2312" w:cs="Times New Roman"/>
          <w:sz w:val="32"/>
          <w:szCs w:val="20"/>
        </w:rPr>
        <w:t>科学技术</w:t>
      </w:r>
      <w:r>
        <w:rPr>
          <w:rFonts w:hint="default" w:ascii="Times New Roman" w:hAnsi="Times New Roman" w:eastAsia="仿宋_GB2312" w:cs="Times New Roman"/>
          <w:sz w:val="32"/>
          <w:szCs w:val="20"/>
          <w:lang w:eastAsia="zh-CN"/>
        </w:rPr>
        <w:t>局</w:t>
      </w:r>
    </w:p>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二〇二</w:t>
      </w:r>
      <w:r>
        <w:rPr>
          <w:rFonts w:hint="default" w:ascii="Times New Roman" w:hAnsi="Times New Roman" w:eastAsia="仿宋_GB2312" w:cs="Times New Roman"/>
          <w:sz w:val="32"/>
          <w:szCs w:val="20"/>
          <w:lang w:eastAsia="zh-CN"/>
        </w:rPr>
        <w:t>三</w:t>
      </w:r>
      <w:r>
        <w:rPr>
          <w:rFonts w:hint="default" w:ascii="Times New Roman" w:hAnsi="Times New Roman" w:eastAsia="仿宋_GB2312" w:cs="Times New Roman"/>
          <w:sz w:val="32"/>
          <w:szCs w:val="20"/>
        </w:rPr>
        <w:t>年</w:t>
      </w:r>
    </w:p>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黑体" w:cs="Times New Roman"/>
          <w:b/>
          <w:sz w:val="36"/>
          <w:szCs w:val="36"/>
        </w:rPr>
      </w:pPr>
      <w:r>
        <w:rPr>
          <w:rFonts w:hint="default" w:ascii="Times New Roman" w:hAnsi="Times New Roman" w:eastAsia="方正小标宋_GBK" w:cs="Times New Roman"/>
          <w:sz w:val="44"/>
          <w:szCs w:val="44"/>
          <w:vertAlign w:val="baseline"/>
          <w:lang w:val="en-US" w:eastAsia="zh-CN"/>
        </w:rPr>
        <w:br w:type="page"/>
      </w:r>
      <w:r>
        <w:rPr>
          <w:rFonts w:hint="default" w:ascii="Times New Roman" w:hAnsi="Times New Roman" w:eastAsia="黑体" w:cs="Times New Roman"/>
          <w:b/>
          <w:sz w:val="36"/>
          <w:szCs w:val="36"/>
        </w:rPr>
        <w:t>填报说明</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一、填写说明</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1、申报书的内容将作为项目评审的重要依据，申报书的各项填报内容请实事求是、准确完整、层次清晰。</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2、申报单位可根据申请指南、申报项目的研究内容自行确定所申报项目的项目名称。项目名称应清晰、准确反映研究内容，项目名称不宜宽泛。</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3、外来语要同时用原文和中文表达，第一次出现的缩略词，须注明全称。</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4、申报书中的单位名称，请填写全称，并与单位公章一致。申报书需要项目负责人签字，日期如实填写。</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二、申报说明</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申报单位将对申报材料的真实性、完整性负责。</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申报书由项目主承担单位填写，并经镇街或行业主管部门（管委会）审查同意后，报送铜梁区科学技术局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申报书一律</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sz w:val="32"/>
          <w:szCs w:val="32"/>
          <w:lang w:val="en-US" w:eastAsia="zh-CN"/>
        </w:rPr>
        <w:t>A4纸张，</w:t>
      </w:r>
      <w:r>
        <w:rPr>
          <w:rFonts w:hint="default" w:ascii="Times New Roman" w:hAnsi="Times New Roman" w:eastAsia="仿宋_GB2312" w:cs="Times New Roman"/>
          <w:sz w:val="32"/>
          <w:szCs w:val="32"/>
          <w:lang w:eastAsia="zh-CN"/>
        </w:rPr>
        <w:t>盖鲜章通过扫描</w:t>
      </w:r>
      <w:r>
        <w:rPr>
          <w:rFonts w:hint="default" w:ascii="Times New Roman" w:hAnsi="Times New Roman" w:eastAsia="仿宋_GB2312" w:cs="Times New Roman"/>
          <w:sz w:val="32"/>
          <w:szCs w:val="32"/>
          <w:lang w:val="en-US" w:eastAsia="zh-CN"/>
        </w:rPr>
        <w:t>PDF上传系统</w:t>
      </w:r>
      <w:r>
        <w:rPr>
          <w:rFonts w:hint="default" w:ascii="Times New Roman" w:hAnsi="Times New Roman" w:eastAsia="仿宋_GB2312" w:cs="Times New Roman"/>
          <w:sz w:val="32"/>
          <w:szCs w:val="32"/>
        </w:rPr>
        <w:t>。</w:t>
      </w:r>
    </w:p>
    <w:p>
      <w:pPr>
        <w:jc w:val="left"/>
        <w:rPr>
          <w:rFonts w:hint="default" w:ascii="Times New Roman" w:hAnsi="Times New Roman" w:eastAsia="黑体" w:cs="Times New Roman"/>
          <w:sz w:val="30"/>
          <w:szCs w:val="30"/>
        </w:rPr>
      </w:pPr>
      <w:bookmarkStart w:id="6" w:name="sqszw"/>
      <w:bookmarkEnd w:id="6"/>
      <w:r>
        <w:rPr>
          <w:rFonts w:hint="default" w:ascii="Times New Roman" w:hAnsi="Times New Roman" w:eastAsia="黑体" w:cs="Times New Roman"/>
          <w:sz w:val="30"/>
          <w:szCs w:val="30"/>
        </w:rPr>
        <w:br w:type="page"/>
      </w:r>
      <w:r>
        <w:rPr>
          <w:rFonts w:hint="default" w:ascii="Times New Roman" w:hAnsi="Times New Roman" w:eastAsia="黑体" w:cs="Times New Roman"/>
          <w:sz w:val="30"/>
          <w:szCs w:val="30"/>
        </w:rPr>
        <w:t>一、</w:t>
      </w:r>
      <w:r>
        <w:rPr>
          <w:rFonts w:hint="default" w:ascii="Times New Roman" w:hAnsi="Times New Roman" w:eastAsia="方正黑体_GBK" w:cs="Times New Roman"/>
          <w:sz w:val="30"/>
          <w:szCs w:val="30"/>
        </w:rPr>
        <w:t>基本信息</w:t>
      </w:r>
    </w:p>
    <w:tbl>
      <w:tblPr>
        <w:tblStyle w:val="11"/>
        <w:tblW w:w="91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1690"/>
        <w:gridCol w:w="1447"/>
        <w:gridCol w:w="8"/>
        <w:gridCol w:w="922"/>
        <w:gridCol w:w="12"/>
        <w:gridCol w:w="1227"/>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项目名称</w:t>
            </w:r>
          </w:p>
        </w:tc>
        <w:tc>
          <w:tcPr>
            <w:tcW w:w="734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黑体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技术领域名称</w:t>
            </w:r>
          </w:p>
        </w:tc>
        <w:tc>
          <w:tcPr>
            <w:tcW w:w="734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项目起止时间</w:t>
            </w:r>
          </w:p>
        </w:tc>
        <w:tc>
          <w:tcPr>
            <w:tcW w:w="734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项目申请单位</w:t>
            </w:r>
          </w:p>
        </w:tc>
        <w:tc>
          <w:tcPr>
            <w:tcW w:w="734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lang w:eastAsia="zh-CN"/>
              </w:rPr>
              <w:t>单位社会信用代码</w:t>
            </w:r>
          </w:p>
        </w:tc>
        <w:tc>
          <w:tcPr>
            <w:tcW w:w="406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2"/>
                <w:szCs w:val="22"/>
              </w:rPr>
            </w:pP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4"/>
                <w:lang w:eastAsia="zh-CN"/>
              </w:rPr>
            </w:pPr>
            <w:r>
              <w:rPr>
                <w:rFonts w:hint="default" w:ascii="Times New Roman" w:hAnsi="Times New Roman" w:eastAsia="方正黑体_GBK" w:cs="Times New Roman"/>
                <w:sz w:val="24"/>
                <w:lang w:eastAsia="zh-CN"/>
              </w:rPr>
              <w:t>单位地址</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4"/>
                <w:lang w:eastAsia="zh-CN"/>
              </w:rPr>
            </w:pPr>
            <w:r>
              <w:rPr>
                <w:rFonts w:hint="default" w:ascii="Times New Roman" w:hAnsi="Times New Roman" w:eastAsia="方正黑体_GBK" w:cs="Times New Roman"/>
                <w:sz w:val="24"/>
                <w:lang w:eastAsia="zh-CN"/>
              </w:rPr>
              <w:t>单位法人及</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4"/>
                <w:lang w:eastAsia="zh-CN"/>
              </w:rPr>
            </w:pPr>
            <w:r>
              <w:rPr>
                <w:rFonts w:hint="default" w:ascii="Times New Roman" w:hAnsi="Times New Roman" w:eastAsia="方正黑体_GBK" w:cs="Times New Roman"/>
                <w:sz w:val="24"/>
                <w:lang w:eastAsia="zh-CN"/>
              </w:rPr>
              <w:t>联系电话</w:t>
            </w:r>
          </w:p>
        </w:tc>
        <w:tc>
          <w:tcPr>
            <w:tcW w:w="406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2"/>
                <w:szCs w:val="22"/>
              </w:rPr>
            </w:pP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4"/>
                <w:lang w:eastAsia="zh-CN"/>
              </w:rPr>
            </w:pPr>
            <w:r>
              <w:rPr>
                <w:rFonts w:hint="default" w:ascii="Times New Roman" w:hAnsi="Times New Roman" w:eastAsia="方正黑体_GBK" w:cs="Times New Roman"/>
                <w:sz w:val="24"/>
                <w:lang w:eastAsia="zh-CN"/>
              </w:rPr>
              <w:t>项目申</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4"/>
                <w:lang w:eastAsia="zh-CN"/>
              </w:rPr>
            </w:pPr>
            <w:r>
              <w:rPr>
                <w:rFonts w:hint="default" w:ascii="Times New Roman" w:hAnsi="Times New Roman" w:eastAsia="方正黑体_GBK" w:cs="Times New Roman"/>
                <w:sz w:val="24"/>
                <w:lang w:eastAsia="zh-CN"/>
              </w:rPr>
              <w:t>请单位</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79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项目负责人</w:t>
            </w:r>
          </w:p>
        </w:tc>
        <w:tc>
          <w:tcPr>
            <w:tcW w:w="169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2"/>
                <w:szCs w:val="22"/>
              </w:rPr>
            </w:pPr>
          </w:p>
        </w:tc>
        <w:tc>
          <w:tcPr>
            <w:tcW w:w="1455"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联系方式</w:t>
            </w:r>
          </w:p>
        </w:tc>
        <w:tc>
          <w:tcPr>
            <w:tcW w:w="9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2"/>
                <w:szCs w:val="22"/>
                <w:lang w:eastAsia="zh-CN"/>
              </w:rPr>
            </w:pPr>
            <w:r>
              <w:rPr>
                <w:rFonts w:hint="default" w:ascii="Times New Roman" w:hAnsi="Times New Roman" w:eastAsia="方正黑体_GBK" w:cs="Times New Roman"/>
                <w:color w:val="000000"/>
                <w:sz w:val="24"/>
                <w:lang w:eastAsia="zh-CN"/>
              </w:rPr>
              <w:t>身份证</w:t>
            </w:r>
          </w:p>
        </w:tc>
        <w:tc>
          <w:tcPr>
            <w:tcW w:w="32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79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方正黑体_GBK" w:cs="Times New Roman"/>
                <w:color w:val="000000"/>
                <w:sz w:val="24"/>
              </w:rPr>
            </w:pPr>
          </w:p>
        </w:tc>
        <w:tc>
          <w:tcPr>
            <w:tcW w:w="16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方正黑体_GBK" w:cs="Times New Roman"/>
                <w:color w:val="000000"/>
                <w:sz w:val="22"/>
                <w:szCs w:val="22"/>
              </w:rPr>
            </w:pPr>
          </w:p>
        </w:tc>
        <w:tc>
          <w:tcPr>
            <w:tcW w:w="1455"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4"/>
              </w:rPr>
            </w:pPr>
          </w:p>
        </w:tc>
        <w:tc>
          <w:tcPr>
            <w:tcW w:w="9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kern w:val="2"/>
                <w:sz w:val="22"/>
                <w:szCs w:val="22"/>
                <w:lang w:val="en-US" w:eastAsia="zh-CN" w:bidi="ar-SA"/>
              </w:rPr>
            </w:pPr>
            <w:r>
              <w:rPr>
                <w:rFonts w:hint="default" w:ascii="Times New Roman" w:hAnsi="Times New Roman" w:eastAsia="方正黑体_GBK" w:cs="Times New Roman"/>
                <w:color w:val="000000"/>
                <w:sz w:val="24"/>
              </w:rPr>
              <w:t>手机号</w:t>
            </w:r>
          </w:p>
        </w:tc>
        <w:tc>
          <w:tcPr>
            <w:tcW w:w="32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79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方正黑体_GBK" w:cs="Times New Roman"/>
                <w:color w:val="000000"/>
                <w:sz w:val="24"/>
              </w:rPr>
            </w:pPr>
          </w:p>
        </w:tc>
        <w:tc>
          <w:tcPr>
            <w:tcW w:w="16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方正黑体_GBK" w:cs="Times New Roman"/>
                <w:color w:val="000000"/>
                <w:sz w:val="22"/>
                <w:szCs w:val="22"/>
              </w:rPr>
            </w:pPr>
          </w:p>
        </w:tc>
        <w:tc>
          <w:tcPr>
            <w:tcW w:w="1455"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方正黑体_GBK" w:cs="Times New Roman"/>
                <w:color w:val="000000"/>
                <w:sz w:val="24"/>
              </w:rPr>
            </w:pPr>
          </w:p>
        </w:tc>
        <w:tc>
          <w:tcPr>
            <w:tcW w:w="9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kern w:val="2"/>
                <w:sz w:val="22"/>
                <w:szCs w:val="22"/>
                <w:lang w:val="en-US" w:eastAsia="zh-CN" w:bidi="ar-SA"/>
              </w:rPr>
            </w:pPr>
            <w:r>
              <w:rPr>
                <w:rFonts w:hint="default" w:ascii="Times New Roman" w:hAnsi="Times New Roman" w:eastAsia="方正黑体_GBK" w:cs="Times New Roman"/>
                <w:color w:val="000000"/>
                <w:sz w:val="24"/>
              </w:rPr>
              <w:t>邮箱</w:t>
            </w:r>
          </w:p>
        </w:tc>
        <w:tc>
          <w:tcPr>
            <w:tcW w:w="32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79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经费来源</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（万元）</w:t>
            </w:r>
          </w:p>
        </w:tc>
        <w:tc>
          <w:tcPr>
            <w:tcW w:w="31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项目总投资</w:t>
            </w:r>
          </w:p>
        </w:tc>
        <w:tc>
          <w:tcPr>
            <w:tcW w:w="420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79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方正黑体_GBK" w:cs="Times New Roman"/>
                <w:color w:val="000000"/>
                <w:sz w:val="24"/>
              </w:rPr>
            </w:pPr>
          </w:p>
        </w:tc>
        <w:tc>
          <w:tcPr>
            <w:tcW w:w="31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2"/>
                <w:szCs w:val="22"/>
              </w:rPr>
            </w:pPr>
            <w:r>
              <w:rPr>
                <w:rFonts w:hint="default" w:ascii="Times New Roman" w:hAnsi="Times New Roman" w:eastAsia="方正黑体_GBK" w:cs="Times New Roman"/>
                <w:color w:val="000000"/>
                <w:sz w:val="24"/>
              </w:rPr>
              <w:t>申请资助</w:t>
            </w:r>
          </w:p>
        </w:tc>
        <w:tc>
          <w:tcPr>
            <w:tcW w:w="420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2"/>
                <w:szCs w:val="22"/>
              </w:rPr>
            </w:pPr>
          </w:p>
        </w:tc>
      </w:tr>
    </w:tbl>
    <w:p>
      <w:pPr>
        <w:spacing w:line="560" w:lineRule="exact"/>
        <w:jc w:val="left"/>
        <w:rPr>
          <w:rFonts w:hint="default" w:ascii="Times New Roman" w:hAnsi="Times New Roman" w:eastAsia="方正黑体_GBK" w:cs="Times New Roman"/>
          <w:sz w:val="30"/>
          <w:szCs w:val="30"/>
        </w:rPr>
      </w:pPr>
    </w:p>
    <w:p>
      <w:pPr>
        <w:spacing w:line="560" w:lineRule="exact"/>
        <w:jc w:val="left"/>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二、研发团队</w:t>
      </w:r>
    </w:p>
    <w:tbl>
      <w:tblPr>
        <w:tblStyle w:val="11"/>
        <w:tblW w:w="918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86"/>
        <w:gridCol w:w="1050"/>
        <w:gridCol w:w="1995"/>
        <w:gridCol w:w="1522"/>
        <w:gridCol w:w="1254"/>
        <w:gridCol w:w="1620"/>
        <w:gridCol w:w="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66" w:hRule="atLeast"/>
          <w:jc w:val="center"/>
        </w:trPr>
        <w:tc>
          <w:tcPr>
            <w:tcW w:w="886" w:type="dxa"/>
            <w:tcBorders>
              <w:top w:val="single" w:color="auto" w:sz="6" w:space="0"/>
              <w:left w:val="single" w:color="000000" w:sz="6" w:space="0"/>
              <w:bottom w:val="single" w:color="auto" w:sz="6" w:space="0"/>
              <w:right w:val="single" w:color="000000" w:sz="6" w:space="0"/>
            </w:tcBorders>
            <w:noWrap w:val="0"/>
            <w:vAlign w:val="center"/>
          </w:tcPr>
          <w:p>
            <w:pPr>
              <w:tabs>
                <w:tab w:val="left" w:pos="630"/>
              </w:tabs>
              <w:spacing w:line="280" w:lineRule="atLeast"/>
              <w:jc w:val="center"/>
              <w:rPr>
                <w:rFonts w:hint="default" w:ascii="Times New Roman" w:hAnsi="Times New Roman" w:eastAsia="方正黑体_GBK" w:cs="Times New Roman"/>
                <w:b/>
                <w:sz w:val="24"/>
              </w:rPr>
            </w:pPr>
            <w:r>
              <w:rPr>
                <w:rFonts w:hint="default" w:ascii="Times New Roman" w:hAnsi="Times New Roman" w:eastAsia="方正黑体_GBK" w:cs="Times New Roman"/>
                <w:b/>
                <w:sz w:val="24"/>
              </w:rPr>
              <w:t>姓名</w:t>
            </w:r>
          </w:p>
        </w:tc>
        <w:tc>
          <w:tcPr>
            <w:tcW w:w="1050" w:type="dxa"/>
            <w:tcBorders>
              <w:top w:val="single" w:color="auto" w:sz="6" w:space="0"/>
              <w:left w:val="single" w:color="000000" w:sz="6" w:space="0"/>
              <w:bottom w:val="single" w:color="auto" w:sz="6" w:space="0"/>
              <w:right w:val="single" w:color="000000" w:sz="6" w:space="0"/>
            </w:tcBorders>
            <w:noWrap w:val="0"/>
            <w:vAlign w:val="center"/>
          </w:tcPr>
          <w:p>
            <w:pPr>
              <w:tabs>
                <w:tab w:val="left" w:pos="630"/>
              </w:tabs>
              <w:spacing w:line="280" w:lineRule="atLeast"/>
              <w:jc w:val="center"/>
              <w:rPr>
                <w:rFonts w:hint="default" w:ascii="Times New Roman" w:hAnsi="Times New Roman" w:eastAsia="方正黑体_GBK" w:cs="Times New Roman"/>
                <w:b/>
                <w:sz w:val="24"/>
              </w:rPr>
            </w:pPr>
            <w:r>
              <w:rPr>
                <w:rFonts w:hint="default" w:ascii="Times New Roman" w:hAnsi="Times New Roman" w:eastAsia="方正黑体_GBK" w:cs="Times New Roman"/>
                <w:b/>
                <w:sz w:val="24"/>
              </w:rPr>
              <w:t>专业</w:t>
            </w:r>
          </w:p>
        </w:tc>
        <w:tc>
          <w:tcPr>
            <w:tcW w:w="1995" w:type="dxa"/>
            <w:tcBorders>
              <w:top w:val="single" w:color="auto" w:sz="6" w:space="0"/>
              <w:left w:val="single" w:color="000000" w:sz="6" w:space="0"/>
              <w:bottom w:val="single" w:color="auto" w:sz="6" w:space="0"/>
              <w:right w:val="single" w:color="auto" w:sz="6" w:space="0"/>
            </w:tcBorders>
            <w:noWrap w:val="0"/>
            <w:vAlign w:val="center"/>
          </w:tcPr>
          <w:p>
            <w:pPr>
              <w:widowControl/>
              <w:jc w:val="center"/>
              <w:rPr>
                <w:rFonts w:hint="default" w:ascii="Times New Roman" w:hAnsi="Times New Roman" w:eastAsia="方正黑体_GBK" w:cs="Times New Roman"/>
                <w:b/>
                <w:sz w:val="24"/>
              </w:rPr>
            </w:pPr>
            <w:r>
              <w:rPr>
                <w:rFonts w:hint="default" w:ascii="Times New Roman" w:hAnsi="Times New Roman" w:eastAsia="方正黑体_GBK" w:cs="Times New Roman"/>
                <w:b/>
                <w:sz w:val="24"/>
              </w:rPr>
              <w:t>工作单位</w:t>
            </w:r>
          </w:p>
        </w:tc>
        <w:tc>
          <w:tcPr>
            <w:tcW w:w="1522" w:type="dxa"/>
            <w:tcBorders>
              <w:top w:val="single" w:color="auto" w:sz="6" w:space="0"/>
              <w:left w:val="single" w:color="000000" w:sz="6" w:space="0"/>
              <w:bottom w:val="single" w:color="auto" w:sz="6" w:space="0"/>
              <w:right w:val="single" w:color="auto" w:sz="4" w:space="0"/>
            </w:tcBorders>
            <w:noWrap w:val="0"/>
            <w:vAlign w:val="center"/>
          </w:tcPr>
          <w:p>
            <w:pPr>
              <w:tabs>
                <w:tab w:val="left" w:pos="630"/>
              </w:tabs>
              <w:spacing w:line="240" w:lineRule="atLeast"/>
              <w:jc w:val="center"/>
              <w:rPr>
                <w:rFonts w:hint="default" w:ascii="Times New Roman" w:hAnsi="Times New Roman" w:eastAsia="方正黑体_GBK" w:cs="Times New Roman"/>
                <w:b/>
                <w:sz w:val="24"/>
              </w:rPr>
            </w:pPr>
            <w:r>
              <w:rPr>
                <w:rFonts w:hint="default" w:ascii="Times New Roman" w:hAnsi="Times New Roman" w:eastAsia="方正黑体_GBK" w:cs="Times New Roman"/>
                <w:b/>
                <w:sz w:val="24"/>
              </w:rPr>
              <w:t>职称</w:t>
            </w:r>
          </w:p>
        </w:tc>
        <w:tc>
          <w:tcPr>
            <w:tcW w:w="1254" w:type="dxa"/>
            <w:tcBorders>
              <w:top w:val="single" w:color="auto" w:sz="6" w:space="0"/>
              <w:left w:val="nil"/>
              <w:bottom w:val="single" w:color="auto" w:sz="6" w:space="0"/>
              <w:right w:val="single" w:color="auto" w:sz="6" w:space="0"/>
            </w:tcBorders>
            <w:noWrap w:val="0"/>
            <w:vAlign w:val="center"/>
          </w:tcPr>
          <w:p>
            <w:pPr>
              <w:widowControl/>
              <w:jc w:val="center"/>
              <w:rPr>
                <w:rFonts w:hint="default" w:ascii="Times New Roman" w:hAnsi="Times New Roman" w:eastAsia="方正黑体_GBK" w:cs="Times New Roman"/>
                <w:b/>
                <w:sz w:val="24"/>
              </w:rPr>
            </w:pPr>
            <w:r>
              <w:rPr>
                <w:rFonts w:hint="default" w:ascii="Times New Roman" w:hAnsi="Times New Roman" w:eastAsia="方正黑体_GBK" w:cs="Times New Roman"/>
                <w:b/>
                <w:sz w:val="24"/>
              </w:rPr>
              <w:t>项目分工</w:t>
            </w:r>
          </w:p>
        </w:tc>
        <w:tc>
          <w:tcPr>
            <w:tcW w:w="1620" w:type="dxa"/>
            <w:tcBorders>
              <w:top w:val="single" w:color="auto" w:sz="6" w:space="0"/>
              <w:left w:val="nil"/>
              <w:bottom w:val="single" w:color="auto" w:sz="6" w:space="0"/>
              <w:right w:val="single" w:color="auto" w:sz="6" w:space="0"/>
            </w:tcBorders>
            <w:noWrap w:val="0"/>
            <w:vAlign w:val="center"/>
          </w:tcPr>
          <w:p>
            <w:pPr>
              <w:spacing w:before="120" w:beforeLines="0" w:line="300" w:lineRule="exact"/>
              <w:jc w:val="center"/>
              <w:rPr>
                <w:rFonts w:hint="default" w:ascii="Times New Roman" w:hAnsi="Times New Roman" w:eastAsia="方正黑体_GBK" w:cs="Times New Roman"/>
                <w:b/>
                <w:sz w:val="24"/>
              </w:rPr>
            </w:pPr>
            <w:r>
              <w:rPr>
                <w:rFonts w:hint="default" w:ascii="Times New Roman" w:hAnsi="Times New Roman" w:eastAsia="方正黑体_GBK" w:cs="Times New Roman"/>
                <w:b/>
                <w:sz w:val="24"/>
              </w:rPr>
              <w:t>每年工作</w:t>
            </w:r>
          </w:p>
          <w:p>
            <w:pPr>
              <w:widowControl/>
              <w:spacing w:line="300" w:lineRule="exact"/>
              <w:jc w:val="center"/>
              <w:rPr>
                <w:rFonts w:hint="default" w:ascii="Times New Roman" w:hAnsi="Times New Roman" w:eastAsia="方正黑体_GBK" w:cs="Times New Roman"/>
                <w:b/>
                <w:sz w:val="24"/>
              </w:rPr>
            </w:pPr>
            <w:r>
              <w:rPr>
                <w:rFonts w:hint="default" w:ascii="Times New Roman" w:hAnsi="Times New Roman" w:eastAsia="方正黑体_GBK" w:cs="Times New Roman"/>
                <w:b/>
                <w:sz w:val="24"/>
              </w:rPr>
              <w:t>时间(月)</w:t>
            </w:r>
          </w:p>
        </w:tc>
        <w:tc>
          <w:tcPr>
            <w:tcW w:w="855" w:type="dxa"/>
            <w:tcBorders>
              <w:top w:val="single" w:color="auto" w:sz="6" w:space="0"/>
              <w:left w:val="single" w:color="auto" w:sz="4" w:space="0"/>
              <w:bottom w:val="single" w:color="auto" w:sz="6" w:space="0"/>
              <w:right w:val="single" w:color="auto" w:sz="8" w:space="0"/>
            </w:tcBorders>
            <w:noWrap w:val="0"/>
            <w:vAlign w:val="center"/>
          </w:tcPr>
          <w:p>
            <w:pPr>
              <w:tabs>
                <w:tab w:val="left" w:pos="630"/>
              </w:tabs>
              <w:spacing w:line="280" w:lineRule="atLeast"/>
              <w:jc w:val="center"/>
              <w:rPr>
                <w:rFonts w:hint="default" w:ascii="Times New Roman" w:hAnsi="Times New Roman" w:eastAsia="方正黑体_GBK" w:cs="Times New Roman"/>
                <w:b/>
                <w:sz w:val="24"/>
              </w:rPr>
            </w:pPr>
            <w:r>
              <w:rPr>
                <w:rFonts w:hint="default" w:ascii="Times New Roman" w:hAnsi="Times New Roman" w:eastAsia="方正黑体_GBK" w:cs="Times New Roman"/>
                <w:b/>
                <w:sz w:val="24"/>
              </w:rPr>
              <w:t>签 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45" w:hRule="atLeast"/>
          <w:jc w:val="center"/>
        </w:trPr>
        <w:tc>
          <w:tcPr>
            <w:tcW w:w="886" w:type="dxa"/>
            <w:tcBorders>
              <w:top w:val="single" w:color="auto" w:sz="6" w:space="0"/>
              <w:left w:val="single" w:color="000000" w:sz="6" w:space="0"/>
              <w:bottom w:val="single" w:color="auto" w:sz="6" w:space="0"/>
              <w:right w:val="single" w:color="000000" w:sz="6"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050" w:type="dxa"/>
            <w:tcBorders>
              <w:top w:val="single" w:color="auto" w:sz="6" w:space="0"/>
              <w:left w:val="single" w:color="000000" w:sz="6" w:space="0"/>
              <w:bottom w:val="single" w:color="auto" w:sz="6" w:space="0"/>
              <w:right w:val="single" w:color="000000" w:sz="6"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995" w:type="dxa"/>
            <w:tcBorders>
              <w:top w:val="single" w:color="auto" w:sz="6" w:space="0"/>
              <w:left w:val="single" w:color="000000" w:sz="6" w:space="0"/>
              <w:bottom w:val="single" w:color="auto" w:sz="6" w:space="0"/>
              <w:right w:val="single" w:color="auto" w:sz="6" w:space="0"/>
            </w:tcBorders>
            <w:noWrap w:val="0"/>
            <w:vAlign w:val="center"/>
          </w:tcPr>
          <w:p>
            <w:pPr>
              <w:widowControl/>
              <w:jc w:val="center"/>
              <w:rPr>
                <w:rFonts w:hint="default" w:ascii="Times New Roman" w:hAnsi="Times New Roman" w:eastAsia="方正黑体_GBK" w:cs="Times New Roman"/>
                <w:sz w:val="22"/>
                <w:szCs w:val="22"/>
              </w:rPr>
            </w:pPr>
          </w:p>
        </w:tc>
        <w:tc>
          <w:tcPr>
            <w:tcW w:w="1522" w:type="dxa"/>
            <w:tcBorders>
              <w:top w:val="single" w:color="auto" w:sz="6" w:space="0"/>
              <w:left w:val="single" w:color="000000" w:sz="6" w:space="0"/>
              <w:bottom w:val="single" w:color="auto" w:sz="6" w:space="0"/>
              <w:right w:val="single" w:color="auto" w:sz="4"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254" w:type="dxa"/>
            <w:tcBorders>
              <w:top w:val="single" w:color="auto" w:sz="6" w:space="0"/>
              <w:left w:val="nil"/>
              <w:bottom w:val="single" w:color="auto" w:sz="6" w:space="0"/>
              <w:right w:val="single" w:color="auto" w:sz="6" w:space="0"/>
            </w:tcBorders>
            <w:noWrap w:val="0"/>
            <w:vAlign w:val="center"/>
          </w:tcPr>
          <w:p>
            <w:pPr>
              <w:widowControl/>
              <w:jc w:val="left"/>
              <w:rPr>
                <w:rFonts w:hint="default" w:ascii="Times New Roman" w:hAnsi="Times New Roman" w:eastAsia="方正黑体_GBK" w:cs="Times New Roman"/>
                <w:sz w:val="22"/>
                <w:szCs w:val="22"/>
              </w:rPr>
            </w:pPr>
          </w:p>
        </w:tc>
        <w:tc>
          <w:tcPr>
            <w:tcW w:w="1620" w:type="dxa"/>
            <w:tcBorders>
              <w:top w:val="single" w:color="auto" w:sz="6" w:space="0"/>
              <w:left w:val="nil"/>
              <w:bottom w:val="single" w:color="auto" w:sz="6" w:space="0"/>
              <w:right w:val="single" w:color="auto" w:sz="6" w:space="0"/>
            </w:tcBorders>
            <w:noWrap w:val="0"/>
            <w:vAlign w:val="center"/>
          </w:tcPr>
          <w:p>
            <w:pPr>
              <w:spacing w:before="120" w:beforeLines="0"/>
              <w:jc w:val="center"/>
              <w:rPr>
                <w:rFonts w:hint="default" w:ascii="Times New Roman" w:hAnsi="Times New Roman" w:eastAsia="方正黑体_GBK" w:cs="Times New Roman"/>
                <w:sz w:val="22"/>
                <w:szCs w:val="22"/>
              </w:rPr>
            </w:pPr>
          </w:p>
        </w:tc>
        <w:tc>
          <w:tcPr>
            <w:tcW w:w="855" w:type="dxa"/>
            <w:tcBorders>
              <w:top w:val="single" w:color="auto" w:sz="6" w:space="0"/>
              <w:left w:val="single" w:color="auto" w:sz="4" w:space="0"/>
              <w:bottom w:val="single" w:color="auto" w:sz="6" w:space="0"/>
              <w:right w:val="single" w:color="auto" w:sz="8" w:space="0"/>
            </w:tcBorders>
            <w:noWrap w:val="0"/>
            <w:vAlign w:val="center"/>
          </w:tcPr>
          <w:p>
            <w:pPr>
              <w:tabs>
                <w:tab w:val="left" w:pos="630"/>
              </w:tabs>
              <w:jc w:val="center"/>
              <w:rPr>
                <w:rFonts w:hint="default" w:ascii="Times New Roman" w:hAnsi="Times New Roman" w:eastAsia="方正黑体_GBK" w:cs="Times New Roman"/>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45" w:hRule="atLeast"/>
          <w:jc w:val="center"/>
        </w:trPr>
        <w:tc>
          <w:tcPr>
            <w:tcW w:w="886" w:type="dxa"/>
            <w:tcBorders>
              <w:top w:val="single" w:color="auto" w:sz="6" w:space="0"/>
              <w:left w:val="single" w:color="000000" w:sz="6" w:space="0"/>
              <w:bottom w:val="single" w:color="auto" w:sz="6" w:space="0"/>
              <w:right w:val="single" w:color="000000" w:sz="6"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050" w:type="dxa"/>
            <w:tcBorders>
              <w:top w:val="single" w:color="auto" w:sz="6" w:space="0"/>
              <w:left w:val="single" w:color="000000" w:sz="6" w:space="0"/>
              <w:bottom w:val="single" w:color="auto" w:sz="6" w:space="0"/>
              <w:right w:val="single" w:color="000000" w:sz="6"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995" w:type="dxa"/>
            <w:tcBorders>
              <w:top w:val="single" w:color="auto" w:sz="6" w:space="0"/>
              <w:left w:val="single" w:color="000000" w:sz="6" w:space="0"/>
              <w:bottom w:val="single" w:color="auto" w:sz="6" w:space="0"/>
              <w:right w:val="single" w:color="auto" w:sz="6" w:space="0"/>
            </w:tcBorders>
            <w:noWrap w:val="0"/>
            <w:vAlign w:val="center"/>
          </w:tcPr>
          <w:p>
            <w:pPr>
              <w:widowControl/>
              <w:jc w:val="center"/>
              <w:rPr>
                <w:rFonts w:hint="default" w:ascii="Times New Roman" w:hAnsi="Times New Roman" w:eastAsia="方正黑体_GBK" w:cs="Times New Roman"/>
                <w:sz w:val="22"/>
                <w:szCs w:val="22"/>
              </w:rPr>
            </w:pPr>
          </w:p>
        </w:tc>
        <w:tc>
          <w:tcPr>
            <w:tcW w:w="1522" w:type="dxa"/>
            <w:tcBorders>
              <w:top w:val="single" w:color="auto" w:sz="6" w:space="0"/>
              <w:left w:val="single" w:color="000000" w:sz="6" w:space="0"/>
              <w:bottom w:val="single" w:color="auto" w:sz="6" w:space="0"/>
              <w:right w:val="single" w:color="auto" w:sz="4"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254" w:type="dxa"/>
            <w:tcBorders>
              <w:top w:val="single" w:color="auto" w:sz="6" w:space="0"/>
              <w:left w:val="nil"/>
              <w:bottom w:val="single" w:color="auto" w:sz="6" w:space="0"/>
              <w:right w:val="single" w:color="auto" w:sz="6" w:space="0"/>
            </w:tcBorders>
            <w:noWrap w:val="0"/>
            <w:vAlign w:val="center"/>
          </w:tcPr>
          <w:p>
            <w:pPr>
              <w:widowControl/>
              <w:jc w:val="left"/>
              <w:rPr>
                <w:rFonts w:hint="default" w:ascii="Times New Roman" w:hAnsi="Times New Roman" w:eastAsia="方正黑体_GBK" w:cs="Times New Roman"/>
                <w:sz w:val="22"/>
                <w:szCs w:val="22"/>
              </w:rPr>
            </w:pPr>
          </w:p>
        </w:tc>
        <w:tc>
          <w:tcPr>
            <w:tcW w:w="1620" w:type="dxa"/>
            <w:tcBorders>
              <w:top w:val="single" w:color="auto" w:sz="6" w:space="0"/>
              <w:left w:val="nil"/>
              <w:bottom w:val="single" w:color="auto" w:sz="6" w:space="0"/>
              <w:right w:val="single" w:color="auto" w:sz="6" w:space="0"/>
            </w:tcBorders>
            <w:noWrap w:val="0"/>
            <w:vAlign w:val="center"/>
          </w:tcPr>
          <w:p>
            <w:pPr>
              <w:spacing w:before="120" w:beforeLines="0"/>
              <w:jc w:val="center"/>
              <w:rPr>
                <w:rFonts w:hint="default" w:ascii="Times New Roman" w:hAnsi="Times New Roman" w:eastAsia="方正黑体_GBK" w:cs="Times New Roman"/>
                <w:sz w:val="22"/>
                <w:szCs w:val="22"/>
              </w:rPr>
            </w:pPr>
          </w:p>
        </w:tc>
        <w:tc>
          <w:tcPr>
            <w:tcW w:w="855" w:type="dxa"/>
            <w:tcBorders>
              <w:top w:val="single" w:color="auto" w:sz="6" w:space="0"/>
              <w:left w:val="single" w:color="auto" w:sz="4" w:space="0"/>
              <w:bottom w:val="single" w:color="auto" w:sz="6" w:space="0"/>
              <w:right w:val="single" w:color="auto" w:sz="8" w:space="0"/>
            </w:tcBorders>
            <w:noWrap w:val="0"/>
            <w:vAlign w:val="center"/>
          </w:tcPr>
          <w:p>
            <w:pPr>
              <w:tabs>
                <w:tab w:val="left" w:pos="630"/>
              </w:tabs>
              <w:jc w:val="center"/>
              <w:rPr>
                <w:rFonts w:hint="default" w:ascii="Times New Roman" w:hAnsi="Times New Roman" w:eastAsia="方正黑体_GBK" w:cs="Times New Roman"/>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45" w:hRule="atLeast"/>
          <w:jc w:val="center"/>
        </w:trPr>
        <w:tc>
          <w:tcPr>
            <w:tcW w:w="886" w:type="dxa"/>
            <w:tcBorders>
              <w:top w:val="single" w:color="auto" w:sz="6" w:space="0"/>
              <w:left w:val="single" w:color="000000" w:sz="6" w:space="0"/>
              <w:bottom w:val="single" w:color="auto" w:sz="6" w:space="0"/>
              <w:right w:val="single" w:color="000000" w:sz="6"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050" w:type="dxa"/>
            <w:tcBorders>
              <w:top w:val="single" w:color="auto" w:sz="6" w:space="0"/>
              <w:left w:val="single" w:color="000000" w:sz="6" w:space="0"/>
              <w:bottom w:val="single" w:color="auto" w:sz="6" w:space="0"/>
              <w:right w:val="single" w:color="000000" w:sz="6"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995" w:type="dxa"/>
            <w:tcBorders>
              <w:top w:val="single" w:color="auto" w:sz="6" w:space="0"/>
              <w:left w:val="single" w:color="000000" w:sz="6" w:space="0"/>
              <w:bottom w:val="single" w:color="auto" w:sz="6" w:space="0"/>
              <w:right w:val="single" w:color="auto" w:sz="6" w:space="0"/>
            </w:tcBorders>
            <w:noWrap w:val="0"/>
            <w:vAlign w:val="center"/>
          </w:tcPr>
          <w:p>
            <w:pPr>
              <w:widowControl/>
              <w:jc w:val="center"/>
              <w:rPr>
                <w:rFonts w:hint="default" w:ascii="Times New Roman" w:hAnsi="Times New Roman" w:eastAsia="方正黑体_GBK" w:cs="Times New Roman"/>
                <w:sz w:val="22"/>
                <w:szCs w:val="22"/>
              </w:rPr>
            </w:pPr>
          </w:p>
        </w:tc>
        <w:tc>
          <w:tcPr>
            <w:tcW w:w="1522" w:type="dxa"/>
            <w:tcBorders>
              <w:top w:val="single" w:color="auto" w:sz="6" w:space="0"/>
              <w:left w:val="single" w:color="000000" w:sz="6" w:space="0"/>
              <w:bottom w:val="single" w:color="auto" w:sz="6" w:space="0"/>
              <w:right w:val="single" w:color="auto" w:sz="4"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254" w:type="dxa"/>
            <w:tcBorders>
              <w:top w:val="single" w:color="auto" w:sz="6" w:space="0"/>
              <w:left w:val="nil"/>
              <w:bottom w:val="single" w:color="auto" w:sz="6" w:space="0"/>
              <w:right w:val="single" w:color="auto" w:sz="6" w:space="0"/>
            </w:tcBorders>
            <w:noWrap w:val="0"/>
            <w:vAlign w:val="center"/>
          </w:tcPr>
          <w:p>
            <w:pPr>
              <w:widowControl/>
              <w:jc w:val="left"/>
              <w:rPr>
                <w:rFonts w:hint="default" w:ascii="Times New Roman" w:hAnsi="Times New Roman" w:eastAsia="方正黑体_GBK" w:cs="Times New Roman"/>
                <w:sz w:val="22"/>
                <w:szCs w:val="22"/>
              </w:rPr>
            </w:pPr>
          </w:p>
        </w:tc>
        <w:tc>
          <w:tcPr>
            <w:tcW w:w="1620" w:type="dxa"/>
            <w:tcBorders>
              <w:top w:val="single" w:color="auto" w:sz="6" w:space="0"/>
              <w:left w:val="nil"/>
              <w:bottom w:val="single" w:color="auto" w:sz="6" w:space="0"/>
              <w:right w:val="single" w:color="auto" w:sz="6" w:space="0"/>
            </w:tcBorders>
            <w:noWrap w:val="0"/>
            <w:vAlign w:val="center"/>
          </w:tcPr>
          <w:p>
            <w:pPr>
              <w:spacing w:before="120" w:beforeLines="0"/>
              <w:jc w:val="center"/>
              <w:rPr>
                <w:rFonts w:hint="default" w:ascii="Times New Roman" w:hAnsi="Times New Roman" w:eastAsia="方正黑体_GBK" w:cs="Times New Roman"/>
                <w:sz w:val="22"/>
                <w:szCs w:val="22"/>
              </w:rPr>
            </w:pPr>
          </w:p>
        </w:tc>
        <w:tc>
          <w:tcPr>
            <w:tcW w:w="855" w:type="dxa"/>
            <w:tcBorders>
              <w:top w:val="single" w:color="auto" w:sz="6" w:space="0"/>
              <w:left w:val="single" w:color="auto" w:sz="4" w:space="0"/>
              <w:bottom w:val="single" w:color="auto" w:sz="6" w:space="0"/>
              <w:right w:val="single" w:color="auto" w:sz="8" w:space="0"/>
            </w:tcBorders>
            <w:noWrap w:val="0"/>
            <w:vAlign w:val="center"/>
          </w:tcPr>
          <w:p>
            <w:pPr>
              <w:tabs>
                <w:tab w:val="left" w:pos="630"/>
              </w:tabs>
              <w:jc w:val="center"/>
              <w:rPr>
                <w:rFonts w:hint="default" w:ascii="Times New Roman" w:hAnsi="Times New Roman" w:eastAsia="方正黑体_GBK" w:cs="Times New Roman"/>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45" w:hRule="atLeast"/>
          <w:jc w:val="center"/>
        </w:trPr>
        <w:tc>
          <w:tcPr>
            <w:tcW w:w="886" w:type="dxa"/>
            <w:tcBorders>
              <w:top w:val="single" w:color="auto" w:sz="6" w:space="0"/>
              <w:left w:val="single" w:color="000000" w:sz="6" w:space="0"/>
              <w:bottom w:val="single" w:color="auto" w:sz="6" w:space="0"/>
              <w:right w:val="single" w:color="000000" w:sz="6"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050" w:type="dxa"/>
            <w:tcBorders>
              <w:top w:val="single" w:color="auto" w:sz="6" w:space="0"/>
              <w:left w:val="single" w:color="000000" w:sz="6" w:space="0"/>
              <w:bottom w:val="single" w:color="auto" w:sz="6" w:space="0"/>
              <w:right w:val="single" w:color="000000" w:sz="6"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995" w:type="dxa"/>
            <w:tcBorders>
              <w:top w:val="single" w:color="auto" w:sz="6" w:space="0"/>
              <w:left w:val="single" w:color="000000" w:sz="6" w:space="0"/>
              <w:bottom w:val="single" w:color="auto" w:sz="6" w:space="0"/>
              <w:right w:val="single" w:color="auto" w:sz="6" w:space="0"/>
            </w:tcBorders>
            <w:noWrap w:val="0"/>
            <w:vAlign w:val="center"/>
          </w:tcPr>
          <w:p>
            <w:pPr>
              <w:widowControl/>
              <w:jc w:val="center"/>
              <w:rPr>
                <w:rFonts w:hint="default" w:ascii="Times New Roman" w:hAnsi="Times New Roman" w:eastAsia="方正黑体_GBK" w:cs="Times New Roman"/>
                <w:sz w:val="22"/>
                <w:szCs w:val="22"/>
              </w:rPr>
            </w:pPr>
          </w:p>
        </w:tc>
        <w:tc>
          <w:tcPr>
            <w:tcW w:w="1522" w:type="dxa"/>
            <w:tcBorders>
              <w:top w:val="single" w:color="auto" w:sz="6" w:space="0"/>
              <w:left w:val="single" w:color="000000" w:sz="6" w:space="0"/>
              <w:bottom w:val="single" w:color="auto" w:sz="6" w:space="0"/>
              <w:right w:val="single" w:color="auto" w:sz="4"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254" w:type="dxa"/>
            <w:tcBorders>
              <w:top w:val="single" w:color="auto" w:sz="6" w:space="0"/>
              <w:left w:val="nil"/>
              <w:bottom w:val="single" w:color="auto" w:sz="6" w:space="0"/>
              <w:right w:val="single" w:color="auto" w:sz="6" w:space="0"/>
            </w:tcBorders>
            <w:noWrap w:val="0"/>
            <w:vAlign w:val="center"/>
          </w:tcPr>
          <w:p>
            <w:pPr>
              <w:widowControl/>
              <w:jc w:val="left"/>
              <w:rPr>
                <w:rFonts w:hint="default" w:ascii="Times New Roman" w:hAnsi="Times New Roman" w:eastAsia="方正黑体_GBK" w:cs="Times New Roman"/>
                <w:sz w:val="22"/>
                <w:szCs w:val="22"/>
              </w:rPr>
            </w:pPr>
          </w:p>
        </w:tc>
        <w:tc>
          <w:tcPr>
            <w:tcW w:w="1620" w:type="dxa"/>
            <w:tcBorders>
              <w:top w:val="single" w:color="auto" w:sz="6" w:space="0"/>
              <w:left w:val="nil"/>
              <w:bottom w:val="single" w:color="auto" w:sz="6" w:space="0"/>
              <w:right w:val="single" w:color="auto" w:sz="6" w:space="0"/>
            </w:tcBorders>
            <w:noWrap w:val="0"/>
            <w:vAlign w:val="center"/>
          </w:tcPr>
          <w:p>
            <w:pPr>
              <w:spacing w:before="120" w:beforeLines="0"/>
              <w:jc w:val="center"/>
              <w:rPr>
                <w:rFonts w:hint="default" w:ascii="Times New Roman" w:hAnsi="Times New Roman" w:eastAsia="方正黑体_GBK" w:cs="Times New Roman"/>
                <w:sz w:val="22"/>
                <w:szCs w:val="22"/>
              </w:rPr>
            </w:pPr>
          </w:p>
        </w:tc>
        <w:tc>
          <w:tcPr>
            <w:tcW w:w="855" w:type="dxa"/>
            <w:tcBorders>
              <w:top w:val="single" w:color="auto" w:sz="6" w:space="0"/>
              <w:left w:val="single" w:color="auto" w:sz="4" w:space="0"/>
              <w:bottom w:val="single" w:color="auto" w:sz="6" w:space="0"/>
              <w:right w:val="single" w:color="auto" w:sz="8" w:space="0"/>
            </w:tcBorders>
            <w:noWrap w:val="0"/>
            <w:vAlign w:val="center"/>
          </w:tcPr>
          <w:p>
            <w:pPr>
              <w:tabs>
                <w:tab w:val="left" w:pos="630"/>
              </w:tabs>
              <w:jc w:val="center"/>
              <w:rPr>
                <w:rFonts w:hint="default" w:ascii="Times New Roman" w:hAnsi="Times New Roman" w:eastAsia="方正黑体_GBK" w:cs="Times New Roman"/>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45" w:hRule="atLeast"/>
          <w:jc w:val="center"/>
        </w:trPr>
        <w:tc>
          <w:tcPr>
            <w:tcW w:w="886" w:type="dxa"/>
            <w:tcBorders>
              <w:top w:val="single" w:color="auto" w:sz="6" w:space="0"/>
              <w:left w:val="single" w:color="000000" w:sz="6" w:space="0"/>
              <w:bottom w:val="single" w:color="auto" w:sz="6" w:space="0"/>
              <w:right w:val="single" w:color="000000" w:sz="6"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050" w:type="dxa"/>
            <w:tcBorders>
              <w:top w:val="single" w:color="auto" w:sz="6" w:space="0"/>
              <w:left w:val="single" w:color="000000" w:sz="6" w:space="0"/>
              <w:bottom w:val="single" w:color="auto" w:sz="6" w:space="0"/>
              <w:right w:val="single" w:color="000000" w:sz="6"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995" w:type="dxa"/>
            <w:tcBorders>
              <w:top w:val="single" w:color="auto" w:sz="6" w:space="0"/>
              <w:left w:val="single" w:color="000000" w:sz="6" w:space="0"/>
              <w:bottom w:val="single" w:color="auto" w:sz="6" w:space="0"/>
              <w:right w:val="single" w:color="auto" w:sz="6" w:space="0"/>
            </w:tcBorders>
            <w:noWrap w:val="0"/>
            <w:vAlign w:val="center"/>
          </w:tcPr>
          <w:p>
            <w:pPr>
              <w:widowControl/>
              <w:jc w:val="center"/>
              <w:rPr>
                <w:rFonts w:hint="default" w:ascii="Times New Roman" w:hAnsi="Times New Roman" w:eastAsia="方正黑体_GBK" w:cs="Times New Roman"/>
                <w:sz w:val="22"/>
                <w:szCs w:val="22"/>
              </w:rPr>
            </w:pPr>
          </w:p>
        </w:tc>
        <w:tc>
          <w:tcPr>
            <w:tcW w:w="1522" w:type="dxa"/>
            <w:tcBorders>
              <w:top w:val="single" w:color="auto" w:sz="6" w:space="0"/>
              <w:left w:val="single" w:color="000000" w:sz="6" w:space="0"/>
              <w:bottom w:val="single" w:color="auto" w:sz="6" w:space="0"/>
              <w:right w:val="single" w:color="auto" w:sz="4"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254" w:type="dxa"/>
            <w:tcBorders>
              <w:top w:val="single" w:color="auto" w:sz="6" w:space="0"/>
              <w:left w:val="nil"/>
              <w:bottom w:val="single" w:color="auto" w:sz="6" w:space="0"/>
              <w:right w:val="single" w:color="auto" w:sz="6" w:space="0"/>
            </w:tcBorders>
            <w:noWrap w:val="0"/>
            <w:vAlign w:val="center"/>
          </w:tcPr>
          <w:p>
            <w:pPr>
              <w:widowControl/>
              <w:jc w:val="left"/>
              <w:rPr>
                <w:rFonts w:hint="default" w:ascii="Times New Roman" w:hAnsi="Times New Roman" w:eastAsia="方正黑体_GBK" w:cs="Times New Roman"/>
                <w:sz w:val="22"/>
                <w:szCs w:val="22"/>
              </w:rPr>
            </w:pPr>
          </w:p>
        </w:tc>
        <w:tc>
          <w:tcPr>
            <w:tcW w:w="1620" w:type="dxa"/>
            <w:tcBorders>
              <w:top w:val="single" w:color="auto" w:sz="6" w:space="0"/>
              <w:left w:val="nil"/>
              <w:bottom w:val="single" w:color="auto" w:sz="6" w:space="0"/>
              <w:right w:val="single" w:color="auto" w:sz="6" w:space="0"/>
            </w:tcBorders>
            <w:noWrap w:val="0"/>
            <w:vAlign w:val="center"/>
          </w:tcPr>
          <w:p>
            <w:pPr>
              <w:spacing w:before="120" w:beforeLines="0"/>
              <w:jc w:val="center"/>
              <w:rPr>
                <w:rFonts w:hint="default" w:ascii="Times New Roman" w:hAnsi="Times New Roman" w:eastAsia="方正黑体_GBK" w:cs="Times New Roman"/>
                <w:sz w:val="22"/>
                <w:szCs w:val="22"/>
              </w:rPr>
            </w:pPr>
          </w:p>
        </w:tc>
        <w:tc>
          <w:tcPr>
            <w:tcW w:w="855" w:type="dxa"/>
            <w:tcBorders>
              <w:top w:val="single" w:color="auto" w:sz="6" w:space="0"/>
              <w:left w:val="single" w:color="auto" w:sz="4" w:space="0"/>
              <w:bottom w:val="single" w:color="auto" w:sz="6" w:space="0"/>
              <w:right w:val="single" w:color="auto" w:sz="8" w:space="0"/>
            </w:tcBorders>
            <w:noWrap w:val="0"/>
            <w:vAlign w:val="center"/>
          </w:tcPr>
          <w:p>
            <w:pPr>
              <w:tabs>
                <w:tab w:val="left" w:pos="630"/>
              </w:tabs>
              <w:jc w:val="center"/>
              <w:rPr>
                <w:rFonts w:hint="default" w:ascii="Times New Roman" w:hAnsi="Times New Roman" w:eastAsia="方正黑体_GBK" w:cs="Times New Roman"/>
                <w:sz w:val="22"/>
                <w:szCs w:val="22"/>
              </w:rPr>
            </w:pPr>
          </w:p>
        </w:tc>
      </w:tr>
    </w:tbl>
    <w:p>
      <w:pPr>
        <w:widowControl/>
        <w:jc w:val="left"/>
        <w:rPr>
          <w:rFonts w:hint="default" w:ascii="Times New Roman" w:hAnsi="Times New Roman" w:cs="Times New Roman"/>
          <w:color w:val="000000"/>
          <w:kern w:val="0"/>
          <w:sz w:val="30"/>
          <w:szCs w:val="30"/>
        </w:rPr>
        <w:sectPr>
          <w:headerReference r:id="rId3" w:type="default"/>
          <w:footerReference r:id="rId4" w:type="default"/>
          <w:footerReference r:id="rId5" w:type="even"/>
          <w:pgSz w:w="11907" w:h="16840"/>
          <w:pgMar w:top="1418" w:right="1418" w:bottom="1701" w:left="1418" w:header="851" w:footer="1043" w:gutter="0"/>
          <w:pgNumType w:fmt="numberInDash"/>
          <w:cols w:space="720" w:num="1"/>
          <w:docGrid w:type="linesAndChars" w:linePitch="579" w:charSpace="-849"/>
        </w:sectPr>
      </w:pPr>
    </w:p>
    <w:p>
      <w:pPr>
        <w:spacing w:line="560" w:lineRule="exact"/>
        <w:jc w:val="left"/>
        <w:rPr>
          <w:rFonts w:hint="default" w:ascii="Times New Roman" w:hAnsi="Times New Roman" w:eastAsia="方正黑体_GBK" w:cs="Times New Roman"/>
          <w:bCs/>
          <w:sz w:val="28"/>
          <w:szCs w:val="28"/>
          <w:lang w:val="en-US" w:eastAsia="zh-CN"/>
        </w:rPr>
      </w:pPr>
      <w:r>
        <w:rPr>
          <w:rFonts w:hint="default" w:ascii="Times New Roman" w:hAnsi="Times New Roman" w:eastAsia="方正黑体_GBK" w:cs="Times New Roman"/>
          <w:sz w:val="30"/>
          <w:szCs w:val="30"/>
        </w:rPr>
        <w:t>三、项目主要研究目标、考核指标及验收依据</w:t>
      </w:r>
      <w:r>
        <w:rPr>
          <w:rFonts w:hint="default" w:ascii="Times New Roman" w:hAnsi="Times New Roman" w:eastAsia="方正黑体_GBK" w:cs="Times New Roman"/>
          <w:sz w:val="30"/>
          <w:szCs w:val="30"/>
          <w:lang w:val="en-US" w:eastAsia="zh-CN"/>
        </w:rPr>
        <w:tab/>
      </w:r>
    </w:p>
    <w:tbl>
      <w:tblPr>
        <w:tblStyle w:val="11"/>
        <w:tblW w:w="88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470"/>
        <w:gridCol w:w="2764"/>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编号</w:t>
            </w: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主要研究目标</w:t>
            </w:r>
          </w:p>
        </w:tc>
        <w:tc>
          <w:tcPr>
            <w:tcW w:w="276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考核指标</w:t>
            </w:r>
          </w:p>
        </w:tc>
        <w:tc>
          <w:tcPr>
            <w:tcW w:w="26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验收依据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0"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bCs/>
                <w:sz w:val="22"/>
                <w:szCs w:val="22"/>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_GB2312" w:cs="Times New Roman"/>
                <w:bCs/>
                <w:sz w:val="22"/>
                <w:szCs w:val="22"/>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default" w:ascii="Times New Roman" w:hAnsi="Times New Roman" w:eastAsia="方正仿宋_GBK" w:cs="Times New Roman"/>
                <w:bCs/>
                <w:sz w:val="22"/>
                <w:szCs w:val="22"/>
              </w:rPr>
            </w:pPr>
            <w:r>
              <w:rPr>
                <w:rFonts w:hint="default" w:ascii="Times New Roman" w:hAnsi="Times New Roman" w:eastAsia="方正仿宋_GBK" w:cs="Times New Roman"/>
                <w:bCs/>
                <w:sz w:val="22"/>
                <w:szCs w:val="22"/>
              </w:rPr>
              <w:t>对应主要研究目标（1个主要研究目标可对应多个考核指标），分类明确考核指标</w:t>
            </w:r>
          </w:p>
        </w:tc>
        <w:tc>
          <w:tcPr>
            <w:tcW w:w="26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default" w:ascii="Times New Roman" w:hAnsi="Times New Roman" w:eastAsia="方正仿宋_GBK" w:cs="Times New Roman"/>
                <w:bCs/>
                <w:sz w:val="22"/>
                <w:szCs w:val="22"/>
              </w:rPr>
            </w:pPr>
            <w:r>
              <w:rPr>
                <w:rFonts w:hint="default" w:ascii="Times New Roman" w:hAnsi="Times New Roman" w:eastAsia="方正仿宋_GBK" w:cs="Times New Roman"/>
                <w:bCs/>
                <w:sz w:val="22"/>
                <w:szCs w:val="22"/>
              </w:rPr>
              <w:t>对应考核指标，逐一明确验收时提供的第三方证明材料</w:t>
            </w:r>
          </w:p>
        </w:tc>
      </w:tr>
    </w:tbl>
    <w:p>
      <w:pPr>
        <w:spacing w:line="560" w:lineRule="exact"/>
        <w:jc w:val="left"/>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四、国内外研究现状趋势及技术需求分析</w:t>
      </w:r>
    </w:p>
    <w:p>
      <w:pPr>
        <w:spacing w:line="560" w:lineRule="exact"/>
        <w:jc w:val="left"/>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（一）项目生成依据（简要阐述该项目对应落实的社会公益性政策）</w:t>
      </w:r>
    </w:p>
    <w:p>
      <w:pPr>
        <w:spacing w:line="560" w:lineRule="exact"/>
        <w:jc w:val="left"/>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（二）技术需求分析（结合重庆实际，分析技术应用的主要领域或市场规模及行业需求、预期效益）</w:t>
      </w:r>
    </w:p>
    <w:p>
      <w:pPr>
        <w:spacing w:line="560" w:lineRule="exact"/>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bCs/>
          <w:sz w:val="28"/>
          <w:szCs w:val="28"/>
        </w:rPr>
        <w:t>（三）国内外现状及发展趋势（介绍并比较国内外相关技术，介绍该领域技术发展趋势、重要态势及本市本单位的比较优势）</w:t>
      </w:r>
    </w:p>
    <w:p>
      <w:pPr>
        <w:spacing w:line="560" w:lineRule="exact"/>
        <w:jc w:val="left"/>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五、主要研究内容</w:t>
      </w:r>
    </w:p>
    <w:p>
      <w:pPr>
        <w:spacing w:line="560" w:lineRule="exact"/>
        <w:jc w:val="left"/>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（一）研究开发内容（阐述技术路径、具体研究内容与应用方案；或技术集成思路与推广应用方案）</w:t>
      </w:r>
    </w:p>
    <w:p>
      <w:pPr>
        <w:spacing w:line="560" w:lineRule="exact"/>
        <w:jc w:val="left"/>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（二）创新点</w:t>
      </w:r>
    </w:p>
    <w:p>
      <w:pPr>
        <w:spacing w:line="560" w:lineRule="exact"/>
        <w:jc w:val="left"/>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六、现有工作基础</w:t>
      </w:r>
    </w:p>
    <w:p>
      <w:pPr>
        <w:spacing w:line="560" w:lineRule="exact"/>
        <w:jc w:val="left"/>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简要阐述研发平台、人才团队情况，以及相关技术和工作基础。</w:t>
      </w:r>
    </w:p>
    <w:p>
      <w:pPr>
        <w:spacing w:line="560" w:lineRule="exact"/>
        <w:jc w:val="left"/>
        <w:rPr>
          <w:rFonts w:hint="default" w:ascii="Times New Roman" w:hAnsi="Times New Roman" w:eastAsia="方正仿宋_GBK" w:cs="Times New Roman"/>
          <w:sz w:val="30"/>
          <w:szCs w:val="30"/>
        </w:rPr>
      </w:pPr>
      <w:r>
        <w:rPr>
          <w:rFonts w:hint="default" w:ascii="Times New Roman" w:hAnsi="Times New Roman" w:eastAsia="方正黑体_GBK" w:cs="Times New Roman"/>
          <w:sz w:val="30"/>
          <w:szCs w:val="30"/>
        </w:rPr>
        <w:t>七、参与单位任务分解</w:t>
      </w:r>
      <w:r>
        <w:rPr>
          <w:rFonts w:hint="default" w:ascii="Times New Roman" w:hAnsi="Times New Roman" w:eastAsia="方正仿宋_GBK" w:cs="Times New Roman"/>
          <w:sz w:val="30"/>
          <w:szCs w:val="30"/>
        </w:rPr>
        <w:t>（</w:t>
      </w:r>
      <w:r>
        <w:rPr>
          <w:rFonts w:hint="default" w:ascii="Times New Roman" w:hAnsi="Times New Roman" w:eastAsia="方正仿宋_GBK" w:cs="Times New Roman"/>
          <w:bCs/>
          <w:sz w:val="28"/>
          <w:szCs w:val="28"/>
        </w:rPr>
        <w:t>无合作单位可不填）</w:t>
      </w:r>
    </w:p>
    <w:p>
      <w:pPr>
        <w:spacing w:line="560" w:lineRule="exact"/>
        <w:jc w:val="left"/>
        <w:rPr>
          <w:rFonts w:hint="default" w:ascii="Times New Roman" w:hAnsi="Times New Roman" w:eastAsia="仿宋_GB2312" w:cs="Times New Roman"/>
          <w:bCs/>
          <w:sz w:val="28"/>
          <w:szCs w:val="28"/>
        </w:rPr>
      </w:pPr>
    </w:p>
    <w:p>
      <w:pPr>
        <w:spacing w:line="560" w:lineRule="exact"/>
        <w:jc w:val="left"/>
        <w:rPr>
          <w:rFonts w:hint="default" w:ascii="Times New Roman" w:hAnsi="Times New Roman" w:eastAsia="仿宋_GB2312" w:cs="Times New Roman"/>
          <w:bCs/>
          <w:sz w:val="28"/>
          <w:szCs w:val="28"/>
        </w:rPr>
      </w:pPr>
    </w:p>
    <w:p>
      <w:pPr>
        <w:spacing w:line="560" w:lineRule="exact"/>
        <w:jc w:val="left"/>
        <w:rPr>
          <w:rFonts w:hint="default" w:ascii="Times New Roman" w:hAnsi="Times New Roman" w:eastAsia="黑体" w:cs="Times New Roman"/>
          <w:sz w:val="30"/>
          <w:szCs w:val="30"/>
        </w:rPr>
      </w:pPr>
    </w:p>
    <w:p>
      <w:pPr>
        <w:pStyle w:val="3"/>
        <w:rPr>
          <w:rFonts w:hint="default" w:ascii="Times New Roman" w:hAnsi="Times New Roman" w:cs="Times New Roman"/>
        </w:rPr>
      </w:pPr>
    </w:p>
    <w:p>
      <w:pPr>
        <w:spacing w:line="560" w:lineRule="exact"/>
        <w:jc w:val="left"/>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八、进度安排</w:t>
      </w:r>
    </w:p>
    <w:tbl>
      <w:tblPr>
        <w:tblStyle w:val="11"/>
        <w:tblW w:w="9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3945"/>
        <w:gridCol w:w="3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5" w:hRule="atLeast"/>
          <w:jc w:val="center"/>
        </w:trPr>
        <w:tc>
          <w:tcPr>
            <w:tcW w:w="19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年度</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研究计划</w:t>
            </w:r>
          </w:p>
        </w:tc>
        <w:tc>
          <w:tcPr>
            <w:tcW w:w="3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达到指标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1907"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ind w:right="212"/>
              <w:jc w:val="center"/>
              <w:rPr>
                <w:rFonts w:hint="default" w:ascii="Times New Roman" w:hAnsi="Times New Roman" w:eastAsia="方正仿宋_GBK" w:cs="Times New Roman"/>
                <w:sz w:val="28"/>
                <w:szCs w:val="28"/>
              </w:rPr>
            </w:pPr>
          </w:p>
        </w:tc>
        <w:tc>
          <w:tcPr>
            <w:tcW w:w="3945" w:type="dxa"/>
            <w:tcBorders>
              <w:top w:val="single" w:color="auto" w:sz="4" w:space="0"/>
              <w:left w:val="single" w:color="auto" w:sz="4" w:space="0"/>
              <w:bottom w:val="single" w:color="auto" w:sz="4" w:space="0"/>
              <w:right w:val="single" w:color="auto" w:sz="4" w:space="0"/>
            </w:tcBorders>
            <w:noWrap w:val="0"/>
            <w:vAlign w:val="center"/>
          </w:tcPr>
          <w:p>
            <w:pPr>
              <w:ind w:right="58"/>
              <w:rPr>
                <w:rFonts w:hint="default" w:ascii="Times New Roman" w:hAnsi="Times New Roman" w:eastAsia="方正仿宋_GBK" w:cs="Times New Roman"/>
                <w:sz w:val="28"/>
                <w:szCs w:val="28"/>
              </w:rPr>
            </w:pPr>
          </w:p>
        </w:tc>
        <w:tc>
          <w:tcPr>
            <w:tcW w:w="3782" w:type="dxa"/>
            <w:tcBorders>
              <w:top w:val="single" w:color="auto" w:sz="4" w:space="0"/>
              <w:left w:val="single" w:color="auto" w:sz="4" w:space="0"/>
              <w:bottom w:val="single" w:color="auto" w:sz="4" w:space="0"/>
              <w:right w:val="single" w:color="auto" w:sz="4" w:space="0"/>
            </w:tcBorders>
            <w:noWrap w:val="0"/>
            <w:vAlign w:val="center"/>
          </w:tcPr>
          <w:p>
            <w:pPr>
              <w:ind w:right="-30"/>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1907"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ind w:right="212"/>
              <w:jc w:val="center"/>
              <w:rPr>
                <w:rFonts w:hint="default" w:ascii="Times New Roman" w:hAnsi="Times New Roman" w:cs="Times New Roman"/>
                <w:sz w:val="28"/>
                <w:szCs w:val="28"/>
              </w:rPr>
            </w:pPr>
          </w:p>
        </w:tc>
        <w:tc>
          <w:tcPr>
            <w:tcW w:w="3945" w:type="dxa"/>
            <w:tcBorders>
              <w:top w:val="single" w:color="auto" w:sz="4" w:space="0"/>
              <w:left w:val="single" w:color="auto" w:sz="4" w:space="0"/>
              <w:bottom w:val="single" w:color="auto" w:sz="4" w:space="0"/>
              <w:right w:val="single" w:color="auto" w:sz="4" w:space="0"/>
            </w:tcBorders>
            <w:noWrap w:val="0"/>
            <w:vAlign w:val="center"/>
          </w:tcPr>
          <w:p>
            <w:pPr>
              <w:ind w:right="58"/>
              <w:rPr>
                <w:rFonts w:hint="default" w:ascii="Times New Roman" w:hAnsi="Times New Roman" w:cs="Times New Roman"/>
                <w:sz w:val="28"/>
                <w:szCs w:val="28"/>
              </w:rPr>
            </w:pPr>
          </w:p>
        </w:tc>
        <w:tc>
          <w:tcPr>
            <w:tcW w:w="378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907"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ind w:right="212"/>
              <w:jc w:val="center"/>
              <w:rPr>
                <w:rFonts w:hint="default" w:ascii="Times New Roman" w:hAnsi="Times New Roman" w:cs="Times New Roman"/>
                <w:sz w:val="28"/>
                <w:szCs w:val="28"/>
              </w:rPr>
            </w:pPr>
          </w:p>
        </w:tc>
        <w:tc>
          <w:tcPr>
            <w:tcW w:w="3945" w:type="dxa"/>
            <w:tcBorders>
              <w:top w:val="single" w:color="auto" w:sz="4" w:space="0"/>
              <w:left w:val="single" w:color="auto" w:sz="4" w:space="0"/>
              <w:bottom w:val="single" w:color="auto" w:sz="4" w:space="0"/>
              <w:right w:val="single" w:color="auto" w:sz="4" w:space="0"/>
            </w:tcBorders>
            <w:noWrap w:val="0"/>
            <w:vAlign w:val="center"/>
          </w:tcPr>
          <w:p>
            <w:pPr>
              <w:ind w:right="58"/>
              <w:rPr>
                <w:rFonts w:hint="default" w:ascii="Times New Roman" w:hAnsi="Times New Roman" w:cs="Times New Roman"/>
                <w:sz w:val="24"/>
                <w:szCs w:val="28"/>
              </w:rPr>
            </w:pPr>
          </w:p>
        </w:tc>
        <w:tc>
          <w:tcPr>
            <w:tcW w:w="378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szCs w:val="28"/>
              </w:rPr>
            </w:pPr>
          </w:p>
        </w:tc>
      </w:tr>
    </w:tbl>
    <w:p>
      <w:pPr>
        <w:spacing w:line="360" w:lineRule="auto"/>
        <w:jc w:val="left"/>
        <w:rPr>
          <w:rFonts w:hint="default" w:ascii="Times New Roman" w:hAnsi="Times New Roman" w:cs="Times New Roman"/>
        </w:rPr>
      </w:pPr>
      <w:r>
        <w:rPr>
          <w:rFonts w:hint="default" w:ascii="Times New Roman" w:hAnsi="Times New Roman" w:eastAsia="方正黑体_GBK" w:cs="Times New Roman"/>
          <w:sz w:val="30"/>
          <w:szCs w:val="30"/>
        </w:rPr>
        <w:t>九、经费概算（单位：万元）</w:t>
      </w:r>
      <w:r>
        <w:rPr>
          <w:rFonts w:hint="default" w:ascii="Times New Roman" w:hAnsi="Times New Roman" w:eastAsia="黑体" w:cs="Times New Roman"/>
          <w:sz w:val="30"/>
          <w:szCs w:val="30"/>
        </w:rPr>
        <w:t xml:space="preserve">  </w:t>
      </w:r>
      <w:r>
        <w:rPr>
          <w:rFonts w:hint="default" w:ascii="Times New Roman" w:hAnsi="Times New Roman" w:eastAsia="仿宋_GB2312" w:cs="Times New Roman"/>
          <w:bCs/>
          <w:sz w:val="32"/>
          <w:szCs w:val="32"/>
        </w:rPr>
        <w:t xml:space="preserve">  </w:t>
      </w:r>
      <w:r>
        <w:rPr>
          <w:rFonts w:hint="default" w:ascii="Times New Roman" w:hAnsi="Times New Roman" w:cs="Times New Roman"/>
        </w:rPr>
        <w:t xml:space="preserve">           </w:t>
      </w:r>
    </w:p>
    <w:tbl>
      <w:tblPr>
        <w:tblStyle w:val="11"/>
        <w:tblW w:w="95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127"/>
        <w:gridCol w:w="1046"/>
        <w:gridCol w:w="875"/>
        <w:gridCol w:w="2590"/>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94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经费来源概算</w:t>
            </w:r>
          </w:p>
        </w:tc>
        <w:tc>
          <w:tcPr>
            <w:tcW w:w="561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经费支出概算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exact"/>
          <w:jc w:val="center"/>
        </w:trPr>
        <w:tc>
          <w:tcPr>
            <w:tcW w:w="289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科目</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概算数</w:t>
            </w:r>
          </w:p>
        </w:tc>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序号</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科目</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概算数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1</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lang w:eastAsia="zh-CN"/>
              </w:rPr>
            </w:pPr>
            <w:r>
              <w:rPr>
                <w:rFonts w:hint="default" w:ascii="Times New Roman" w:hAnsi="Times New Roman" w:eastAsia="方正仿宋_GBK" w:cs="Times New Roman"/>
                <w:bCs/>
                <w:sz w:val="24"/>
                <w:lang w:eastAsia="zh-CN"/>
              </w:rPr>
              <w:t>申请资助</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一、直接费用</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2</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单位自筹资金</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1</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设备费</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 xml:space="preserve"> (1)自有资金</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2</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材料费</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 xml:space="preserve"> (2)风险投资</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3</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测试化验加工费</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 xml:space="preserve"> (3)金融机构贷款</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4</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燃料动力费</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 xml:space="preserve"> (4)其它</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5</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出版/文献/信息传播/知识产权事务费</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6</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差旅、会议、国际合作与交流费费</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7</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劳务费</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8</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专家咨询费</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9</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其他支出</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二、间接费用</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89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来源合计</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支出合计</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Cs/>
                <w:sz w:val="24"/>
              </w:rPr>
            </w:pPr>
          </w:p>
        </w:tc>
      </w:tr>
    </w:tbl>
    <w:p>
      <w:pPr>
        <w:spacing w:line="360" w:lineRule="exact"/>
        <w:ind w:left="237" w:leftChars="-95" w:right="-218" w:rightChars="-104" w:hanging="436" w:hangingChars="182"/>
        <w:jc w:val="left"/>
        <w:rPr>
          <w:rFonts w:hint="default" w:ascii="Times New Roman" w:hAnsi="Times New Roman" w:eastAsia="方正仿宋_GBK" w:cs="Times New Roman"/>
          <w:bCs/>
          <w:sz w:val="24"/>
          <w:lang w:val="en-US" w:eastAsia="zh-CN"/>
        </w:rPr>
      </w:pPr>
      <w:r>
        <w:rPr>
          <w:rFonts w:hint="default" w:ascii="Times New Roman" w:hAnsi="Times New Roman" w:eastAsia="方正仿宋_GBK" w:cs="Times New Roman"/>
          <w:bCs/>
          <w:sz w:val="24"/>
          <w:lang w:val="en-US" w:eastAsia="zh-CN"/>
        </w:rPr>
        <w:t>注：1.技术创新与应用发展专项中重点项目，工业领域配套资金不低于100万，其他领域不低于50万；面上项目，工业领域配套资金不低于50万，其他领域不低于10万。</w:t>
      </w:r>
    </w:p>
    <w:p>
      <w:pPr>
        <w:spacing w:line="360" w:lineRule="exact"/>
        <w:ind w:left="239" w:leftChars="114" w:firstLine="0" w:firstLineChars="0"/>
        <w:jc w:val="left"/>
        <w:rPr>
          <w:rFonts w:hint="default" w:ascii="Times New Roman" w:hAnsi="Times New Roman" w:eastAsia="黑体" w:cs="Times New Roman"/>
          <w:sz w:val="30"/>
          <w:szCs w:val="30"/>
        </w:rPr>
      </w:pPr>
      <w:r>
        <w:rPr>
          <w:rFonts w:hint="default" w:ascii="Times New Roman" w:hAnsi="Times New Roman" w:eastAsia="方正仿宋_GBK" w:cs="Times New Roman"/>
          <w:bCs/>
          <w:sz w:val="24"/>
          <w:lang w:val="en-US" w:eastAsia="zh-CN"/>
        </w:rPr>
        <w:t>2.产学研合作项目，高等学校与科研院所所分配经费原则上不少于该财政资金资助经费的40%。</w:t>
      </w:r>
    </w:p>
    <w:p>
      <w:pPr>
        <w:tabs>
          <w:tab w:val="left" w:pos="3444"/>
        </w:tabs>
        <w:spacing w:before="312" w:beforeLines="100" w:after="156" w:afterLines="50" w:line="460" w:lineRule="exact"/>
        <w:ind w:right="567"/>
        <w:outlineLvl w:val="0"/>
        <w:rPr>
          <w:rFonts w:hint="default" w:ascii="Times New Roman" w:hAnsi="Times New Roman" w:eastAsia="黑体" w:cs="Times New Roman"/>
          <w:bCs/>
          <w:sz w:val="30"/>
          <w:szCs w:val="30"/>
        </w:rPr>
      </w:pPr>
      <w:r>
        <w:rPr>
          <w:rFonts w:hint="default" w:ascii="Times New Roman" w:hAnsi="Times New Roman" w:eastAsia="方正黑体_GBK" w:cs="Times New Roman"/>
          <w:sz w:val="30"/>
          <w:szCs w:val="30"/>
        </w:rPr>
        <w:t>十、项目合作单位</w:t>
      </w:r>
      <w:r>
        <w:rPr>
          <w:rFonts w:hint="default" w:ascii="Times New Roman" w:hAnsi="Times New Roman" w:eastAsia="黑体" w:cs="Times New Roman"/>
          <w:bCs/>
          <w:sz w:val="30"/>
          <w:szCs w:val="30"/>
        </w:rPr>
        <w:tab/>
      </w:r>
    </w:p>
    <w:tbl>
      <w:tblPr>
        <w:tblStyle w:val="11"/>
        <w:tblW w:w="9401"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2"/>
        <w:gridCol w:w="1702"/>
        <w:gridCol w:w="1276"/>
        <w:gridCol w:w="184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3162" w:type="dxa"/>
            <w:tcBorders>
              <w:top w:val="single" w:color="auto" w:sz="4" w:space="0"/>
              <w:left w:val="single" w:color="auto" w:sz="4" w:space="0"/>
              <w:bottom w:val="single" w:color="auto" w:sz="4" w:space="0"/>
              <w:right w:val="single" w:color="auto" w:sz="4" w:space="0"/>
            </w:tcBorders>
            <w:noWrap w:val="0"/>
            <w:vAlign w:val="center"/>
          </w:tcPr>
          <w:p>
            <w:pPr>
              <w:tabs>
                <w:tab w:val="left" w:pos="630"/>
              </w:tabs>
              <w:spacing w:line="280" w:lineRule="atLeast"/>
              <w:jc w:val="center"/>
              <w:rPr>
                <w:rFonts w:hint="default" w:ascii="Times New Roman" w:hAnsi="Times New Roman" w:eastAsia="黑体" w:cs="Times New Roman"/>
                <w:sz w:val="24"/>
              </w:rPr>
            </w:pPr>
            <w:r>
              <w:rPr>
                <w:rFonts w:hint="default" w:ascii="Times New Roman" w:hAnsi="Times New Roman" w:eastAsia="方正黑体_GBK" w:cs="Times New Roman"/>
                <w:sz w:val="24"/>
              </w:rPr>
              <w:t>单位名称及盖章</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tabs>
                <w:tab w:val="left" w:pos="630"/>
              </w:tabs>
              <w:spacing w:line="280" w:lineRule="atLeast"/>
              <w:jc w:val="center"/>
              <w:rPr>
                <w:rFonts w:hint="default" w:ascii="Times New Roman" w:hAnsi="Times New Roman" w:eastAsia="黑体" w:cs="Times New Roman"/>
                <w:sz w:val="24"/>
              </w:rPr>
            </w:pPr>
            <w:r>
              <w:rPr>
                <w:rFonts w:hint="default" w:ascii="Times New Roman" w:hAnsi="Times New Roman" w:eastAsia="方正黑体_GBK" w:cs="Times New Roman"/>
                <w:sz w:val="24"/>
              </w:rPr>
              <w:t>单位联系人</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630"/>
              </w:tabs>
              <w:spacing w:line="280" w:lineRule="atLeast"/>
              <w:jc w:val="center"/>
              <w:rPr>
                <w:rFonts w:hint="default" w:ascii="Times New Roman" w:hAnsi="Times New Roman" w:eastAsia="黑体" w:cs="Times New Roman"/>
                <w:sz w:val="24"/>
              </w:rPr>
            </w:pPr>
            <w:r>
              <w:rPr>
                <w:rFonts w:hint="default" w:ascii="Times New Roman" w:hAnsi="Times New Roman" w:eastAsia="方正黑体_GBK" w:cs="Times New Roman"/>
                <w:sz w:val="24"/>
              </w:rPr>
              <w:t>联系电话</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tabs>
                <w:tab w:val="left" w:pos="630"/>
              </w:tabs>
              <w:spacing w:line="280" w:lineRule="atLeast"/>
              <w:jc w:val="center"/>
              <w:rPr>
                <w:rFonts w:hint="default" w:ascii="Times New Roman" w:hAnsi="Times New Roman" w:eastAsia="黑体" w:cs="Times New Roman"/>
                <w:sz w:val="24"/>
              </w:rPr>
            </w:pPr>
            <w:r>
              <w:rPr>
                <w:rFonts w:hint="default" w:ascii="Times New Roman" w:hAnsi="Times New Roman" w:eastAsia="方正黑体_GBK" w:cs="Times New Roman"/>
                <w:sz w:val="24"/>
              </w:rPr>
              <w:t>任务分工</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tabs>
                <w:tab w:val="left" w:pos="630"/>
              </w:tabs>
              <w:spacing w:line="28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经费分配</w:t>
            </w:r>
          </w:p>
          <w:p>
            <w:pPr>
              <w:tabs>
                <w:tab w:val="left" w:pos="630"/>
              </w:tabs>
              <w:spacing w:line="28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trPr>
        <w:tc>
          <w:tcPr>
            <w:tcW w:w="31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2"/>
                <w:szCs w:val="22"/>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2"/>
                <w:szCs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2"/>
                <w:szCs w:val="22"/>
              </w:rPr>
            </w:pPr>
          </w:p>
        </w:tc>
        <w:tc>
          <w:tcPr>
            <w:tcW w:w="18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2"/>
                <w:szCs w:val="22"/>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2"/>
                <w:szCs w:val="22"/>
              </w:rPr>
            </w:pPr>
          </w:p>
        </w:tc>
      </w:tr>
    </w:tbl>
    <w:p>
      <w:pPr>
        <w:spacing w:line="560" w:lineRule="exact"/>
        <w:jc w:val="left"/>
        <w:rPr>
          <w:rFonts w:hint="default" w:ascii="Times New Roman" w:hAnsi="Times New Roman" w:eastAsia="方正黑体_GBK" w:cs="Times New Roman"/>
          <w:sz w:val="30"/>
          <w:szCs w:val="30"/>
          <w:lang w:eastAsia="zh-CN"/>
        </w:rPr>
      </w:pPr>
      <w:r>
        <w:rPr>
          <w:rFonts w:hint="default" w:ascii="Times New Roman" w:hAnsi="Times New Roman" w:eastAsia="方正黑体_GBK" w:cs="Times New Roman"/>
          <w:sz w:val="30"/>
          <w:szCs w:val="30"/>
          <w:lang w:eastAsia="zh-CN"/>
        </w:rPr>
        <w:t>十一、审查、审批意见</w:t>
      </w:r>
    </w:p>
    <w:tbl>
      <w:tblPr>
        <w:tblStyle w:val="11"/>
        <w:tblW w:w="9376"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9376" w:type="dxa"/>
            <w:noWrap w:val="0"/>
            <w:vAlign w:val="top"/>
          </w:tcPr>
          <w:p>
            <w:pPr>
              <w:tabs>
                <w:tab w:val="left" w:pos="8640"/>
              </w:tabs>
              <w:spacing w:line="520" w:lineRule="exact"/>
              <w:ind w:right="428" w:rightChars="204"/>
              <w:jc w:val="left"/>
              <w:rPr>
                <w:rFonts w:hint="default" w:ascii="Times New Roman" w:hAnsi="Times New Roman" w:eastAsia="方正黑体_GBK" w:cs="Times New Roman"/>
                <w:color w:val="000000"/>
                <w:sz w:val="24"/>
                <w:szCs w:val="24"/>
                <w:vertAlign w:val="baseline"/>
                <w:lang w:eastAsia="zh-CN"/>
              </w:rPr>
            </w:pPr>
            <w:r>
              <w:rPr>
                <w:rFonts w:hint="default" w:ascii="Times New Roman" w:hAnsi="Times New Roman" w:eastAsia="方正黑体_GBK" w:cs="Times New Roman"/>
                <w:color w:val="000000"/>
                <w:sz w:val="24"/>
                <w:szCs w:val="24"/>
                <w:vertAlign w:val="baseline"/>
                <w:lang w:eastAsia="zh-CN"/>
              </w:rPr>
              <w:t>项目承担单位承诺及审查意见：</w:t>
            </w:r>
          </w:p>
          <w:p>
            <w:pPr>
              <w:tabs>
                <w:tab w:val="left" w:pos="8640"/>
              </w:tabs>
              <w:spacing w:line="240" w:lineRule="auto"/>
              <w:ind w:right="428" w:rightChars="204"/>
              <w:jc w:val="left"/>
              <w:rPr>
                <w:rFonts w:hint="default" w:ascii="Times New Roman" w:hAnsi="Times New Roman" w:cs="Times New Roman"/>
                <w:color w:val="000000"/>
                <w:szCs w:val="21"/>
                <w:vertAlign w:val="baseline"/>
                <w:lang w:eastAsia="zh-CN"/>
              </w:rPr>
            </w:pPr>
          </w:p>
          <w:p>
            <w:pPr>
              <w:tabs>
                <w:tab w:val="left" w:pos="8640"/>
              </w:tabs>
              <w:spacing w:line="240" w:lineRule="auto"/>
              <w:ind w:right="428" w:rightChars="204"/>
              <w:jc w:val="right"/>
              <w:rPr>
                <w:rFonts w:hint="default" w:ascii="Times New Roman" w:hAnsi="Times New Roman" w:cs="Times New Roman"/>
                <w:color w:val="000000"/>
                <w:szCs w:val="21"/>
                <w:vertAlign w:val="baseline"/>
                <w:lang w:eastAsia="zh-CN"/>
              </w:rPr>
            </w:pPr>
          </w:p>
          <w:p>
            <w:pPr>
              <w:tabs>
                <w:tab w:val="left" w:pos="8640"/>
              </w:tabs>
              <w:spacing w:line="240" w:lineRule="auto"/>
              <w:ind w:right="428" w:rightChars="204"/>
              <w:jc w:val="right"/>
              <w:rPr>
                <w:rFonts w:hint="default" w:ascii="Times New Roman" w:hAnsi="Times New Roman" w:eastAsia="方正仿宋_GBK" w:cs="Times New Roman"/>
                <w:color w:val="000000"/>
                <w:szCs w:val="21"/>
                <w:vertAlign w:val="baseline"/>
                <w:lang w:eastAsia="zh-CN"/>
              </w:rPr>
            </w:pPr>
            <w:r>
              <w:rPr>
                <w:rFonts w:hint="default" w:ascii="Times New Roman" w:hAnsi="Times New Roman" w:cs="Times New Roman"/>
                <w:color w:val="000000"/>
                <w:szCs w:val="21"/>
                <w:vertAlign w:val="baseline"/>
                <w:lang w:eastAsia="zh-CN"/>
              </w:rPr>
              <w:t>　　　　　　　　　　　　　</w:t>
            </w:r>
            <w:r>
              <w:rPr>
                <w:rFonts w:hint="default" w:ascii="Times New Roman" w:hAnsi="Times New Roman" w:eastAsia="方正仿宋_GBK" w:cs="Times New Roman"/>
                <w:color w:val="000000"/>
                <w:szCs w:val="21"/>
                <w:vertAlign w:val="baseline"/>
                <w:lang w:eastAsia="zh-CN"/>
              </w:rPr>
              <w:t>　　　　（公　章）　</w:t>
            </w:r>
          </w:p>
          <w:p>
            <w:pPr>
              <w:tabs>
                <w:tab w:val="left" w:pos="8640"/>
              </w:tabs>
              <w:spacing w:line="520" w:lineRule="exact"/>
              <w:ind w:right="428" w:rightChars="204"/>
              <w:jc w:val="right"/>
              <w:rPr>
                <w:rFonts w:hint="default" w:ascii="Times New Roman" w:hAnsi="Times New Roman" w:cs="Times New Roman"/>
                <w:color w:val="000000"/>
                <w:szCs w:val="21"/>
                <w:vertAlign w:val="baseline"/>
                <w:lang w:eastAsia="zh-CN"/>
              </w:rPr>
            </w:pPr>
            <w:r>
              <w:rPr>
                <w:rFonts w:hint="default" w:ascii="Times New Roman" w:hAnsi="Times New Roman" w:eastAsia="方正仿宋_GBK" w:cs="Times New Roman"/>
                <w:color w:val="000000"/>
                <w:szCs w:val="21"/>
                <w:vertAlign w:val="baseline"/>
                <w:lang w:val="en-US" w:eastAsia="zh-CN"/>
              </w:rPr>
              <w:t xml:space="preserve">                     </w:t>
            </w:r>
            <w:r>
              <w:rPr>
                <w:rFonts w:hint="default" w:ascii="Times New Roman" w:hAnsi="Times New Roman" w:eastAsia="方正仿宋_GBK" w:cs="Times New Roman"/>
                <w:color w:val="000000"/>
                <w:szCs w:val="21"/>
                <w:vertAlign w:val="baseline"/>
                <w:lang w:eastAsia="zh-CN"/>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9376" w:type="dxa"/>
            <w:noWrap w:val="0"/>
            <w:vAlign w:val="top"/>
          </w:tcPr>
          <w:p>
            <w:pPr>
              <w:tabs>
                <w:tab w:val="left" w:pos="8640"/>
              </w:tabs>
              <w:spacing w:line="520" w:lineRule="exact"/>
              <w:ind w:right="428" w:rightChars="204"/>
              <w:jc w:val="left"/>
              <w:rPr>
                <w:rFonts w:hint="default" w:ascii="Times New Roman" w:hAnsi="Times New Roman" w:eastAsia="方正黑体_GBK" w:cs="Times New Roman"/>
                <w:color w:val="000000"/>
                <w:sz w:val="24"/>
                <w:szCs w:val="24"/>
                <w:vertAlign w:val="baseline"/>
                <w:lang w:eastAsia="zh-CN"/>
              </w:rPr>
            </w:pPr>
            <w:r>
              <w:rPr>
                <w:rFonts w:hint="default" w:ascii="Times New Roman" w:hAnsi="Times New Roman" w:eastAsia="方正黑体_GBK" w:cs="Times New Roman"/>
                <w:color w:val="000000"/>
                <w:sz w:val="24"/>
                <w:szCs w:val="24"/>
                <w:vertAlign w:val="baseline"/>
                <w:lang w:eastAsia="zh-CN"/>
              </w:rPr>
              <w:t>镇街或行业主管部门（管委会）审查意见：</w:t>
            </w:r>
          </w:p>
          <w:p>
            <w:pPr>
              <w:tabs>
                <w:tab w:val="left" w:pos="8640"/>
              </w:tabs>
              <w:spacing w:line="240" w:lineRule="auto"/>
              <w:ind w:right="428" w:rightChars="204"/>
              <w:jc w:val="left"/>
              <w:rPr>
                <w:rFonts w:hint="default" w:ascii="Times New Roman" w:hAnsi="Times New Roman" w:cs="Times New Roman"/>
                <w:color w:val="000000"/>
                <w:szCs w:val="21"/>
                <w:vertAlign w:val="baseline"/>
                <w:lang w:eastAsia="zh-CN"/>
              </w:rPr>
            </w:pPr>
          </w:p>
          <w:p>
            <w:pPr>
              <w:tabs>
                <w:tab w:val="left" w:pos="8640"/>
              </w:tabs>
              <w:spacing w:line="240" w:lineRule="auto"/>
              <w:ind w:right="428" w:rightChars="204"/>
              <w:jc w:val="left"/>
              <w:rPr>
                <w:rFonts w:hint="default" w:ascii="Times New Roman" w:hAnsi="Times New Roman" w:cs="Times New Roman"/>
                <w:color w:val="000000"/>
                <w:szCs w:val="21"/>
                <w:vertAlign w:val="baseline"/>
                <w:lang w:eastAsia="zh-CN"/>
              </w:rPr>
            </w:pPr>
          </w:p>
          <w:p>
            <w:pPr>
              <w:tabs>
                <w:tab w:val="left" w:pos="8640"/>
              </w:tabs>
              <w:spacing w:line="240" w:lineRule="auto"/>
              <w:ind w:right="428" w:rightChars="204"/>
              <w:jc w:val="left"/>
              <w:rPr>
                <w:rFonts w:hint="default" w:ascii="Times New Roman" w:hAnsi="Times New Roman" w:eastAsia="方正仿宋_GBK" w:cs="Times New Roman"/>
                <w:color w:val="000000"/>
                <w:szCs w:val="21"/>
                <w:vertAlign w:val="baseline"/>
                <w:lang w:eastAsia="zh-CN"/>
              </w:rPr>
            </w:pPr>
          </w:p>
          <w:p>
            <w:pPr>
              <w:tabs>
                <w:tab w:val="left" w:pos="8640"/>
              </w:tabs>
              <w:spacing w:line="240" w:lineRule="auto"/>
              <w:ind w:right="428" w:rightChars="204"/>
              <w:jc w:val="right"/>
              <w:rPr>
                <w:rFonts w:hint="default" w:ascii="Times New Roman" w:hAnsi="Times New Roman" w:eastAsia="方正仿宋_GBK" w:cs="Times New Roman"/>
                <w:color w:val="000000"/>
                <w:szCs w:val="21"/>
                <w:vertAlign w:val="baseline"/>
                <w:lang w:eastAsia="zh-CN"/>
              </w:rPr>
            </w:pPr>
            <w:r>
              <w:rPr>
                <w:rFonts w:hint="default" w:ascii="Times New Roman" w:hAnsi="Times New Roman" w:eastAsia="方正仿宋_GBK" w:cs="Times New Roman"/>
                <w:color w:val="000000"/>
                <w:szCs w:val="21"/>
                <w:vertAlign w:val="baseline"/>
                <w:lang w:eastAsia="zh-CN"/>
              </w:rPr>
              <w:t>　　　　　　　　　　　　　　　　　</w:t>
            </w:r>
            <w:r>
              <w:rPr>
                <w:rFonts w:hint="default" w:ascii="Times New Roman" w:hAnsi="Times New Roman" w:eastAsia="方正仿宋_GBK" w:cs="Times New Roman"/>
                <w:color w:val="000000"/>
                <w:szCs w:val="21"/>
                <w:vertAlign w:val="baseline"/>
                <w:lang w:val="en-US" w:eastAsia="zh-CN"/>
              </w:rPr>
              <w:t xml:space="preserve">        </w:t>
            </w:r>
            <w:r>
              <w:rPr>
                <w:rFonts w:hint="default" w:ascii="Times New Roman" w:hAnsi="Times New Roman" w:eastAsia="方正仿宋_GBK" w:cs="Times New Roman"/>
                <w:color w:val="000000"/>
                <w:szCs w:val="21"/>
                <w:vertAlign w:val="baseline"/>
                <w:lang w:eastAsia="zh-CN"/>
              </w:rPr>
              <w:t>（公　章）　</w:t>
            </w:r>
          </w:p>
          <w:p>
            <w:pPr>
              <w:tabs>
                <w:tab w:val="left" w:pos="8640"/>
              </w:tabs>
              <w:spacing w:line="240" w:lineRule="auto"/>
              <w:ind w:right="428" w:rightChars="204"/>
              <w:jc w:val="right"/>
              <w:rPr>
                <w:rFonts w:hint="default" w:ascii="Times New Roman" w:hAnsi="Times New Roman" w:cs="Times New Roman"/>
                <w:color w:val="000000"/>
                <w:szCs w:val="21"/>
                <w:vertAlign w:val="baseline"/>
                <w:lang w:eastAsia="zh-CN"/>
              </w:rPr>
            </w:pPr>
            <w:r>
              <w:rPr>
                <w:rFonts w:hint="default" w:ascii="Times New Roman" w:hAnsi="Times New Roman" w:eastAsia="方正仿宋_GBK" w:cs="Times New Roman"/>
                <w:color w:val="000000"/>
                <w:szCs w:val="21"/>
                <w:vertAlign w:val="baseline"/>
                <w:lang w:val="en-US" w:eastAsia="zh-CN"/>
              </w:rPr>
              <w:t xml:space="preserve">                     </w:t>
            </w:r>
            <w:r>
              <w:rPr>
                <w:rFonts w:hint="default" w:ascii="Times New Roman" w:hAnsi="Times New Roman" w:eastAsia="方正仿宋_GBK" w:cs="Times New Roman"/>
                <w:color w:val="000000"/>
                <w:szCs w:val="21"/>
                <w:vertAlign w:val="baseline"/>
                <w:lang w:eastAsia="zh-CN"/>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9376" w:type="dxa"/>
            <w:noWrap w:val="0"/>
            <w:vAlign w:val="top"/>
          </w:tcPr>
          <w:p>
            <w:pPr>
              <w:tabs>
                <w:tab w:val="left" w:pos="8640"/>
              </w:tabs>
              <w:spacing w:line="520" w:lineRule="exact"/>
              <w:ind w:right="428" w:rightChars="204"/>
              <w:jc w:val="left"/>
              <w:rPr>
                <w:rFonts w:hint="default" w:ascii="Times New Roman" w:hAnsi="Times New Roman" w:eastAsia="黑体" w:cs="Times New Roman"/>
                <w:color w:val="000000"/>
                <w:sz w:val="24"/>
                <w:szCs w:val="24"/>
                <w:vertAlign w:val="baseline"/>
                <w:lang w:eastAsia="zh-CN"/>
              </w:rPr>
            </w:pPr>
            <w:r>
              <w:rPr>
                <w:rFonts w:hint="default" w:ascii="Times New Roman" w:hAnsi="Times New Roman" w:eastAsia="黑体" w:cs="Times New Roman"/>
                <w:color w:val="000000"/>
                <w:sz w:val="24"/>
                <w:szCs w:val="24"/>
                <w:vertAlign w:val="baseline"/>
                <w:lang w:eastAsia="zh-CN"/>
              </w:rPr>
              <w:t>区科技局审批意见：</w:t>
            </w:r>
          </w:p>
          <w:p>
            <w:pPr>
              <w:tabs>
                <w:tab w:val="left" w:pos="8640"/>
              </w:tabs>
              <w:spacing w:line="240" w:lineRule="auto"/>
              <w:ind w:right="428" w:rightChars="204"/>
              <w:jc w:val="left"/>
              <w:rPr>
                <w:rFonts w:hint="default" w:ascii="Times New Roman" w:hAnsi="Times New Roman" w:cs="Times New Roman"/>
                <w:color w:val="000000"/>
                <w:szCs w:val="21"/>
                <w:vertAlign w:val="baseline"/>
                <w:lang w:eastAsia="zh-CN"/>
              </w:rPr>
            </w:pPr>
          </w:p>
          <w:p>
            <w:pPr>
              <w:tabs>
                <w:tab w:val="left" w:pos="8640"/>
              </w:tabs>
              <w:spacing w:line="240" w:lineRule="auto"/>
              <w:ind w:right="428" w:rightChars="204"/>
              <w:jc w:val="left"/>
              <w:rPr>
                <w:rFonts w:hint="default" w:ascii="Times New Roman" w:hAnsi="Times New Roman" w:cs="Times New Roman"/>
                <w:color w:val="000000"/>
                <w:szCs w:val="21"/>
                <w:vertAlign w:val="baseline"/>
                <w:lang w:eastAsia="zh-CN"/>
              </w:rPr>
            </w:pPr>
          </w:p>
          <w:p>
            <w:pPr>
              <w:tabs>
                <w:tab w:val="left" w:pos="8640"/>
              </w:tabs>
              <w:spacing w:line="240" w:lineRule="auto"/>
              <w:ind w:right="428" w:rightChars="204"/>
              <w:jc w:val="left"/>
              <w:rPr>
                <w:rFonts w:hint="default" w:ascii="Times New Roman" w:hAnsi="Times New Roman" w:cs="Times New Roman"/>
                <w:color w:val="000000"/>
                <w:szCs w:val="21"/>
                <w:vertAlign w:val="baseline"/>
                <w:lang w:eastAsia="zh-CN"/>
              </w:rPr>
            </w:pPr>
          </w:p>
          <w:p>
            <w:pPr>
              <w:tabs>
                <w:tab w:val="left" w:pos="8640"/>
              </w:tabs>
              <w:spacing w:line="240" w:lineRule="auto"/>
              <w:ind w:right="428" w:rightChars="204"/>
              <w:jc w:val="right"/>
              <w:rPr>
                <w:rFonts w:hint="default" w:ascii="Times New Roman" w:hAnsi="Times New Roman" w:eastAsia="方正仿宋_GBK" w:cs="Times New Roman"/>
                <w:color w:val="000000"/>
                <w:szCs w:val="21"/>
                <w:vertAlign w:val="baseline"/>
                <w:lang w:eastAsia="zh-CN"/>
              </w:rPr>
            </w:pPr>
            <w:r>
              <w:rPr>
                <w:rFonts w:hint="default" w:ascii="Times New Roman" w:hAnsi="Times New Roman" w:cs="Times New Roman"/>
                <w:color w:val="000000"/>
                <w:szCs w:val="21"/>
                <w:vertAlign w:val="baseline"/>
                <w:lang w:eastAsia="zh-CN"/>
              </w:rPr>
              <w:t>　　　　　　　　　　　　　</w:t>
            </w:r>
            <w:r>
              <w:rPr>
                <w:rFonts w:hint="default" w:ascii="Times New Roman" w:hAnsi="Times New Roman" w:eastAsia="方正仿宋_GBK" w:cs="Times New Roman"/>
                <w:color w:val="000000"/>
                <w:szCs w:val="21"/>
                <w:vertAlign w:val="baseline"/>
                <w:lang w:eastAsia="zh-CN"/>
              </w:rPr>
              <w:t>　　　　　（公　章）</w:t>
            </w:r>
          </w:p>
          <w:p>
            <w:pPr>
              <w:tabs>
                <w:tab w:val="left" w:pos="8640"/>
              </w:tabs>
              <w:spacing w:line="240" w:lineRule="auto"/>
              <w:ind w:right="428" w:rightChars="204"/>
              <w:jc w:val="right"/>
              <w:rPr>
                <w:rFonts w:hint="default" w:ascii="Times New Roman" w:hAnsi="Times New Roman" w:cs="Times New Roman"/>
                <w:color w:val="000000"/>
                <w:szCs w:val="21"/>
                <w:vertAlign w:val="baseline"/>
                <w:lang w:eastAsia="zh-CN"/>
              </w:rPr>
            </w:pPr>
            <w:r>
              <w:rPr>
                <w:rFonts w:hint="default" w:ascii="Times New Roman" w:hAnsi="Times New Roman" w:eastAsia="方正仿宋_GBK" w:cs="Times New Roman"/>
                <w:color w:val="000000"/>
                <w:szCs w:val="21"/>
                <w:vertAlign w:val="baseline"/>
                <w:lang w:eastAsia="zh-CN"/>
              </w:rPr>
              <w:t>　　　　　　　　　　　　　　　　年　　　月　　　日</w:t>
            </w:r>
          </w:p>
        </w:tc>
      </w:tr>
    </w:tbl>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cs="Times New Roman"/>
        </w:rPr>
      </w:pPr>
    </w:p>
    <w:p>
      <w:pPr>
        <w:pStyle w:val="3"/>
        <w:rPr>
          <w:rFonts w:hint="default" w:ascii="Times New Roman" w:hAnsi="Times New Roman" w:cs="Times New Roman"/>
        </w:rPr>
      </w:pPr>
    </w:p>
    <w:p>
      <w:pPr>
        <w:pStyle w:val="5"/>
        <w:rPr>
          <w:rFonts w:hint="default" w:ascii="Times New Roman" w:hAnsi="Times New Roman" w:cs="Times New Roman"/>
        </w:rPr>
      </w:pPr>
    </w:p>
    <w:p>
      <w:pPr>
        <w:rPr>
          <w:rFonts w:hint="default" w:ascii="Times New Roman" w:hAnsi="Times New Roman" w:cs="Times New Roman"/>
        </w:rPr>
      </w:pPr>
    </w:p>
    <w:p>
      <w:pPr>
        <w:pStyle w:val="3"/>
        <w:rPr>
          <w:rFonts w:hint="default" w:ascii="Times New Roman" w:hAnsi="Times New Roman" w:cs="Times New Roman"/>
        </w:rPr>
      </w:pPr>
    </w:p>
    <w:p>
      <w:pPr>
        <w:pStyle w:val="5"/>
        <w:rPr>
          <w:rFonts w:hint="default" w:ascii="Times New Roman" w:hAnsi="Times New Roman" w:cs="Times New Roman"/>
        </w:rPr>
      </w:pPr>
    </w:p>
    <w:p>
      <w:pPr>
        <w:pStyle w:val="5"/>
        <w:rPr>
          <w:rFonts w:hint="default" w:ascii="Times New Roman" w:hAnsi="Times New Roman" w:cs="Times New Roman"/>
        </w:rPr>
      </w:pPr>
    </w:p>
    <w:p>
      <w:pPr>
        <w:rPr>
          <w:rFonts w:hint="default" w:ascii="Times New Roman" w:hAnsi="Times New Roman" w:cs="Times New Roman"/>
        </w:rPr>
      </w:pPr>
    </w:p>
    <w:p>
      <w:pPr>
        <w:pStyle w:val="5"/>
        <w:rPr>
          <w:rFonts w:hint="default" w:ascii="Times New Roman" w:hAnsi="Times New Roman" w:cs="Times New Roman"/>
        </w:rPr>
      </w:pPr>
    </w:p>
    <w:p>
      <w:pPr>
        <w:spacing w:line="594" w:lineRule="exact"/>
        <w:rPr>
          <w:rFonts w:hint="default" w:ascii="Times New Roman" w:hAnsi="Times New Roman" w:cs="Times New Roman"/>
        </w:rPr>
      </w:pPr>
      <w:r>
        <w:rPr>
          <w:rFonts w:hint="default" w:ascii="Times New Roman" w:hAnsi="Times New Roman" w:eastAsia="方正仿宋_GBK"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-3810</wp:posOffset>
                </wp:positionV>
                <wp:extent cx="5615940"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6159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top:-0.3pt;height:0pt;width:442.2pt;mso-position-horizontal:center;z-index:251660288;mso-width-relative:page;mso-height-relative:page;" filled="f" stroked="t" coordsize="21600,21600" o:gfxdata="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ObUfdMAAAAE&#10;AQAADwAAAAAAAAABACAAAAAiAAAAZHJzL2Rvd25yZXYueG1sUEsBAhQAFAAAAAgAh07iQIH6hsLo&#10;AQAArAMAAA4AAAAAAAAAAQAgAAAAIgEAAGRycy9lMm9Eb2MueG1sUEsFBgAAAAAGAAYAWQEAAHwF&#10;AAAAAA==&#10;">
                <v:fill on="f" focussize="0,0"/>
                <v:stroke color="#000000" joinstyle="round"/>
                <v:imagedata o:title=""/>
                <o:lock v:ext="edit" aspectratio="f"/>
              </v:shape>
            </w:pict>
          </mc:Fallback>
        </mc:AlternateContent>
      </w:r>
      <w:r>
        <w:rPr>
          <w:rFonts w:hint="default" w:ascii="Times New Roman" w:hAnsi="Times New Roman" w:eastAsia="方正仿宋_GBK" w:cs="Times New Roman"/>
          <w:color w:val="000000"/>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407035</wp:posOffset>
                </wp:positionV>
                <wp:extent cx="5615940" cy="0"/>
                <wp:effectExtent l="0" t="0" r="0" b="0"/>
                <wp:wrapNone/>
                <wp:docPr id="10" name="直接箭头连接符 10"/>
                <wp:cNvGraphicFramePr/>
                <a:graphic xmlns:a="http://schemas.openxmlformats.org/drawingml/2006/main">
                  <a:graphicData uri="http://schemas.microsoft.com/office/word/2010/wordprocessingShape">
                    <wps:wsp>
                      <wps:cNvCnPr/>
                      <wps:spPr>
                        <a:xfrm>
                          <a:off x="0" y="0"/>
                          <a:ext cx="56159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top:32.05pt;height:0pt;width:442.2pt;mso-position-horizontal:center;z-index:251659264;mso-width-relative:page;mso-height-relative:page;" filled="f" stroked="t" coordsize="21600,21600" o:gfxdata="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F0rZe1QAA&#10;AAYBAAAPAAAAAAAAAAEAIAAAACIAAABkcnMvZG93bnJldi54bWxQSwECFAAUAAAACACHTuJA3LnJ&#10;kOgBAACuAwAADgAAAAAAAAABACAAAAAkAQAAZHJzL2Uyb0RvYy54bWxQSwUGAAAAAAYABgBZAQAA&#10;fgUAAAAA&#10;">
                <v:fill on="f" focussize="0,0"/>
                <v:stroke color="#000000" joinstyle="round"/>
                <v:imagedata o:title=""/>
                <o:lock v:ext="edit" aspectratio="f"/>
              </v:shape>
            </w:pict>
          </mc:Fallback>
        </mc:AlternateContent>
      </w:r>
      <w:r>
        <w:rPr>
          <w:rFonts w:hint="default" w:ascii="Times New Roman" w:hAnsi="Times New Roman" w:eastAsia="方正仿宋_GBK" w:cs="Times New Roman"/>
          <w:color w:val="000000"/>
          <w:sz w:val="28"/>
          <w:szCs w:val="28"/>
        </w:rPr>
        <w:t xml:space="preserve">重庆市铜梁区科学技术局办公室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202</w:t>
      </w:r>
      <w:r>
        <w:rPr>
          <w:rFonts w:hint="default" w:ascii="Times New Roman" w:hAnsi="Times New Roman" w:eastAsia="方正仿宋_GBK" w:cs="Times New Roman"/>
          <w:color w:val="000000"/>
          <w:sz w:val="28"/>
          <w:szCs w:val="28"/>
          <w:lang w:val="en-US" w:eastAsia="zh-CN"/>
        </w:rPr>
        <w:t>3</w:t>
      </w:r>
      <w:r>
        <w:rPr>
          <w:rFonts w:hint="default" w:ascii="Times New Roman" w:hAnsi="Times New Roman" w:eastAsia="方正仿宋_GBK" w:cs="Times New Roman"/>
          <w:color w:val="000000"/>
          <w:sz w:val="28"/>
          <w:szCs w:val="28"/>
        </w:rPr>
        <w:t>年</w:t>
      </w:r>
      <w:r>
        <w:rPr>
          <w:rFonts w:hint="default" w:ascii="Times New Roman" w:hAnsi="Times New Roman" w:eastAsia="方正仿宋_GBK" w:cs="Times New Roman"/>
          <w:color w:val="000000"/>
          <w:sz w:val="28"/>
          <w:szCs w:val="28"/>
          <w:lang w:val="en-US" w:eastAsia="zh-CN"/>
        </w:rPr>
        <w:t>8</w:t>
      </w:r>
      <w:r>
        <w:rPr>
          <w:rFonts w:hint="default" w:ascii="Times New Roman" w:hAnsi="Times New Roman" w:eastAsia="方正仿宋_GBK" w:cs="Times New Roman"/>
          <w:color w:val="000000"/>
          <w:sz w:val="28"/>
          <w:szCs w:val="28"/>
        </w:rPr>
        <w:t>月</w:t>
      </w:r>
      <w:r>
        <w:rPr>
          <w:rFonts w:hint="default" w:ascii="Times New Roman" w:hAnsi="Times New Roman" w:eastAsia="方正仿宋_GBK" w:cs="Times New Roman"/>
          <w:color w:val="000000"/>
          <w:sz w:val="28"/>
          <w:szCs w:val="28"/>
          <w:lang w:val="en-US" w:eastAsia="zh-CN"/>
        </w:rPr>
        <w:t>21</w:t>
      </w:r>
      <w:r>
        <w:rPr>
          <w:rFonts w:hint="default" w:ascii="Times New Roman" w:hAnsi="Times New Roman" w:eastAsia="方正仿宋_GBK" w:cs="Times New Roman"/>
          <w:color w:val="000000"/>
          <w:sz w:val="28"/>
          <w:szCs w:val="28"/>
        </w:rPr>
        <w:t>日印发</w:t>
      </w:r>
    </w:p>
    <w:sectPr>
      <w:headerReference r:id="rId6" w:type="default"/>
      <w:footerReference r:id="rId7"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- 7 -</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6"/>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- 7 -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- 16 -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- 16 -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NzgwZmYxZWEyNDE0ZTc5OTlkOTJhMTQ3NzNhNGMifQ=="/>
  </w:docVars>
  <w:rsids>
    <w:rsidRoot w:val="02240697"/>
    <w:rsid w:val="00B26E2E"/>
    <w:rsid w:val="02240697"/>
    <w:rsid w:val="03367922"/>
    <w:rsid w:val="055B06E7"/>
    <w:rsid w:val="05A56AEC"/>
    <w:rsid w:val="06CA5755"/>
    <w:rsid w:val="06EE6B64"/>
    <w:rsid w:val="06F20248"/>
    <w:rsid w:val="06FD0198"/>
    <w:rsid w:val="09231294"/>
    <w:rsid w:val="095B0C4A"/>
    <w:rsid w:val="0B956C39"/>
    <w:rsid w:val="0BB1312B"/>
    <w:rsid w:val="0C3B3420"/>
    <w:rsid w:val="0CEA3663"/>
    <w:rsid w:val="0D754263"/>
    <w:rsid w:val="0F001067"/>
    <w:rsid w:val="12E86FDB"/>
    <w:rsid w:val="1605281D"/>
    <w:rsid w:val="16AD126B"/>
    <w:rsid w:val="21F67990"/>
    <w:rsid w:val="26D95525"/>
    <w:rsid w:val="2CD514EC"/>
    <w:rsid w:val="2E3E740B"/>
    <w:rsid w:val="30093882"/>
    <w:rsid w:val="30654C70"/>
    <w:rsid w:val="30BA6D64"/>
    <w:rsid w:val="31987224"/>
    <w:rsid w:val="35C61AE5"/>
    <w:rsid w:val="3BB26779"/>
    <w:rsid w:val="3D397AA9"/>
    <w:rsid w:val="44507357"/>
    <w:rsid w:val="4CA35433"/>
    <w:rsid w:val="4F5C55CB"/>
    <w:rsid w:val="50824AB6"/>
    <w:rsid w:val="51B823ED"/>
    <w:rsid w:val="51F2214F"/>
    <w:rsid w:val="527E0EE4"/>
    <w:rsid w:val="56177358"/>
    <w:rsid w:val="5DE54B9B"/>
    <w:rsid w:val="612F4ED1"/>
    <w:rsid w:val="62681335"/>
    <w:rsid w:val="640419E1"/>
    <w:rsid w:val="6BA25FC0"/>
    <w:rsid w:val="6BF72B32"/>
    <w:rsid w:val="6CC2428D"/>
    <w:rsid w:val="6CEE0C26"/>
    <w:rsid w:val="6FEE6E15"/>
    <w:rsid w:val="73060CC5"/>
    <w:rsid w:val="734F3D9E"/>
    <w:rsid w:val="7D402D41"/>
    <w:rsid w:val="7FF525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6"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qFormat/>
    <w:uiPriority w:val="6"/>
    <w:pPr>
      <w:spacing w:after="120"/>
    </w:pPr>
    <w:rPr>
      <w:kern w:val="1"/>
    </w:rPr>
  </w:style>
  <w:style w:type="paragraph" w:styleId="4">
    <w:name w:val="Body Text Indent"/>
    <w:basedOn w:val="1"/>
    <w:qFormat/>
    <w:uiPriority w:val="0"/>
    <w:pPr>
      <w:ind w:firstLine="560" w:firstLineChars="200"/>
    </w:pPr>
    <w:rPr>
      <w:rFonts w:ascii="仿宋_GB2312"/>
      <w:sz w:val="28"/>
    </w:rPr>
  </w:style>
  <w:style w:type="paragraph" w:styleId="5">
    <w:name w:val="toc 5"/>
    <w:basedOn w:val="1"/>
    <w:next w:val="1"/>
    <w:qFormat/>
    <w:uiPriority w:val="0"/>
    <w:pPr>
      <w:ind w:left="1680" w:leftChars="800"/>
    </w:pPr>
  </w:style>
  <w:style w:type="paragraph" w:styleId="6">
    <w:name w:val="footer"/>
    <w:basedOn w:val="1"/>
    <w:unhideWhenUsed/>
    <w:qFormat/>
    <w:uiPriority w:val="0"/>
    <w:pPr>
      <w:tabs>
        <w:tab w:val="center" w:pos="4153"/>
        <w:tab w:val="right" w:pos="8306"/>
      </w:tabs>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方正仿宋_GBK"/>
      <w:kern w:val="2"/>
      <w:sz w:val="18"/>
      <w:lang w:val="en-US" w:eastAsia="zh-CN" w:bidi="ar-SA"/>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3469</Words>
  <Characters>3558</Characters>
  <Lines>0</Lines>
  <Paragraphs>0</Paragraphs>
  <TotalTime>284</TotalTime>
  <ScaleCrop>false</ScaleCrop>
  <LinksUpToDate>false</LinksUpToDate>
  <CharactersWithSpaces>3792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2021-05-07T06:53:00Z</dcterms:created>
  <dc:creator>噔哩个铛</dc:creator>
  <cp:lastModifiedBy>科技局收发员</cp:lastModifiedBy>
  <cp:lastPrinted>2023-08-21T06:51:00Z</cp:lastPrinted>
  <dcterms:modified xsi:type="dcterms:W3CDTF">2023-08-21T08:00:25Z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9E395B24868844B98C55BA7337F49619_13</vt:lpwstr>
  </property>
  <property fmtid="{D5CDD505-2E9C-101B-9397-08002B2CF9AE}" pid="4" name="KSOSaveFontToCloudKey">
    <vt:lpwstr>353250108_cloud</vt:lpwstr>
  </property>
</Properties>
</file>