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right="0" w:rightChars="0" w:firstLine="320" w:firstLineChars="100"/>
        <w:jc w:val="center"/>
        <w:textAlignment w:val="auto"/>
        <w:outlineLvl w:val="9"/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  <w:lang w:val="en-US" w:eastAsia="zh-CN"/>
        </w:rPr>
        <w:t xml:space="preserve">                                         A类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leftChars="0" w:right="0" w:rightChars="0" w:firstLine="320" w:firstLineChars="100"/>
        <w:jc w:val="center"/>
        <w:textAlignment w:val="auto"/>
        <w:outlineLvl w:val="9"/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leftChars="0" w:right="0" w:rightChars="0" w:firstLine="320" w:firstLineChars="100"/>
        <w:jc w:val="center"/>
        <w:textAlignment w:val="auto"/>
        <w:outlineLvl w:val="9"/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620" w:lineRule="exact"/>
        <w:ind w:left="0" w:leftChars="0" w:right="0" w:rightChars="0" w:firstLine="320" w:firstLineChars="100"/>
        <w:jc w:val="center"/>
        <w:textAlignment w:val="auto"/>
        <w:outlineLvl w:val="9"/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620" w:lineRule="exact"/>
        <w:ind w:left="0" w:leftChars="0" w:right="0" w:rightChars="0" w:firstLine="320" w:firstLineChars="100"/>
        <w:jc w:val="center"/>
        <w:textAlignment w:val="auto"/>
        <w:outlineLvl w:val="9"/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</w:rPr>
      </w:pPr>
    </w:p>
    <w:p>
      <w:pPr>
        <w:pStyle w:val="9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textAlignment w:val="auto"/>
        <w:rPr>
          <w:rFonts w:hint="default" w:ascii="Times New Roman" w:hAnsi="Times New Roman" w:cs="Times New Roma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right="0" w:rightChars="0"/>
        <w:jc w:val="center"/>
        <w:textAlignment w:val="auto"/>
        <w:outlineLvl w:val="9"/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</w:rPr>
        <w:t>铜农委函〔20</w:t>
      </w:r>
      <w:r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  <w:lang w:val="en-US" w:eastAsia="zh-CN"/>
        </w:rPr>
        <w:t>23</w:t>
      </w:r>
      <w:r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</w:rPr>
        <w:t>〕</w:t>
      </w:r>
      <w:r>
        <w:rPr>
          <w:rFonts w:hint="eastAsia" w:eastAsia="方正仿宋_GBK" w:cs="Times New Roman"/>
          <w:b w:val="0"/>
          <w:bCs w:val="0"/>
          <w:color w:val="auto"/>
          <w:sz w:val="32"/>
          <w:szCs w:val="32"/>
          <w:lang w:val="en-US" w:eastAsia="zh-CN"/>
        </w:rPr>
        <w:t>58</w:t>
      </w:r>
      <w:r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</w:rPr>
        <w:t>号</w:t>
      </w:r>
    </w:p>
    <w:p>
      <w:pPr>
        <w:spacing w:line="594" w:lineRule="exact"/>
        <w:rPr>
          <w:rFonts w:hint="default" w:ascii="Times New Roman" w:hAnsi="Times New Roman" w:eastAsia="方正仿宋_GBK" w:cs="Times New Roman"/>
          <w:spacing w:val="-20"/>
          <w:szCs w:val="32"/>
        </w:rPr>
      </w:pPr>
    </w:p>
    <w:p>
      <w:pPr>
        <w:spacing w:line="594" w:lineRule="exact"/>
        <w:jc w:val="center"/>
        <w:rPr>
          <w:rFonts w:hint="default" w:ascii="Times New Roman" w:hAnsi="Times New Roman" w:eastAsia="方正小标宋_GBK" w:cs="Times New Roman"/>
          <w:sz w:val="44"/>
          <w:szCs w:val="44"/>
        </w:rPr>
      </w:pPr>
      <w:r>
        <w:rPr>
          <w:rFonts w:hint="default" w:ascii="Times New Roman" w:hAnsi="Times New Roman" w:eastAsia="方正小标宋_GBK" w:cs="Times New Roman"/>
          <w:sz w:val="44"/>
          <w:szCs w:val="44"/>
        </w:rPr>
        <w:t>重庆市铜梁区农业农村委员会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jc w:val="center"/>
        <w:textAlignment w:val="auto"/>
        <w:rPr>
          <w:rFonts w:hint="default" w:ascii="Times New Roman" w:hAnsi="Times New Roman" w:eastAsia="方正小标宋_GBK" w:cs="Times New Roman"/>
          <w:b w:val="0"/>
          <w:bCs w:val="0"/>
          <w:sz w:val="44"/>
          <w:szCs w:val="44"/>
        </w:rPr>
      </w:pPr>
      <w:r>
        <w:rPr>
          <w:rFonts w:hint="default" w:ascii="Times New Roman" w:hAnsi="Times New Roman" w:eastAsia="方正小标宋_GBK" w:cs="Times New Roman"/>
          <w:b w:val="0"/>
          <w:bCs w:val="0"/>
          <w:sz w:val="44"/>
          <w:szCs w:val="44"/>
        </w:rPr>
        <w:t>关于区第十八届人民代表大会第三次会议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jc w:val="center"/>
        <w:textAlignment w:val="auto"/>
        <w:rPr>
          <w:rFonts w:hint="default" w:ascii="Times New Roman" w:hAnsi="Times New Roman" w:eastAsia="方正仿宋_GBK" w:cs="Times New Roman"/>
          <w:b w:val="0"/>
          <w:bCs w:val="0"/>
          <w:kern w:val="0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方正小标宋_GBK" w:cs="Times New Roman"/>
          <w:b w:val="0"/>
          <w:bCs w:val="0"/>
          <w:sz w:val="44"/>
          <w:szCs w:val="44"/>
        </w:rPr>
        <w:t>第</w:t>
      </w:r>
      <w:r>
        <w:rPr>
          <w:rFonts w:hint="default" w:ascii="Times New Roman" w:hAnsi="Times New Roman" w:eastAsia="方正小标宋_GBK" w:cs="Times New Roman"/>
          <w:b w:val="0"/>
          <w:bCs w:val="0"/>
          <w:sz w:val="44"/>
          <w:szCs w:val="44"/>
          <w:lang w:val="en-US" w:eastAsia="zh-CN"/>
        </w:rPr>
        <w:t>201</w:t>
      </w:r>
      <w:r>
        <w:rPr>
          <w:rFonts w:hint="default" w:ascii="Times New Roman" w:hAnsi="Times New Roman" w:eastAsia="方正小标宋_GBK" w:cs="Times New Roman"/>
          <w:b w:val="0"/>
          <w:bCs w:val="0"/>
          <w:sz w:val="44"/>
          <w:szCs w:val="44"/>
        </w:rPr>
        <w:t>号建议的复函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b w:val="0"/>
          <w:bCs w:val="0"/>
          <w:kern w:val="0"/>
          <w:sz w:val="32"/>
          <w:szCs w:val="32"/>
          <w:lang w:val="en-US" w:eastAsia="zh-CN" w:bidi="ar-SA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default" w:ascii="Times New Roman" w:hAnsi="Times New Roman" w:eastAsia="方正仿宋_GBK" w:cs="Times New Roman"/>
          <w:b w:val="0"/>
          <w:bCs w:val="0"/>
          <w:kern w:val="0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方正仿宋_GBK" w:cs="Times New Roman"/>
          <w:b w:val="0"/>
          <w:bCs w:val="0"/>
          <w:kern w:val="0"/>
          <w:sz w:val="32"/>
          <w:szCs w:val="32"/>
          <w:lang w:val="en-US" w:eastAsia="zh-CN" w:bidi="ar-SA"/>
        </w:rPr>
        <w:t>张艺凡代表：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b w:val="0"/>
          <w:bCs w:val="0"/>
          <w:kern w:val="0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方正仿宋_GBK" w:cs="Times New Roman"/>
          <w:b w:val="0"/>
          <w:bCs w:val="0"/>
          <w:kern w:val="0"/>
          <w:sz w:val="32"/>
          <w:szCs w:val="32"/>
          <w:lang w:val="en-US" w:eastAsia="zh-CN" w:bidi="ar-SA"/>
        </w:rPr>
        <w:t>您提出的《关于将建成后的高标准农田纳入“巴岳农庄”的建议》（第201号）收悉，衷心感谢您对我区“巴岳农庄”建设工作的关心和支持！经认真研究办理，现函复如下：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b w:val="0"/>
          <w:bCs w:val="0"/>
          <w:kern w:val="0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方正仿宋_GBK" w:cs="Times New Roman"/>
          <w:b w:val="0"/>
          <w:bCs w:val="0"/>
          <w:kern w:val="0"/>
          <w:sz w:val="32"/>
          <w:szCs w:val="32"/>
          <w:lang w:val="en-US" w:eastAsia="zh-CN" w:bidi="ar-SA"/>
        </w:rPr>
        <w:t>“巴岳农庄”是我区立足新发展阶段、贯彻新发展理念、构建新发展格局，全面推进乡村振兴、深化农村“三变”改革发展壮大新型农村集体经济、促进一二三产业融合发展、创新乡村产业发展模式的实践探索。于2022年7月，在少云镇少云村、围龙镇龙湖村和侣俸镇文曲村、保乡村、水龙村、石河村等3个镇、6个村开展“巴岳农庄”试点。目前，已完成3个“巴岳农庄”股份制公司组建、资产归集、股权量化、项目区规划设计等工作，部分项目已建成投产，试点工作正加快推进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b w:val="0"/>
          <w:bCs w:val="0"/>
          <w:kern w:val="0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方正仿宋_GBK" w:cs="Times New Roman"/>
          <w:b w:val="0"/>
          <w:bCs w:val="0"/>
          <w:kern w:val="0"/>
          <w:sz w:val="32"/>
          <w:szCs w:val="32"/>
          <w:lang w:val="en-US" w:eastAsia="zh-CN" w:bidi="ar-SA"/>
        </w:rPr>
        <w:t>今年，我区将推广运用3镇6村的“巴岳农庄”试点工作经验，按照市区级资源匹配方向，以“整村成片、整镇多村推进，社会资本有序替代”的原则，依托高标准农田改造提升示范项目（二期），在有效衔接已建高标准农田、农业产业园、农田水利、农村交通建设等相关规划的基础上，沿交通干线推广扩面。拟将今年实施的高标准农田改造提升实施范围（即水口镇、二坪镇、太平镇、侣俸镇、平滩镇、小林镇、虎峰镇、旧县街道8个镇街31个村）纳入“巴岳农庄”推广计划，扩面建设到10个镇街47个村。同时，鼓励各镇街参照“巴岳农庄”建设模式，自行开展“巴岳农庄”建设，积极探索乡村产业发展新模式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b w:val="0"/>
          <w:bCs w:val="0"/>
          <w:kern w:val="0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方正仿宋_GBK" w:cs="Times New Roman"/>
          <w:b w:val="0"/>
          <w:bCs w:val="0"/>
          <w:kern w:val="0"/>
          <w:sz w:val="32"/>
          <w:szCs w:val="32"/>
          <w:lang w:val="en-US" w:eastAsia="zh-CN" w:bidi="ar-SA"/>
        </w:rPr>
        <w:t>下一步，“巴岳农庄”继续开展推广扩面时，我委将进一步细化推广扩面计划，逐步将全区已建高标准农田的镇村纳入到“巴岳农庄”建设中来，全面推动我区乡村振兴。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b w:val="0"/>
          <w:bCs w:val="0"/>
          <w:kern w:val="0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方正仿宋_GBK" w:cs="Times New Roman"/>
          <w:b w:val="0"/>
          <w:bCs w:val="0"/>
          <w:kern w:val="0"/>
          <w:sz w:val="32"/>
          <w:szCs w:val="32"/>
          <w:lang w:val="en-US" w:eastAsia="zh-CN" w:bidi="ar-SA"/>
        </w:rPr>
        <w:t>此复函已经区人民政府分管副区长周伟峰审定，由区农业农村委主任张焕兵签发。对此答复您有什么意见，请填写回执寄给区人大常委会人代工委，以便进一步改进工作。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textAlignment w:val="auto"/>
        <w:rPr>
          <w:rFonts w:hint="default" w:ascii="Times New Roman" w:hAnsi="Times New Roman" w:cs="Times New Roman"/>
          <w:lang w:val="en-US" w:eastAsia="zh-CN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textAlignment w:val="auto"/>
        <w:rPr>
          <w:rFonts w:hint="default" w:ascii="Times New Roman" w:hAnsi="Times New Roman" w:cs="Times New Roman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3840" w:firstLineChars="1200"/>
        <w:textAlignment w:val="auto"/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 xml:space="preserve">重庆市铜梁区农业农村委员会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4800" w:firstLineChars="1500"/>
        <w:textAlignment w:val="auto"/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eastAsia="zh-CN"/>
        </w:rPr>
      </w:pP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>2023</w:t>
      </w: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eastAsia="zh-CN"/>
        </w:rPr>
        <w:t>年</w:t>
      </w: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>6</w:t>
      </w: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eastAsia="zh-CN"/>
        </w:rPr>
        <w:t>月</w:t>
      </w: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>15</w:t>
      </w: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eastAsia="zh-CN"/>
        </w:rPr>
        <w:t>日</w:t>
      </w:r>
    </w:p>
    <w:p>
      <w:pPr>
        <w:pStyle w:val="2"/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eastAsia="zh-CN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jc w:val="center"/>
        <w:textAlignment w:val="auto"/>
        <w:rPr>
          <w:rFonts w:hint="eastAsia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</w:pPr>
      <w:r>
        <w:rPr>
          <w:rFonts w:hint="eastAsia" w:eastAsia="方正仿宋_GBK" w:cs="Times New Roman"/>
          <w:b w:val="0"/>
          <w:bCs w:val="0"/>
          <w:sz w:val="32"/>
          <w:szCs w:val="32"/>
          <w:lang w:eastAsia="zh-CN"/>
        </w:rPr>
        <w:t>（</w:t>
      </w:r>
      <w:r>
        <w:rPr>
          <w:rFonts w:hint="default" w:ascii="Times New Roman" w:hAnsi="Times New Roman" w:eastAsia="方正仿宋_GBK" w:cs="Times New Roman"/>
          <w:b w:val="0"/>
          <w:bCs w:val="0"/>
          <w:kern w:val="0"/>
          <w:sz w:val="32"/>
          <w:szCs w:val="32"/>
          <w:lang w:val="en-US" w:eastAsia="zh-CN" w:bidi="ar-SA"/>
        </w:rPr>
        <w:t>联系人:付建</w:t>
      </w:r>
      <w:r>
        <w:rPr>
          <w:rFonts w:hint="eastAsia" w:eastAsia="方正仿宋_GBK" w:cs="Times New Roman"/>
          <w:b w:val="0"/>
          <w:bCs w:val="0"/>
          <w:kern w:val="0"/>
          <w:sz w:val="32"/>
          <w:szCs w:val="32"/>
          <w:lang w:val="en-US" w:eastAsia="zh-CN" w:bidi="ar-SA"/>
        </w:rPr>
        <w:t>；</w:t>
      </w:r>
      <w:r>
        <w:rPr>
          <w:rFonts w:hint="default" w:ascii="Times New Roman" w:hAnsi="Times New Roman" w:eastAsia="方正仿宋_GBK" w:cs="Times New Roman"/>
          <w:b w:val="0"/>
          <w:bCs w:val="0"/>
          <w:kern w:val="0"/>
          <w:sz w:val="32"/>
          <w:szCs w:val="32"/>
          <w:lang w:val="en-US" w:eastAsia="zh-CN" w:bidi="ar-SA"/>
        </w:rPr>
        <w:t>联系电话：</w:t>
      </w:r>
      <w:r>
        <w:rPr>
          <w:rFonts w:hint="eastAsia" w:eastAsia="方正仿宋_GBK" w:cs="Times New Roman"/>
          <w:b w:val="0"/>
          <w:bCs w:val="0"/>
          <w:kern w:val="0"/>
          <w:sz w:val="32"/>
          <w:szCs w:val="32"/>
          <w:lang w:val="en-US" w:eastAsia="zh-CN" w:bidi="ar-SA"/>
        </w:rPr>
        <w:t>023-</w:t>
      </w:r>
      <w:bookmarkStart w:id="0" w:name="_GoBack"/>
      <w:bookmarkEnd w:id="0"/>
      <w:r>
        <w:rPr>
          <w:rFonts w:hint="default" w:ascii="Times New Roman" w:hAnsi="Times New Roman" w:eastAsia="方正仿宋_GBK" w:cs="Times New Roman"/>
          <w:b w:val="0"/>
          <w:bCs w:val="0"/>
          <w:kern w:val="0"/>
          <w:sz w:val="32"/>
          <w:szCs w:val="32"/>
          <w:lang w:val="en-US" w:eastAsia="zh-CN" w:bidi="ar-SA"/>
        </w:rPr>
        <w:t>45589659</w:t>
      </w:r>
      <w:r>
        <w:rPr>
          <w:rFonts w:hint="eastAsia" w:eastAsia="方正仿宋_GBK" w:cs="Times New Roman"/>
          <w:b w:val="0"/>
          <w:bCs w:val="0"/>
          <w:kern w:val="0"/>
          <w:sz w:val="32"/>
          <w:szCs w:val="32"/>
          <w:lang w:val="en-US" w:eastAsia="zh-CN" w:bidi="ar-SA"/>
        </w:rPr>
        <w:t>；</w:t>
      </w:r>
      <w:r>
        <w:rPr>
          <w:rFonts w:hint="default" w:ascii="Times New Roman" w:hAnsi="Times New Roman" w:eastAsia="方正仿宋_GBK" w:cs="Times New Roman"/>
          <w:b w:val="0"/>
          <w:bCs w:val="0"/>
          <w:kern w:val="0"/>
          <w:sz w:val="32"/>
          <w:szCs w:val="32"/>
          <w:lang w:val="en-US" w:eastAsia="zh-CN" w:bidi="ar-SA"/>
        </w:rPr>
        <w:t>邮政编码：402560</w:t>
      </w:r>
      <w:r>
        <w:rPr>
          <w:rFonts w:hint="eastAsia" w:eastAsia="方正仿宋_GBK" w:cs="Times New Roman"/>
          <w:b w:val="0"/>
          <w:bCs w:val="0"/>
          <w:sz w:val="32"/>
          <w:szCs w:val="32"/>
          <w:lang w:eastAsia="zh-CN"/>
        </w:rPr>
        <w:t>）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sectPr>
      <w:headerReference r:id="rId3" w:type="default"/>
      <w:footerReference r:id="rId4" w:type="default"/>
      <w:footerReference r:id="rId5" w:type="even"/>
      <w:pgSz w:w="11906" w:h="16838"/>
      <w:pgMar w:top="1984" w:right="1446" w:bottom="1644" w:left="1446" w:header="851" w:footer="992" w:gutter="0"/>
      <w:pgNumType w:fmt="numberInDash"/>
      <w:cols w:space="720" w:num="1"/>
      <w:docGrid w:type="lines" w:linePitch="474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r>
      <mc:AlternateContent>
        <mc:Choice Requires="wps">
          <w:drawing>
            <wp:anchor distT="0" distB="0" distL="114300" distR="114300" simplePos="0" relativeHeight="251657216" behindDoc="0" locked="0" layoutInCell="1" allowOverlap="1">
              <wp:simplePos x="0" y="0"/>
              <wp:positionH relativeFrom="margin">
                <wp:align>right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4" name="文本框 3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12"/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ascii="宋体" w:hAnsi="宋体" w:eastAsia="宋体" w:cs="宋体"/>
                              <w:sz w:val="28"/>
                              <w:szCs w:val="28"/>
                            </w:rPr>
                            <w:t>- 1 -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30" o:spid="_x0000_s1026" o:spt="202" type="#_x0000_t202" style="position:absolute;left:0pt;margin-top:0pt;height:144pt;width:144pt;mso-position-horizontal:right;mso-position-horizontal-relative:margin;mso-wrap-style:none;z-index:251657216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12"/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ascii="宋体" w:hAnsi="宋体" w:eastAsia="宋体" w:cs="宋体"/>
                        <w:sz w:val="28"/>
                        <w:szCs w:val="28"/>
                      </w:rPr>
                      <w:t>- 1 -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2"/>
    </w:pPr>
    <w: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posOffset>64135</wp:posOffset>
              </wp:positionH>
              <wp:positionV relativeFrom="paragraph">
                <wp:posOffset>-142875</wp:posOffset>
              </wp:positionV>
              <wp:extent cx="1828800" cy="1828800"/>
              <wp:effectExtent l="0" t="0" r="0" b="0"/>
              <wp:wrapNone/>
              <wp:docPr id="5" name="文本框 3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12"/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ascii="宋体" w:hAnsi="宋体" w:eastAsia="宋体" w:cs="宋体"/>
                              <w:sz w:val="28"/>
                              <w:szCs w:val="28"/>
                            </w:rPr>
                            <w:t>- 2 -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31" o:spid="_x0000_s1026" o:spt="202" type="#_x0000_t202" style="position:absolute;left:0pt;margin-left:5.05pt;margin-top:-11.25pt;height:144pt;width:144pt;mso-position-horizontal-relative:margin;mso-wrap-style:none;z-index:251658240;mso-width-relative:page;mso-height-relative:page;" filled="f" stroked="f" coordsize="21600,21600" o:gfxdata="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12"/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ascii="宋体" w:hAnsi="宋体" w:eastAsia="宋体" w:cs="宋体"/>
                        <w:sz w:val="28"/>
                        <w:szCs w:val="28"/>
                      </w:rPr>
                      <w:t>- 2 -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3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 w:val="1"/>
  <w:bordersDoNotSurroundFooter w:val="1"/>
  <w:attachedTemplate r:id="rId1"/>
  <w:documentProtection w:enforcement="0"/>
  <w:defaultTabStop w:val="420"/>
  <w:evenAndOddHeaders w:val="1"/>
  <w:drawingGridVerticalSpacing w:val="237"/>
  <w:displayHorizontalDrawingGridEvery w:val="0"/>
  <w:displayVerticalDrawingGridEvery w:val="2"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000279DC"/>
    <w:rsid w:val="00070628"/>
    <w:rsid w:val="00072231"/>
    <w:rsid w:val="000835AC"/>
    <w:rsid w:val="000837A2"/>
    <w:rsid w:val="000B220F"/>
    <w:rsid w:val="000C15FA"/>
    <w:rsid w:val="000F43EF"/>
    <w:rsid w:val="000F4DAC"/>
    <w:rsid w:val="00111D1D"/>
    <w:rsid w:val="00116B48"/>
    <w:rsid w:val="0016095A"/>
    <w:rsid w:val="00165D2E"/>
    <w:rsid w:val="00172A27"/>
    <w:rsid w:val="001C3E32"/>
    <w:rsid w:val="001F2077"/>
    <w:rsid w:val="001F471C"/>
    <w:rsid w:val="002071DE"/>
    <w:rsid w:val="00212434"/>
    <w:rsid w:val="002271F3"/>
    <w:rsid w:val="00231DBC"/>
    <w:rsid w:val="00235AA2"/>
    <w:rsid w:val="00296219"/>
    <w:rsid w:val="002E1BAC"/>
    <w:rsid w:val="00315DFD"/>
    <w:rsid w:val="00322445"/>
    <w:rsid w:val="003661AF"/>
    <w:rsid w:val="003A1243"/>
    <w:rsid w:val="003F040F"/>
    <w:rsid w:val="00412AC0"/>
    <w:rsid w:val="00416A96"/>
    <w:rsid w:val="004A28B2"/>
    <w:rsid w:val="004A433D"/>
    <w:rsid w:val="004B041D"/>
    <w:rsid w:val="004F7FFC"/>
    <w:rsid w:val="00503510"/>
    <w:rsid w:val="0053094A"/>
    <w:rsid w:val="0057145A"/>
    <w:rsid w:val="0058762C"/>
    <w:rsid w:val="00620F1E"/>
    <w:rsid w:val="006631A5"/>
    <w:rsid w:val="00675E69"/>
    <w:rsid w:val="00687323"/>
    <w:rsid w:val="006A39E7"/>
    <w:rsid w:val="006A651D"/>
    <w:rsid w:val="006D3FDD"/>
    <w:rsid w:val="006F1332"/>
    <w:rsid w:val="00700633"/>
    <w:rsid w:val="0070100C"/>
    <w:rsid w:val="00775DF9"/>
    <w:rsid w:val="007D2054"/>
    <w:rsid w:val="0085476E"/>
    <w:rsid w:val="008D345D"/>
    <w:rsid w:val="008D6887"/>
    <w:rsid w:val="008D699F"/>
    <w:rsid w:val="008E7CAA"/>
    <w:rsid w:val="00920373"/>
    <w:rsid w:val="009377BB"/>
    <w:rsid w:val="0098471B"/>
    <w:rsid w:val="009E0E21"/>
    <w:rsid w:val="00A20F1D"/>
    <w:rsid w:val="00AA02DB"/>
    <w:rsid w:val="00B72F71"/>
    <w:rsid w:val="00BA0339"/>
    <w:rsid w:val="00BA146E"/>
    <w:rsid w:val="00BA1826"/>
    <w:rsid w:val="00BC2787"/>
    <w:rsid w:val="00BC77F8"/>
    <w:rsid w:val="00C136E2"/>
    <w:rsid w:val="00C52CDE"/>
    <w:rsid w:val="00C54DA1"/>
    <w:rsid w:val="00C80D4A"/>
    <w:rsid w:val="00C84F8C"/>
    <w:rsid w:val="00CA3C2A"/>
    <w:rsid w:val="00CD7949"/>
    <w:rsid w:val="00D24D05"/>
    <w:rsid w:val="00D32E9F"/>
    <w:rsid w:val="00D46681"/>
    <w:rsid w:val="00D57EC7"/>
    <w:rsid w:val="00DA674A"/>
    <w:rsid w:val="00DE1338"/>
    <w:rsid w:val="00E26634"/>
    <w:rsid w:val="00E32B4D"/>
    <w:rsid w:val="00E76591"/>
    <w:rsid w:val="00E76846"/>
    <w:rsid w:val="00E770B2"/>
    <w:rsid w:val="00E77914"/>
    <w:rsid w:val="00EC3C58"/>
    <w:rsid w:val="00EF57A4"/>
    <w:rsid w:val="00F61D55"/>
    <w:rsid w:val="00F659D9"/>
    <w:rsid w:val="01CD008C"/>
    <w:rsid w:val="027972EE"/>
    <w:rsid w:val="030A5928"/>
    <w:rsid w:val="038D2E3D"/>
    <w:rsid w:val="03E3117D"/>
    <w:rsid w:val="04006017"/>
    <w:rsid w:val="047E6795"/>
    <w:rsid w:val="055278C3"/>
    <w:rsid w:val="055E18FE"/>
    <w:rsid w:val="07C77E87"/>
    <w:rsid w:val="08BF75F1"/>
    <w:rsid w:val="08FD1E7B"/>
    <w:rsid w:val="096E6B93"/>
    <w:rsid w:val="09710976"/>
    <w:rsid w:val="0A3957A8"/>
    <w:rsid w:val="0A83210E"/>
    <w:rsid w:val="0B3E6E87"/>
    <w:rsid w:val="0BD77709"/>
    <w:rsid w:val="0C7D0041"/>
    <w:rsid w:val="0C9A2CDE"/>
    <w:rsid w:val="0DA52A55"/>
    <w:rsid w:val="0EA459A7"/>
    <w:rsid w:val="0F5B7B79"/>
    <w:rsid w:val="0FB5436B"/>
    <w:rsid w:val="0FEC3FFF"/>
    <w:rsid w:val="113D4A23"/>
    <w:rsid w:val="131B67C4"/>
    <w:rsid w:val="156A5496"/>
    <w:rsid w:val="16FF403B"/>
    <w:rsid w:val="180362F0"/>
    <w:rsid w:val="1BA6362C"/>
    <w:rsid w:val="1C2D5F1D"/>
    <w:rsid w:val="1C6D1F19"/>
    <w:rsid w:val="1C720D72"/>
    <w:rsid w:val="1D5941FB"/>
    <w:rsid w:val="1D860964"/>
    <w:rsid w:val="1E3F6854"/>
    <w:rsid w:val="1E403E36"/>
    <w:rsid w:val="1F1C3A07"/>
    <w:rsid w:val="1F3B4612"/>
    <w:rsid w:val="1FAA2075"/>
    <w:rsid w:val="2036115F"/>
    <w:rsid w:val="206B6BBA"/>
    <w:rsid w:val="20803824"/>
    <w:rsid w:val="2170648F"/>
    <w:rsid w:val="2259087C"/>
    <w:rsid w:val="240D0518"/>
    <w:rsid w:val="26036C23"/>
    <w:rsid w:val="29E80C77"/>
    <w:rsid w:val="2AF71EA2"/>
    <w:rsid w:val="2BA854C8"/>
    <w:rsid w:val="2BAF1ADF"/>
    <w:rsid w:val="2BD4425C"/>
    <w:rsid w:val="2BF21C2B"/>
    <w:rsid w:val="2C19730C"/>
    <w:rsid w:val="2CA43B96"/>
    <w:rsid w:val="2CAD41E9"/>
    <w:rsid w:val="2CAD76F5"/>
    <w:rsid w:val="2CBF4B87"/>
    <w:rsid w:val="2CD80B4E"/>
    <w:rsid w:val="2DD61D6F"/>
    <w:rsid w:val="2E55268F"/>
    <w:rsid w:val="2E853893"/>
    <w:rsid w:val="2F494D55"/>
    <w:rsid w:val="2F586920"/>
    <w:rsid w:val="2FD41D1C"/>
    <w:rsid w:val="2FF21EC7"/>
    <w:rsid w:val="309674D1"/>
    <w:rsid w:val="30D771EF"/>
    <w:rsid w:val="31614D01"/>
    <w:rsid w:val="32604D96"/>
    <w:rsid w:val="329222AD"/>
    <w:rsid w:val="33922D90"/>
    <w:rsid w:val="33AD35FB"/>
    <w:rsid w:val="3442606C"/>
    <w:rsid w:val="344311C0"/>
    <w:rsid w:val="34765E4F"/>
    <w:rsid w:val="35376D66"/>
    <w:rsid w:val="35813186"/>
    <w:rsid w:val="35CC6687"/>
    <w:rsid w:val="35FC5808"/>
    <w:rsid w:val="37E27FCC"/>
    <w:rsid w:val="38A511AB"/>
    <w:rsid w:val="38EB7712"/>
    <w:rsid w:val="39633E7A"/>
    <w:rsid w:val="39816B8D"/>
    <w:rsid w:val="39F433CA"/>
    <w:rsid w:val="3A682707"/>
    <w:rsid w:val="3BA023F5"/>
    <w:rsid w:val="3C2F4FE6"/>
    <w:rsid w:val="3C671761"/>
    <w:rsid w:val="3CA345EB"/>
    <w:rsid w:val="3DC10DD0"/>
    <w:rsid w:val="3DE0272D"/>
    <w:rsid w:val="40A528A6"/>
    <w:rsid w:val="40FA6102"/>
    <w:rsid w:val="40FC70BC"/>
    <w:rsid w:val="41BB1A4C"/>
    <w:rsid w:val="42B65A72"/>
    <w:rsid w:val="43605173"/>
    <w:rsid w:val="44226582"/>
    <w:rsid w:val="459F4393"/>
    <w:rsid w:val="46ED284B"/>
    <w:rsid w:val="46F973A0"/>
    <w:rsid w:val="47DE6D0B"/>
    <w:rsid w:val="48324F0D"/>
    <w:rsid w:val="484B3FE6"/>
    <w:rsid w:val="487273A6"/>
    <w:rsid w:val="488D17EC"/>
    <w:rsid w:val="489F3472"/>
    <w:rsid w:val="4A7C5E91"/>
    <w:rsid w:val="50424023"/>
    <w:rsid w:val="51116AE9"/>
    <w:rsid w:val="514E33EF"/>
    <w:rsid w:val="524541FD"/>
    <w:rsid w:val="524864CB"/>
    <w:rsid w:val="52DF351B"/>
    <w:rsid w:val="532C7E09"/>
    <w:rsid w:val="53436313"/>
    <w:rsid w:val="538501F8"/>
    <w:rsid w:val="540C3DBE"/>
    <w:rsid w:val="55692D34"/>
    <w:rsid w:val="55D90B3D"/>
    <w:rsid w:val="564733B6"/>
    <w:rsid w:val="56BE540F"/>
    <w:rsid w:val="57186070"/>
    <w:rsid w:val="577C6964"/>
    <w:rsid w:val="5A4131B2"/>
    <w:rsid w:val="5D8F22A3"/>
    <w:rsid w:val="5E0820F9"/>
    <w:rsid w:val="5E656FA4"/>
    <w:rsid w:val="5F9250A3"/>
    <w:rsid w:val="5FF54A34"/>
    <w:rsid w:val="601F15AC"/>
    <w:rsid w:val="62704CA4"/>
    <w:rsid w:val="62917754"/>
    <w:rsid w:val="644B0F06"/>
    <w:rsid w:val="64A337AE"/>
    <w:rsid w:val="64F90E47"/>
    <w:rsid w:val="65BE1060"/>
    <w:rsid w:val="674C66DA"/>
    <w:rsid w:val="68CB0120"/>
    <w:rsid w:val="697B2375"/>
    <w:rsid w:val="698B76A9"/>
    <w:rsid w:val="69986FF9"/>
    <w:rsid w:val="69D82DD1"/>
    <w:rsid w:val="6A566FFB"/>
    <w:rsid w:val="6A755D7A"/>
    <w:rsid w:val="6B0E74F2"/>
    <w:rsid w:val="6C3B6143"/>
    <w:rsid w:val="6D746293"/>
    <w:rsid w:val="6EEA0B05"/>
    <w:rsid w:val="7089784F"/>
    <w:rsid w:val="71010F37"/>
    <w:rsid w:val="71352EEA"/>
    <w:rsid w:val="71C72ECA"/>
    <w:rsid w:val="74553551"/>
    <w:rsid w:val="75167D2E"/>
    <w:rsid w:val="75FC245D"/>
    <w:rsid w:val="76411662"/>
    <w:rsid w:val="770B3189"/>
    <w:rsid w:val="773A19F9"/>
    <w:rsid w:val="78766684"/>
    <w:rsid w:val="791937DC"/>
    <w:rsid w:val="7B017C78"/>
    <w:rsid w:val="7C840D0D"/>
    <w:rsid w:val="7C8E09A8"/>
    <w:rsid w:val="7D1C3B28"/>
    <w:rsid w:val="7D2870FC"/>
    <w:rsid w:val="7D46260C"/>
    <w:rsid w:val="7DE811CA"/>
    <w:rsid w:val="7E0A3DB1"/>
    <w:rsid w:val="7F1042B4"/>
    <w:rsid w:val="7F131A07"/>
    <w:rsid w:val="7FC97826"/>
    <w:rsid w:val="7FE057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qFormat="1" w:uiPriority="39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qFormat="1" w:unhideWhenUsed="0" w:uiPriority="99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iPriority="0" w:semiHidden="0" w:name="Body Text First Indent"/>
    <w:lsdException w:qFormat="1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qFormat="1"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szCs w:val="24"/>
      <w:lang w:val="en-US" w:eastAsia="zh-CN" w:bidi="ar-SA"/>
    </w:rPr>
  </w:style>
  <w:style w:type="paragraph" w:styleId="4">
    <w:name w:val="heading 1"/>
    <w:basedOn w:val="1"/>
    <w:next w:val="1"/>
    <w:qFormat/>
    <w:uiPriority w:val="9"/>
    <w:pPr>
      <w:keepNext/>
      <w:keepLines/>
      <w:spacing w:before="340" w:after="330" w:line="576" w:lineRule="auto"/>
      <w:outlineLvl w:val="0"/>
    </w:pPr>
    <w:rPr>
      <w:b/>
      <w:kern w:val="44"/>
      <w:sz w:val="44"/>
    </w:rPr>
  </w:style>
  <w:style w:type="character" w:default="1" w:styleId="20">
    <w:name w:val="Default Paragraph Font"/>
    <w:semiHidden/>
    <w:unhideWhenUsed/>
    <w:qFormat/>
    <w:uiPriority w:val="1"/>
  </w:style>
  <w:style w:type="table" w:default="1" w:styleId="18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"/>
    <w:basedOn w:val="3"/>
    <w:unhideWhenUsed/>
    <w:qFormat/>
    <w:uiPriority w:val="0"/>
    <w:pPr>
      <w:spacing w:beforeLines="0" w:afterLines="0"/>
      <w:ind w:firstLine="420" w:firstLineChars="100"/>
    </w:pPr>
    <w:rPr>
      <w:rFonts w:hint="default"/>
      <w:sz w:val="44"/>
      <w:szCs w:val="24"/>
    </w:rPr>
  </w:style>
  <w:style w:type="paragraph" w:styleId="3">
    <w:name w:val="Body Text"/>
    <w:basedOn w:val="1"/>
    <w:next w:val="1"/>
    <w:qFormat/>
    <w:uiPriority w:val="0"/>
  </w:style>
  <w:style w:type="paragraph" w:styleId="5">
    <w:name w:val="table of authorities"/>
    <w:basedOn w:val="1"/>
    <w:next w:val="1"/>
    <w:qFormat/>
    <w:uiPriority w:val="99"/>
    <w:pPr>
      <w:ind w:left="420" w:leftChars="200"/>
    </w:pPr>
  </w:style>
  <w:style w:type="paragraph" w:styleId="6">
    <w:name w:val="Normal Indent"/>
    <w:basedOn w:val="1"/>
    <w:next w:val="1"/>
    <w:qFormat/>
    <w:uiPriority w:val="0"/>
  </w:style>
  <w:style w:type="paragraph" w:styleId="7">
    <w:name w:val="Body Text Indent"/>
    <w:basedOn w:val="1"/>
    <w:link w:val="36"/>
    <w:qFormat/>
    <w:uiPriority w:val="0"/>
    <w:pPr>
      <w:spacing w:after="120"/>
      <w:ind w:left="420" w:leftChars="200"/>
    </w:pPr>
  </w:style>
  <w:style w:type="paragraph" w:styleId="8">
    <w:name w:val="toc 5"/>
    <w:basedOn w:val="1"/>
    <w:next w:val="1"/>
    <w:unhideWhenUsed/>
    <w:qFormat/>
    <w:uiPriority w:val="39"/>
    <w:pPr>
      <w:ind w:left="1680" w:leftChars="800"/>
    </w:pPr>
    <w:rPr>
      <w:rFonts w:ascii="Calibri" w:hAnsi="Calibri"/>
    </w:rPr>
  </w:style>
  <w:style w:type="paragraph" w:styleId="9">
    <w:name w:val="Plain Text"/>
    <w:basedOn w:val="1"/>
    <w:qFormat/>
    <w:uiPriority w:val="0"/>
    <w:pPr>
      <w:widowControl w:val="0"/>
      <w:spacing w:line="594" w:lineRule="exact"/>
      <w:jc w:val="both"/>
    </w:pPr>
    <w:rPr>
      <w:rFonts w:ascii="宋体" w:hAnsi="Courier New" w:eastAsia="仿宋_GB2312" w:cs="Times New Roman"/>
      <w:kern w:val="2"/>
      <w:sz w:val="32"/>
      <w:szCs w:val="21"/>
      <w:lang w:val="en-US" w:eastAsia="zh-CN" w:bidi="ar-SA"/>
    </w:rPr>
  </w:style>
  <w:style w:type="paragraph" w:styleId="10">
    <w:name w:val="Body Text Indent 2"/>
    <w:basedOn w:val="1"/>
    <w:qFormat/>
    <w:uiPriority w:val="0"/>
    <w:pPr>
      <w:spacing w:after="120" w:afterLines="0" w:afterAutospacing="0" w:line="480" w:lineRule="auto"/>
      <w:ind w:left="420" w:leftChars="200"/>
    </w:pPr>
  </w:style>
  <w:style w:type="paragraph" w:styleId="11">
    <w:name w:val="Balloon Text"/>
    <w:basedOn w:val="1"/>
    <w:link w:val="35"/>
    <w:qFormat/>
    <w:uiPriority w:val="0"/>
    <w:rPr>
      <w:sz w:val="18"/>
      <w:szCs w:val="18"/>
    </w:rPr>
  </w:style>
  <w:style w:type="paragraph" w:styleId="1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1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14">
    <w:name w:val="Body Text Indent 3"/>
    <w:basedOn w:val="1"/>
    <w:qFormat/>
    <w:uiPriority w:val="0"/>
    <w:pPr>
      <w:spacing w:after="120"/>
      <w:ind w:left="420" w:leftChars="200"/>
    </w:pPr>
    <w:rPr>
      <w:rFonts w:eastAsia="宋体"/>
      <w:sz w:val="16"/>
      <w:szCs w:val="16"/>
    </w:rPr>
  </w:style>
  <w:style w:type="paragraph" w:styleId="15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/>
      <w:kern w:val="0"/>
      <w:sz w:val="24"/>
    </w:rPr>
  </w:style>
  <w:style w:type="paragraph" w:styleId="16">
    <w:name w:val="Title"/>
    <w:basedOn w:val="1"/>
    <w:qFormat/>
    <w:uiPriority w:val="0"/>
    <w:pPr>
      <w:spacing w:before="240" w:beforeLines="0" w:beforeAutospacing="0" w:after="60" w:afterLines="0" w:afterAutospacing="0"/>
      <w:jc w:val="center"/>
      <w:outlineLvl w:val="0"/>
    </w:pPr>
    <w:rPr>
      <w:rFonts w:ascii="Arial" w:hAnsi="Arial"/>
      <w:b/>
      <w:sz w:val="32"/>
    </w:rPr>
  </w:style>
  <w:style w:type="paragraph" w:styleId="17">
    <w:name w:val="Body Text First Indent 2"/>
    <w:basedOn w:val="7"/>
    <w:link w:val="37"/>
    <w:unhideWhenUsed/>
    <w:qFormat/>
    <w:uiPriority w:val="99"/>
    <w:pPr>
      <w:ind w:firstLine="420" w:firstLineChars="200"/>
    </w:pPr>
    <w:rPr>
      <w:rFonts w:ascii="Calibri" w:hAnsi="Calibri" w:eastAsia="宋体"/>
      <w:sz w:val="21"/>
      <w:szCs w:val="22"/>
    </w:rPr>
  </w:style>
  <w:style w:type="table" w:styleId="19">
    <w:name w:val="Table Grid"/>
    <w:basedOn w:val="18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styleId="21">
    <w:name w:val="Strong"/>
    <w:basedOn w:val="20"/>
    <w:qFormat/>
    <w:uiPriority w:val="0"/>
    <w:rPr>
      <w:rFonts w:cs="Times New Roman"/>
    </w:rPr>
  </w:style>
  <w:style w:type="character" w:styleId="22">
    <w:name w:val="page number"/>
    <w:basedOn w:val="20"/>
    <w:qFormat/>
    <w:uiPriority w:val="0"/>
  </w:style>
  <w:style w:type="character" w:styleId="23">
    <w:name w:val="Emphasis"/>
    <w:basedOn w:val="20"/>
    <w:qFormat/>
    <w:uiPriority w:val="0"/>
    <w:rPr>
      <w:i/>
    </w:rPr>
  </w:style>
  <w:style w:type="paragraph" w:customStyle="1" w:styleId="24">
    <w:name w:val="正文-公1"/>
    <w:basedOn w:val="1"/>
    <w:qFormat/>
    <w:uiPriority w:val="0"/>
    <w:pPr>
      <w:ind w:firstLine="200" w:firstLineChars="200"/>
      <w:jc w:val="left"/>
    </w:pPr>
    <w:rPr>
      <w:rFonts w:eastAsia="仿宋_GB2312"/>
    </w:rPr>
  </w:style>
  <w:style w:type="paragraph" w:customStyle="1" w:styleId="25">
    <w:name w:val="正文（缩进）"/>
    <w:basedOn w:val="1"/>
    <w:qFormat/>
    <w:uiPriority w:val="0"/>
    <w:pPr>
      <w:spacing w:line="594" w:lineRule="exact"/>
      <w:ind w:firstLine="482"/>
    </w:pPr>
    <w:rPr>
      <w:rFonts w:eastAsia="方正仿宋_GBK"/>
    </w:rPr>
  </w:style>
  <w:style w:type="paragraph" w:customStyle="1" w:styleId="26">
    <w:name w:val="索引 71"/>
    <w:basedOn w:val="1"/>
    <w:next w:val="1"/>
    <w:qFormat/>
    <w:uiPriority w:val="0"/>
    <w:pPr>
      <w:ind w:left="2520"/>
    </w:pPr>
    <w:rPr>
      <w:rFonts w:ascii="Calibri" w:hAnsi="Calibri" w:eastAsia="宋体" w:cs="黑体"/>
      <w:szCs w:val="24"/>
    </w:rPr>
  </w:style>
  <w:style w:type="character" w:customStyle="1" w:styleId="27">
    <w:name w:val="font11"/>
    <w:basedOn w:val="20"/>
    <w:qFormat/>
    <w:uiPriority w:val="0"/>
    <w:rPr>
      <w:rFonts w:hint="eastAsia" w:ascii="宋体" w:hAnsi="宋体" w:eastAsia="宋体" w:cs="宋体"/>
      <w:color w:val="000000"/>
      <w:sz w:val="40"/>
      <w:szCs w:val="40"/>
      <w:u w:val="none"/>
    </w:rPr>
  </w:style>
  <w:style w:type="character" w:customStyle="1" w:styleId="28">
    <w:name w:val="font51"/>
    <w:basedOn w:val="20"/>
    <w:qFormat/>
    <w:uiPriority w:val="0"/>
    <w:rPr>
      <w:rFonts w:hint="eastAsia" w:ascii="方正小标宋_GBK" w:hAnsi="方正小标宋_GBK" w:eastAsia="方正小标宋_GBK" w:cs="方正小标宋_GBK"/>
      <w:color w:val="000000"/>
      <w:sz w:val="40"/>
      <w:szCs w:val="40"/>
      <w:u w:val="single"/>
    </w:rPr>
  </w:style>
  <w:style w:type="character" w:customStyle="1" w:styleId="29">
    <w:name w:val="font21"/>
    <w:basedOn w:val="20"/>
    <w:qFormat/>
    <w:uiPriority w:val="0"/>
    <w:rPr>
      <w:rFonts w:hint="eastAsia" w:ascii="方正小标宋_GBK" w:hAnsi="方正小标宋_GBK" w:eastAsia="方正小标宋_GBK" w:cs="方正小标宋_GBK"/>
      <w:color w:val="000000"/>
      <w:sz w:val="40"/>
      <w:szCs w:val="40"/>
      <w:u w:val="none"/>
    </w:rPr>
  </w:style>
  <w:style w:type="paragraph" w:customStyle="1" w:styleId="30">
    <w:name w:val="Char"/>
    <w:basedOn w:val="1"/>
    <w:qFormat/>
    <w:uiPriority w:val="0"/>
    <w:pPr>
      <w:tabs>
        <w:tab w:val="left" w:pos="432"/>
      </w:tabs>
      <w:spacing w:beforeLines="50" w:afterLines="50"/>
      <w:ind w:left="432" w:hanging="432"/>
    </w:pPr>
  </w:style>
  <w:style w:type="paragraph" w:customStyle="1" w:styleId="31">
    <w:name w:val="列出段落1"/>
    <w:basedOn w:val="1"/>
    <w:qFormat/>
    <w:uiPriority w:val="0"/>
    <w:pPr>
      <w:ind w:firstLine="420" w:firstLineChars="200"/>
    </w:pPr>
    <w:rPr>
      <w:rFonts w:ascii="Calibri" w:hAnsi="Calibri"/>
      <w:szCs w:val="22"/>
    </w:rPr>
  </w:style>
  <w:style w:type="paragraph" w:customStyle="1" w:styleId="32">
    <w:name w:val="_Style 1"/>
    <w:basedOn w:val="1"/>
    <w:qFormat/>
    <w:uiPriority w:val="0"/>
    <w:pPr>
      <w:ind w:firstLine="420" w:firstLineChars="200"/>
    </w:pPr>
  </w:style>
  <w:style w:type="paragraph" w:customStyle="1" w:styleId="33">
    <w:name w:val="列出段落2"/>
    <w:basedOn w:val="1"/>
    <w:qFormat/>
    <w:uiPriority w:val="0"/>
    <w:pPr>
      <w:ind w:firstLine="420" w:firstLineChars="200"/>
    </w:pPr>
  </w:style>
  <w:style w:type="paragraph" w:customStyle="1" w:styleId="34">
    <w:name w:val="p0"/>
    <w:basedOn w:val="1"/>
    <w:qFormat/>
    <w:uiPriority w:val="0"/>
    <w:pPr>
      <w:widowControl/>
    </w:pPr>
    <w:rPr>
      <w:kern w:val="0"/>
      <w:szCs w:val="21"/>
    </w:rPr>
  </w:style>
  <w:style w:type="character" w:customStyle="1" w:styleId="35">
    <w:name w:val="批注框文本 Char"/>
    <w:basedOn w:val="20"/>
    <w:link w:val="11"/>
    <w:qFormat/>
    <w:uiPriority w:val="0"/>
    <w:rPr>
      <w:rFonts w:eastAsia="仿宋_GB2312"/>
      <w:kern w:val="2"/>
      <w:sz w:val="18"/>
      <w:szCs w:val="18"/>
    </w:rPr>
  </w:style>
  <w:style w:type="character" w:customStyle="1" w:styleId="36">
    <w:name w:val="正文文本缩进 Char"/>
    <w:basedOn w:val="20"/>
    <w:link w:val="7"/>
    <w:qFormat/>
    <w:uiPriority w:val="0"/>
    <w:rPr>
      <w:rFonts w:eastAsia="仿宋_GB2312"/>
      <w:kern w:val="2"/>
      <w:sz w:val="32"/>
      <w:szCs w:val="24"/>
    </w:rPr>
  </w:style>
  <w:style w:type="character" w:customStyle="1" w:styleId="37">
    <w:name w:val="正文首行缩进 2 Char"/>
    <w:basedOn w:val="36"/>
    <w:link w:val="17"/>
    <w:qFormat/>
    <w:uiPriority w:val="99"/>
    <w:rPr>
      <w:rFonts w:ascii="Calibri" w:hAnsi="Calibri"/>
      <w:sz w:val="21"/>
      <w:szCs w:val="22"/>
    </w:rPr>
  </w:style>
  <w:style w:type="character" w:customStyle="1" w:styleId="38">
    <w:name w:val="NormalCharacter"/>
    <w:link w:val="39"/>
    <w:qFormat/>
    <w:uiPriority w:val="0"/>
  </w:style>
  <w:style w:type="paragraph" w:customStyle="1" w:styleId="39">
    <w:name w:val="UserStyle_4"/>
    <w:basedOn w:val="1"/>
    <w:link w:val="38"/>
    <w:qFormat/>
    <w:uiPriority w:val="0"/>
    <w:pPr>
      <w:tabs>
        <w:tab w:val="left" w:pos="360"/>
      </w:tabs>
    </w:p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Administrator\&#26700;&#38754;\Normal.wpt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Normal.wpt</Template>
  <Pages>2</Pages>
  <Words>448</Words>
  <Characters>350</Characters>
  <Lines>2</Lines>
  <Paragraphs>1</Paragraphs>
  <TotalTime>1</TotalTime>
  <ScaleCrop>false</ScaleCrop>
  <LinksUpToDate>false</LinksUpToDate>
  <CharactersWithSpaces>797</CharactersWithSpaces>
  <Application>WPS Office_11.8.6.8556_F1E327BC-269C-435d-A152-05C5408002CA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2022-05-11T03:41:00Z</dcterms:created>
  <dc:creator>Administrator</dc:creator>
  <cp:lastModifiedBy>农业农村委收发员</cp:lastModifiedBy>
  <cp:lastPrinted>2023-06-09T08:24:00Z</cp:lastPrinted>
  <dcterms:modified xsi:type="dcterms:W3CDTF">2023-06-27T02:26:10Z</dcterms:modified>
  <dc:title>铜梁区农业委员会</dc:title>
  <cp:revision>12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2052-11.8.6.8556</vt:lpwstr>
  </property>
</Properties>
</file>