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B类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pStyle w:val="2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关于区第十八届人民代表大会第三次会议</w:t>
      </w:r>
    </w:p>
    <w:p>
      <w:pPr>
        <w:pStyle w:val="25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258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李青龙代表：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您提出的《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关于加强农村人居环境综合治理的建议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》（第258号）收悉。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衷心感谢您对我区农村人居环境整治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工作的关心和支持！经认真研究办理，现函复如下：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农村人居环境整治工作是一项综合性工作，是乡村振兴的第一场硬仗，也是一场持久战，美好的人居环境需要老百姓与政府共同努力才可实现。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一、开展人居环境整治宣传提高积极性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全区上下通过发放宣传单页、广播、横幅、海报、开院坝会等多种形式加强农村人居环境整治宣传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2022年发放垃圾分类、生活污水治理、美化环境、讲卫生等宣传资料25万余份。开展村庄清洁行动、“小手拉大手”、人居环境拉练评比、评选“最美院落”“最美阳台”“巴蜀美丽庭院”“清洁文明户”等活动，潜移默化改变老百姓爱护环境的意识，在实际活动中深入宣传人居环境整治，让老百姓实实在在的感受到人居环境变化带来的幸福感、获得感，提升老百姓参与人居环境整治行动的积极性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二、注重规划先行突出地方特点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村庄定位和国土空间开发保护需要，立足乡村本地条件，统筹考虑土地利用、产业发展、居民点布局、人居环境整治、生态保护和历史文化传承等因素，优化完善全域全要素村庄规划。2022年已完成100余个村庄的优化工作，2023年全面完成266个行政村的优化升级。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制定了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《铜梁区村容村貌提升导则》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引导群众科学、规范建房，突出龙乡地域特色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生活垃圾治理方面，按照“农户分类、村组收集、镇街转运、区处理”的治理模式和治理经费“统一筹措，分级负担”的原则，结合全面推行的河长制和农村人居环境整治工作，深入开展农村生活垃圾治理。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在市级相关部门的支持下，正在对厕所粪污资源化利用进行探索创新。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三、强化资源整合注重整治成效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2022年，我区整合各类资金6000余万元，改造户厕2000户，建设公厕15座，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配发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垃圾箱体336个、120升垃圾分类桶4000个、分类收集亭51个至各镇街，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新建污水管网2.3公里，完成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2条农村黑臭水体整治工作，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安装太阳能路灯1500盏，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农村“四旁”植树0.2万亩及4个绿色示范村建设、村庄公共场所绿化面积400亩等，综合提升农村人居环境整治成效。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四、强化监督管理规范村民行为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2022年，我区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乡村治理积分制》从人居环境、乡风文明、乡村事务、示范带动方面来激发群众主动参与乡村治理的积极性，并结合当地实际进行积分内容拓展。通过村庄清洁行动、五清理专项行动、“五沿”整治行动，逐步增强村民的参与意识和责任意识。区人居办会同区委、区政府督查室，不定期对人居环境开展督查督导，针对发现的问题及时交办镇街、跟踪整改，形成闭环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266个行政村均已形成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村规民约，并适时进行修改完善，不断规范村民的自我管理和自我约束。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近年来，我区农村人居环境整治工作虽然取得了一定成效，但与您的期望还有一定差距。我们将在下步工作中，协同各部门，充分调动老百姓积极性，共同建设美丽宜居和美乡村，达到共建、共治、共享的和谐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此复函已经区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人民政府分管副区长周伟峰审定，由区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农业农村委主任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张焕兵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签发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。对此答复函您有什么意见，请填写回执寄给区人大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常委会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人代工委，以便进一步改进工作。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重庆市铜梁区农业农村委员会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2023年6月15日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（联系人：陈美蓉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eastAsia="zh-CN"/>
        </w:rPr>
        <w:t>联系电话：</w:t>
      </w:r>
      <w:r>
        <w:rPr>
          <w:rFonts w:hint="eastAsia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023-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45695033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z w:val="32"/>
          <w:szCs w:val="32"/>
          <w:u w:val="none"/>
          <w:shd w:val="clear" w:color="auto" w:fill="FFFFFF"/>
          <w:lang w:val="en-US" w:eastAsia="zh-CN"/>
        </w:rPr>
        <w:t>邮政编码：402560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F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_x0000_s4098" o:spid="_x0000_s4098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D1402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9710976"/>
    <w:rsid w:val="0A3957A8"/>
    <w:rsid w:val="0A83210E"/>
    <w:rsid w:val="0B147253"/>
    <w:rsid w:val="0B3E6E87"/>
    <w:rsid w:val="0BCA7D5A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4832537"/>
    <w:rsid w:val="15904A68"/>
    <w:rsid w:val="15C46F91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70B1385"/>
    <w:rsid w:val="27436E8A"/>
    <w:rsid w:val="29E80C77"/>
    <w:rsid w:val="2A694BB6"/>
    <w:rsid w:val="2AF71EA2"/>
    <w:rsid w:val="2BA854C8"/>
    <w:rsid w:val="2BD4425C"/>
    <w:rsid w:val="2BF21C2B"/>
    <w:rsid w:val="2C19730C"/>
    <w:rsid w:val="2C566750"/>
    <w:rsid w:val="2CA43B96"/>
    <w:rsid w:val="2CAD41E9"/>
    <w:rsid w:val="2CAD76F5"/>
    <w:rsid w:val="2CBF4B87"/>
    <w:rsid w:val="2CD80B4E"/>
    <w:rsid w:val="2D9D299D"/>
    <w:rsid w:val="2DD61D6F"/>
    <w:rsid w:val="2E1959E0"/>
    <w:rsid w:val="2E55268F"/>
    <w:rsid w:val="2E853893"/>
    <w:rsid w:val="2F494D55"/>
    <w:rsid w:val="2F586920"/>
    <w:rsid w:val="2FD41D1C"/>
    <w:rsid w:val="2FF21EC7"/>
    <w:rsid w:val="309674D1"/>
    <w:rsid w:val="30A63C21"/>
    <w:rsid w:val="30D771EF"/>
    <w:rsid w:val="31614D01"/>
    <w:rsid w:val="32604D96"/>
    <w:rsid w:val="329222AD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F433CA"/>
    <w:rsid w:val="3A682707"/>
    <w:rsid w:val="3BA023F5"/>
    <w:rsid w:val="3C2F4FE6"/>
    <w:rsid w:val="3C671761"/>
    <w:rsid w:val="3CA345EB"/>
    <w:rsid w:val="3DE0272D"/>
    <w:rsid w:val="40A528A6"/>
    <w:rsid w:val="40FA6102"/>
    <w:rsid w:val="40FC70BC"/>
    <w:rsid w:val="41BB1A4C"/>
    <w:rsid w:val="43605173"/>
    <w:rsid w:val="44226582"/>
    <w:rsid w:val="459F4393"/>
    <w:rsid w:val="463A0DC9"/>
    <w:rsid w:val="46ED284B"/>
    <w:rsid w:val="46F973A0"/>
    <w:rsid w:val="47DE6D0B"/>
    <w:rsid w:val="484B3FE6"/>
    <w:rsid w:val="487273A6"/>
    <w:rsid w:val="488D17EC"/>
    <w:rsid w:val="489F3472"/>
    <w:rsid w:val="4A7C5E91"/>
    <w:rsid w:val="4D4F604D"/>
    <w:rsid w:val="4DD314E6"/>
    <w:rsid w:val="50424023"/>
    <w:rsid w:val="50C9491C"/>
    <w:rsid w:val="51116AE9"/>
    <w:rsid w:val="514E33EF"/>
    <w:rsid w:val="524864CB"/>
    <w:rsid w:val="52DF351B"/>
    <w:rsid w:val="532C7E09"/>
    <w:rsid w:val="53436313"/>
    <w:rsid w:val="538501F8"/>
    <w:rsid w:val="540C3DBE"/>
    <w:rsid w:val="55D90B3D"/>
    <w:rsid w:val="564733B6"/>
    <w:rsid w:val="56BE540F"/>
    <w:rsid w:val="57186070"/>
    <w:rsid w:val="577C6964"/>
    <w:rsid w:val="5A4131B2"/>
    <w:rsid w:val="5BBF465B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EA0B05"/>
    <w:rsid w:val="6FD803FC"/>
    <w:rsid w:val="7089784F"/>
    <w:rsid w:val="71352EEA"/>
    <w:rsid w:val="71C72ECA"/>
    <w:rsid w:val="71E37CB1"/>
    <w:rsid w:val="743F72D0"/>
    <w:rsid w:val="74553551"/>
    <w:rsid w:val="75167D2E"/>
    <w:rsid w:val="75FC245D"/>
    <w:rsid w:val="76411662"/>
    <w:rsid w:val="770B3189"/>
    <w:rsid w:val="773A19F9"/>
    <w:rsid w:val="77666407"/>
    <w:rsid w:val="78766684"/>
    <w:rsid w:val="791937DC"/>
    <w:rsid w:val="7B017C78"/>
    <w:rsid w:val="7C8E09A8"/>
    <w:rsid w:val="7D1C3B28"/>
    <w:rsid w:val="7D2870FC"/>
    <w:rsid w:val="7D46260C"/>
    <w:rsid w:val="7DE811CA"/>
    <w:rsid w:val="7ECE502D"/>
    <w:rsid w:val="7F1042B4"/>
    <w:rsid w:val="7F131A07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next w:val="1"/>
    <w:qFormat/>
    <w:uiPriority w:val="0"/>
  </w:style>
  <w:style w:type="paragraph" w:styleId="8">
    <w:name w:val="Body Text"/>
    <w:basedOn w:val="1"/>
    <w:next w:val="1"/>
    <w:qFormat/>
    <w:uiPriority w:val="0"/>
  </w:style>
  <w:style w:type="paragraph" w:styleId="9">
    <w:name w:val="Body Text Indent"/>
    <w:basedOn w:val="1"/>
    <w:link w:val="39"/>
    <w:qFormat/>
    <w:uiPriority w:val="0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38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8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8">
    <w:name w:val="Body Text First Indent 2"/>
    <w:basedOn w:val="9"/>
    <w:link w:val="40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6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方正仿宋简体"/>
      <w:kern w:val="2"/>
      <w:sz w:val="33"/>
      <w:szCs w:val="24"/>
      <w:lang w:val="en-US" w:eastAsia="zh-CN" w:bidi="ar-SA"/>
    </w:rPr>
  </w:style>
  <w:style w:type="paragraph" w:customStyle="1" w:styleId="2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SK" w:eastAsia="FZFSK" w:cs="FZFSK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9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0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31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32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3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_Style 1"/>
    <w:basedOn w:val="1"/>
    <w:qFormat/>
    <w:uiPriority w:val="0"/>
    <w:pPr>
      <w:ind w:firstLine="420" w:firstLineChars="200"/>
    </w:pPr>
  </w:style>
  <w:style w:type="paragraph" w:customStyle="1" w:styleId="36">
    <w:name w:val="列出段落2"/>
    <w:basedOn w:val="1"/>
    <w:qFormat/>
    <w:uiPriority w:val="0"/>
    <w:pPr>
      <w:ind w:firstLine="420" w:firstLineChars="200"/>
    </w:p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8">
    <w:name w:val="批注框文本 Char"/>
    <w:basedOn w:val="21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39">
    <w:name w:val="正文文本缩进 Char"/>
    <w:basedOn w:val="21"/>
    <w:link w:val="9"/>
    <w:qFormat/>
    <w:uiPriority w:val="0"/>
    <w:rPr>
      <w:rFonts w:eastAsia="仿宋_GB2312"/>
      <w:kern w:val="2"/>
      <w:sz w:val="32"/>
      <w:szCs w:val="24"/>
    </w:rPr>
  </w:style>
  <w:style w:type="character" w:customStyle="1" w:styleId="40">
    <w:name w:val="正文首行缩进 2 Char"/>
    <w:basedOn w:val="39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41">
    <w:name w:val="NormalCharacter"/>
    <w:link w:val="42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2">
    <w:name w:val="UserStyle_4"/>
    <w:basedOn w:val="1"/>
    <w:link w:val="41"/>
    <w:qFormat/>
    <w:uiPriority w:val="0"/>
    <w:pPr>
      <w:tabs>
        <w:tab w:val="left" w:pos="360"/>
      </w:tabs>
    </w:pPr>
  </w:style>
  <w:style w:type="paragraph" w:customStyle="1" w:styleId="43">
    <w:name w:val="UserStyle_0"/>
    <w:basedOn w:val="1"/>
    <w:next w:val="1"/>
    <w:qFormat/>
    <w:uiPriority w:val="0"/>
    <w:pPr>
      <w:ind w:left="25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1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农业农村委收发员</cp:lastModifiedBy>
  <cp:lastPrinted>2023-06-12T01:49:00Z</cp:lastPrinted>
  <dcterms:modified xsi:type="dcterms:W3CDTF">2023-06-27T03:06:10Z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