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cs="Times New Roman"/>
          <w:b w:val="0"/>
          <w:bCs w:val="0"/>
          <w:color w:val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60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54" w:lineRule="exact"/>
        <w:jc w:val="center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eastAsia="zh-CN"/>
        </w:rPr>
        <w:t>铜农委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  <w:t>〔20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  <w:t>〕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  <w:lang w:val="en-US" w:eastAsia="zh-CN"/>
        </w:rPr>
        <w:t>49</w:t>
      </w:r>
      <w:r>
        <w:rPr>
          <w:rFonts w:hint="default" w:ascii="Times New Roman" w:hAnsi="Times New Roman" w:eastAsia="方正仿宋_GBK" w:cs="Times New Roman"/>
          <w:b w:val="0"/>
          <w:bCs w:val="0"/>
          <w:color w:val="auto"/>
          <w:sz w:val="32"/>
          <w:szCs w:val="32"/>
          <w:highlight w:val="none"/>
          <w:u w:val="none" w:color="auto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94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594" w:lineRule="exact"/>
        <w:jc w:val="center"/>
        <w:textAlignment w:val="auto"/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eastAsia="zh-CN" w:bidi="en-US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val="en-US" w:eastAsia="zh-CN" w:bidi="en-US"/>
        </w:rPr>
        <w:t>重庆市</w:t>
      </w:r>
      <w:r>
        <w:rPr>
          <w:rFonts w:hint="default" w:ascii="Times New Roman" w:hAnsi="Times New Roman" w:eastAsia="方正小标宋_GBK" w:cs="Times New Roman"/>
          <w:b w:val="0"/>
          <w:bCs w:val="0"/>
          <w:color w:val="auto"/>
          <w:kern w:val="0"/>
          <w:sz w:val="44"/>
          <w:szCs w:val="44"/>
          <w:lang w:eastAsia="zh-CN" w:bidi="en-US"/>
        </w:rPr>
        <w:t>铜梁区农业农村委员会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highlight w:val="none"/>
          <w:lang w:eastAsia="zh-CN"/>
        </w:rPr>
        <w:t>关于做好铜梁区202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highlight w:val="none"/>
          <w:lang w:eastAsia="zh-CN"/>
        </w:rPr>
        <w:t>年水稻稻水象甲防治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/>
        <w:jc w:val="center"/>
        <w:textAlignment w:val="auto"/>
        <w:outlineLvl w:val="9"/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z w:val="44"/>
          <w:szCs w:val="44"/>
          <w:highlight w:val="none"/>
          <w:lang w:eastAsia="zh-CN"/>
        </w:rPr>
        <w:t>示范区项目预申报工作的通知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4" w:lineRule="exact"/>
        <w:ind w:left="0" w:leftChars="0"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各镇人民政府、街道办事处：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为深入贯彻落实习近平生态文明思想，持续推进农作物病虫害绿色防控，进一步加大农作物病虫害防治“三新”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特指植保新技术、新产品、新器械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技术试验示范力度，辐射带动绿色防控技术大面积推广应用，助力农药减量控害，确保农产品质量安全和生态环境安全。经研究，决定实施我区202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年水稻稻水象甲防治示范区项目。现将申报有关事项通知如下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  <w:t>建设内容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全区拟创建水稻稻水象甲示范区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个，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面积不少于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00亩，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总计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1000亩，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综合采用农业防治、理化诱控、生物防治、生态调控和科学用药等措施，探索水稻稻水象甲绿色防控技术模式。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  <w:t>申报条件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（一）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申报主体为在区内从事优质水稻生产经营的农业企业、专业合作社、家庭农场和种粮大户等新型农业经营主体。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（二）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申报主体必须具备田亩规整、交通方便、适合各项绿色防控技术措施展示和观摩，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稻田需提前实施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越冬处置不少于1次，水稻连片种植面积不少于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00亩，年药物或物理防控稻水象甲不少于2次，防效≥90%,示范区农户满意度≥85%。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（三）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申报主体有较高的水稻种植水平，有实施水稻病虫害绿色防控示范区建设的基础和能力，有较好的示范带动能力。示范区以农业防治为基础，综合采用抗病虫品种、理化诱控、生物农药、高效低毒药剂加农药减量助剂等多种水稻绿色防控措施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  <w:t>补助标准和拨付标准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本项目采取“先建后补”模式，建设任务完成验收后，按照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补助标准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100元/亩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对实施主体进行补贴。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  <w:t>申报程序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1.组织申报。各申报主体要根据种植品种特性，考虑生产水平和病虫害发生情况等因素，科学制定申报实施方案。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2.镇级审核。各镇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街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严格审核申报材料，择优推荐一个申报主体，并提交区级确定。申报材料一份交镇级存档，一份交区级确定。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3.区级确定。区农业农村委组织评审专家组，对申报示范区进行评审，拟定项目示范区，并在区政府网上进行公示，公示无异议后确定项目示范区。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  <w:t>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请各镇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街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积极组织申报，推荐符合项目要求的申报主体。将项目申报实施方案、营业执照、承包合同、所获荣誉等证明材料等及时上报区农业农村委，申报受理时限截止202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年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日，逾期未报视同放弃。联系人：王淮钢，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023-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45695335。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eastAsia="zh-CN"/>
        </w:rPr>
        <w:t>申报材料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1.铜梁区202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年水稻稻水象甲防控示范区建设项目申报表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附件1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2.农业企业、专业合作社、家庭农场等新型农业经营主体工商登记复印件；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3.土地流转协议或其他相关证明材料；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4.铜梁区202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年水稻稻水象甲防控示范区建设项目申报信用承诺书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5、实施方案模板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4160" w:firstLineChars="13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重庆市铜梁区农业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农村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right="0" w:rightChars="0" w:firstLine="5120" w:firstLineChars="1600"/>
        <w:textAlignment w:val="auto"/>
        <w:outlineLvl w:val="9"/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2"/>
          <w:sz w:val="32"/>
          <w:szCs w:val="32"/>
          <w:highlight w:val="none"/>
          <w:lang w:val="en-US" w:eastAsia="zh-CN" w:bidi="ar-SA"/>
        </w:rPr>
        <w:t>2026年4月20日</w:t>
      </w:r>
    </w:p>
    <w:p>
      <w:pPr>
        <w:spacing w:before="97" w:line="224" w:lineRule="auto"/>
        <w:ind w:left="64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-16"/>
          <w:sz w:val="32"/>
          <w:szCs w:val="32"/>
        </w:rPr>
        <w:t>附</w:t>
      </w:r>
      <w:r>
        <w:rPr>
          <w:rFonts w:hint="default" w:ascii="Times New Roman" w:hAnsi="Times New Roman" w:eastAsia="方正黑体_GBK" w:cs="Times New Roman"/>
          <w:b w:val="0"/>
          <w:bCs w:val="0"/>
          <w:spacing w:val="-56"/>
          <w:sz w:val="32"/>
          <w:szCs w:val="32"/>
        </w:rPr>
        <w:t xml:space="preserve"> </w:t>
      </w:r>
      <w:r>
        <w:rPr>
          <w:rFonts w:hint="default" w:ascii="Times New Roman" w:hAnsi="Times New Roman" w:eastAsia="方正黑体_GBK" w:cs="Times New Roman"/>
          <w:b w:val="0"/>
          <w:bCs w:val="0"/>
          <w:spacing w:val="-16"/>
          <w:sz w:val="32"/>
          <w:szCs w:val="32"/>
        </w:rPr>
        <w:t>件1</w:t>
      </w:r>
    </w:p>
    <w:p>
      <w:pPr>
        <w:spacing w:before="214" w:line="219" w:lineRule="auto"/>
        <w:ind w:left="145"/>
        <w:jc w:val="center"/>
        <w:rPr>
          <w:rFonts w:hint="default" w:ascii="Times New Roman" w:hAnsi="Times New Roman" w:eastAsia="方正小标宋_GBK" w:cs="Times New Roman"/>
          <w:b w:val="0"/>
          <w:bCs w:val="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-5"/>
          <w:sz w:val="36"/>
          <w:szCs w:val="36"/>
        </w:rPr>
        <w:t>铜梁区202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5"/>
          <w:sz w:val="36"/>
          <w:szCs w:val="36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b w:val="0"/>
          <w:bCs w:val="0"/>
          <w:spacing w:val="-5"/>
          <w:sz w:val="36"/>
          <w:szCs w:val="36"/>
        </w:rPr>
        <w:t>年水稻稻水象甲防控示范区建设项目申报表</w:t>
      </w:r>
    </w:p>
    <w:p>
      <w:pPr>
        <w:spacing w:before="94"/>
        <w:rPr>
          <w:rFonts w:hint="default" w:ascii="Times New Roman" w:hAnsi="Times New Roman" w:cs="Times New Roman"/>
        </w:rPr>
      </w:pPr>
    </w:p>
    <w:tbl>
      <w:tblPr>
        <w:tblStyle w:val="46"/>
        <w:tblW w:w="9200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3"/>
        <w:gridCol w:w="2597"/>
        <w:gridCol w:w="2278"/>
        <w:gridCol w:w="241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  <w:jc w:val="center"/>
        </w:trPr>
        <w:tc>
          <w:tcPr>
            <w:tcW w:w="1913" w:type="dxa"/>
            <w:noWrap w:val="0"/>
            <w:vAlign w:val="top"/>
          </w:tcPr>
          <w:p>
            <w:pPr>
              <w:spacing w:before="66" w:line="219" w:lineRule="auto"/>
              <w:ind w:left="105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28"/>
                <w:szCs w:val="28"/>
              </w:rPr>
              <w:t>申报主体全称</w:t>
            </w:r>
          </w:p>
          <w:p>
            <w:pPr>
              <w:spacing w:before="65" w:line="219" w:lineRule="auto"/>
              <w:ind w:left="525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15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15"/>
                <w:sz w:val="28"/>
                <w:szCs w:val="28"/>
              </w:rPr>
              <w:t>盖章</w:t>
            </w:r>
            <w:r>
              <w:rPr>
                <w:rFonts w:hint="default" w:ascii="Times New Roman" w:hAnsi="Times New Roman" w:eastAsia="方正仿宋_GBK" w:cs="Times New Roman"/>
                <w:spacing w:val="15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597" w:type="dxa"/>
            <w:noWrap w:val="0"/>
            <w:vAlign w:val="top"/>
          </w:tcPr>
          <w:p>
            <w:pPr>
              <w:pStyle w:val="47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278" w:type="dxa"/>
            <w:noWrap w:val="0"/>
            <w:vAlign w:val="top"/>
          </w:tcPr>
          <w:p>
            <w:pPr>
              <w:spacing w:before="276" w:line="219" w:lineRule="auto"/>
              <w:ind w:left="295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8"/>
                <w:sz w:val="28"/>
                <w:szCs w:val="28"/>
              </w:rPr>
              <w:t>所在镇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8"/>
                <w:szCs w:val="28"/>
              </w:rPr>
              <w:t>街道</w:t>
            </w:r>
            <w:r>
              <w:rPr>
                <w:rFonts w:hint="default" w:ascii="Times New Roman" w:hAnsi="Times New Roman" w:eastAsia="方正仿宋_GBK" w:cs="Times New Roman"/>
                <w:spacing w:val="8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412" w:type="dxa"/>
            <w:noWrap w:val="0"/>
            <w:vAlign w:val="top"/>
          </w:tcPr>
          <w:p>
            <w:pPr>
              <w:pStyle w:val="47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  <w:jc w:val="center"/>
        </w:trPr>
        <w:tc>
          <w:tcPr>
            <w:tcW w:w="1913" w:type="dxa"/>
            <w:noWrap w:val="0"/>
            <w:vAlign w:val="top"/>
          </w:tcPr>
          <w:p>
            <w:pPr>
              <w:spacing w:before="152" w:line="219" w:lineRule="auto"/>
              <w:ind w:left="245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28"/>
                <w:szCs w:val="28"/>
              </w:rPr>
              <w:t>项目负责人</w:t>
            </w:r>
          </w:p>
        </w:tc>
        <w:tc>
          <w:tcPr>
            <w:tcW w:w="2597" w:type="dxa"/>
            <w:noWrap w:val="0"/>
            <w:vAlign w:val="top"/>
          </w:tcPr>
          <w:p>
            <w:pPr>
              <w:pStyle w:val="47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278" w:type="dxa"/>
            <w:noWrap w:val="0"/>
            <w:vAlign w:val="top"/>
          </w:tcPr>
          <w:p>
            <w:pPr>
              <w:spacing w:before="150" w:line="219" w:lineRule="auto"/>
              <w:ind w:left="575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28"/>
                <w:szCs w:val="28"/>
              </w:rPr>
              <w:t>手机号码</w:t>
            </w:r>
          </w:p>
        </w:tc>
        <w:tc>
          <w:tcPr>
            <w:tcW w:w="2412" w:type="dxa"/>
            <w:noWrap w:val="0"/>
            <w:vAlign w:val="top"/>
          </w:tcPr>
          <w:p>
            <w:pPr>
              <w:pStyle w:val="47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  <w:jc w:val="center"/>
        </w:trPr>
        <w:tc>
          <w:tcPr>
            <w:tcW w:w="1913" w:type="dxa"/>
            <w:noWrap w:val="0"/>
            <w:vAlign w:val="top"/>
          </w:tcPr>
          <w:p>
            <w:pPr>
              <w:spacing w:before="262" w:line="219" w:lineRule="auto"/>
              <w:ind w:left="385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5"/>
                <w:sz w:val="28"/>
                <w:szCs w:val="28"/>
              </w:rPr>
              <w:t>种植品种</w:t>
            </w:r>
          </w:p>
        </w:tc>
        <w:tc>
          <w:tcPr>
            <w:tcW w:w="2597" w:type="dxa"/>
            <w:noWrap w:val="0"/>
            <w:vAlign w:val="top"/>
          </w:tcPr>
          <w:p>
            <w:pPr>
              <w:pStyle w:val="47"/>
              <w:rPr>
                <w:rFonts w:hint="default" w:ascii="Times New Roman" w:hAnsi="Times New Roman" w:eastAsia="方正仿宋_GBK" w:cs="Times New Roman"/>
              </w:rPr>
            </w:pPr>
          </w:p>
        </w:tc>
        <w:tc>
          <w:tcPr>
            <w:tcW w:w="2278" w:type="dxa"/>
            <w:noWrap w:val="0"/>
            <w:vAlign w:val="top"/>
          </w:tcPr>
          <w:p>
            <w:pPr>
              <w:spacing w:before="62" w:line="219" w:lineRule="auto"/>
              <w:ind w:left="155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28"/>
                <w:szCs w:val="28"/>
              </w:rPr>
              <w:t>项目区种植面积</w:t>
            </w:r>
          </w:p>
          <w:p>
            <w:pPr>
              <w:spacing w:before="58" w:line="220" w:lineRule="auto"/>
              <w:ind w:left="795"/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24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-24"/>
                <w:sz w:val="28"/>
                <w:szCs w:val="28"/>
              </w:rPr>
              <w:t>亩</w:t>
            </w:r>
            <w:r>
              <w:rPr>
                <w:rFonts w:hint="default" w:ascii="Times New Roman" w:hAnsi="Times New Roman" w:eastAsia="方正仿宋_GBK" w:cs="Times New Roman"/>
                <w:spacing w:val="-24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2412" w:type="dxa"/>
            <w:noWrap w:val="0"/>
            <w:vAlign w:val="top"/>
          </w:tcPr>
          <w:p>
            <w:pPr>
              <w:pStyle w:val="47"/>
              <w:rPr>
                <w:rFonts w:hint="default" w:ascii="Times New Roman" w:hAnsi="Times New Roman" w:eastAsia="方正仿宋_GBK" w:cs="Times New Roma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7" w:hRule="atLeast"/>
          <w:jc w:val="center"/>
        </w:trPr>
        <w:tc>
          <w:tcPr>
            <w:tcW w:w="9200" w:type="dxa"/>
            <w:gridSpan w:val="4"/>
            <w:noWrap w:val="0"/>
            <w:vAlign w:val="top"/>
          </w:tcPr>
          <w:p>
            <w:pPr>
              <w:pStyle w:val="47"/>
              <w:spacing w:line="279" w:lineRule="auto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spacing w:before="91" w:line="319" w:lineRule="auto"/>
              <w:ind w:left="105" w:firstLine="29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>基本情况介绍：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>新型农业经营主体水稻种</w:t>
            </w:r>
            <w:r>
              <w:rPr>
                <w:rFonts w:hint="default" w:ascii="Times New Roman" w:hAnsi="Times New Roman" w:eastAsia="方正仿宋_GBK" w:cs="Times New Roman"/>
                <w:spacing w:val="-2"/>
                <w:sz w:val="28"/>
                <w:szCs w:val="28"/>
              </w:rPr>
              <w:t>植基本情况、人员配备、农机设</w:t>
            </w:r>
            <w:r>
              <w:rPr>
                <w:rFonts w:hint="default" w:ascii="Times New Roman" w:hAnsi="Times New Roman" w:eastAsia="方正仿宋_GBK" w:cs="Times New Roman"/>
                <w:spacing w:val="12"/>
                <w:sz w:val="28"/>
                <w:szCs w:val="28"/>
              </w:rPr>
              <w:t>备等情况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  <w:lang w:eastAsia="zh-CN"/>
              </w:rPr>
              <w:t>）</w:t>
            </w:r>
          </w:p>
          <w:p>
            <w:pPr>
              <w:pStyle w:val="47"/>
              <w:spacing w:line="245" w:lineRule="auto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pStyle w:val="47"/>
              <w:spacing w:line="245" w:lineRule="auto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pStyle w:val="47"/>
              <w:spacing w:line="245" w:lineRule="auto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pStyle w:val="47"/>
              <w:spacing w:line="246" w:lineRule="auto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pStyle w:val="47"/>
              <w:spacing w:line="246" w:lineRule="auto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pStyle w:val="47"/>
              <w:spacing w:line="246" w:lineRule="auto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pStyle w:val="47"/>
              <w:spacing w:line="246" w:lineRule="auto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pStyle w:val="47"/>
              <w:spacing w:line="246" w:lineRule="auto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pStyle w:val="47"/>
              <w:spacing w:line="246" w:lineRule="auto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pStyle w:val="47"/>
              <w:spacing w:line="246" w:lineRule="auto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pStyle w:val="47"/>
              <w:spacing w:line="246" w:lineRule="auto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pStyle w:val="47"/>
              <w:spacing w:line="246" w:lineRule="auto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pStyle w:val="47"/>
              <w:spacing w:line="246" w:lineRule="auto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pStyle w:val="47"/>
              <w:spacing w:line="246" w:lineRule="auto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pStyle w:val="47"/>
              <w:spacing w:line="246" w:lineRule="auto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pStyle w:val="47"/>
              <w:spacing w:line="246" w:lineRule="auto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pStyle w:val="47"/>
              <w:spacing w:line="246" w:lineRule="auto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pStyle w:val="47"/>
              <w:spacing w:line="246" w:lineRule="auto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pStyle w:val="47"/>
              <w:spacing w:line="246" w:lineRule="auto"/>
              <w:rPr>
                <w:rFonts w:hint="default" w:ascii="Times New Roman" w:hAnsi="Times New Roman" w:eastAsia="方正仿宋_GBK" w:cs="Times New Roman"/>
              </w:rPr>
            </w:pPr>
          </w:p>
          <w:p>
            <w:pPr>
              <w:spacing w:before="91" w:line="219" w:lineRule="auto"/>
              <w:ind w:left="95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>所在镇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>街道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8"/>
                <w:szCs w:val="28"/>
              </w:rPr>
              <w:t>推荐意见：</w:t>
            </w:r>
          </w:p>
          <w:p>
            <w:pPr>
              <w:spacing w:before="308" w:line="220" w:lineRule="auto"/>
              <w:ind w:left="5845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pacing w:val="7"/>
                <w:sz w:val="28"/>
                <w:szCs w:val="28"/>
              </w:rPr>
              <w:t xml:space="preserve">单位：        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8"/>
                <w:szCs w:val="28"/>
              </w:rPr>
              <w:t>公章</w:t>
            </w:r>
            <w:r>
              <w:rPr>
                <w:rFonts w:hint="default" w:ascii="Times New Roman" w:hAnsi="Times New Roman" w:eastAsia="方正仿宋_GBK" w:cs="Times New Roman"/>
                <w:spacing w:val="7"/>
                <w:sz w:val="28"/>
                <w:szCs w:val="28"/>
                <w:lang w:eastAsia="zh-CN"/>
              </w:rPr>
              <w:t>）</w:t>
            </w:r>
          </w:p>
          <w:p>
            <w:pPr>
              <w:spacing w:before="218" w:line="220" w:lineRule="auto"/>
              <w:ind w:left="5895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日期：</w:t>
            </w:r>
          </w:p>
        </w:tc>
      </w:tr>
    </w:tbl>
    <w:p>
      <w:pPr>
        <w:spacing w:before="104" w:line="224" w:lineRule="auto"/>
        <w:rPr>
          <w:rFonts w:hint="default" w:ascii="Times New Roman" w:hAnsi="Times New Roman" w:eastAsia="方正黑体_GBK" w:cs="Times New Roman"/>
          <w:b w:val="0"/>
          <w:bCs w:val="0"/>
          <w:spacing w:val="19"/>
          <w:sz w:val="32"/>
          <w:szCs w:val="32"/>
        </w:rPr>
      </w:pPr>
    </w:p>
    <w:p>
      <w:pPr>
        <w:spacing w:before="104" w:line="224" w:lineRule="auto"/>
        <w:rPr>
          <w:rFonts w:hint="default" w:ascii="Times New Roman" w:hAnsi="Times New Roman" w:eastAsia="方正黑体_GBK" w:cs="Times New Roman"/>
          <w:b w:val="0"/>
          <w:bCs w:val="0"/>
          <w:spacing w:val="19"/>
          <w:sz w:val="32"/>
          <w:szCs w:val="32"/>
        </w:rPr>
      </w:pPr>
    </w:p>
    <w:p>
      <w:pPr>
        <w:spacing w:before="104" w:line="224" w:lineRule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 w:val="0"/>
          <w:spacing w:val="19"/>
          <w:sz w:val="32"/>
          <w:szCs w:val="32"/>
        </w:rPr>
        <w:t>附件2</w:t>
      </w:r>
    </w:p>
    <w:p>
      <w:pPr>
        <w:bidi w:val="0"/>
        <w:rPr>
          <w:rFonts w:hint="default" w:ascii="Times New Roman" w:hAnsi="Times New Roman" w:cs="Times New Roman"/>
        </w:rPr>
      </w:pPr>
    </w:p>
    <w:p>
      <w:pPr>
        <w:bidi w:val="0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铜梁区202</w:t>
      </w: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年水稻稻水象甲防控示范区建设</w:t>
      </w:r>
    </w:p>
    <w:p>
      <w:pPr>
        <w:bidi w:val="0"/>
        <w:jc w:val="center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项目申报信用承诺书</w:t>
      </w:r>
    </w:p>
    <w:p>
      <w:pPr>
        <w:pStyle w:val="2"/>
        <w:rPr>
          <w:rFonts w:hint="default" w:ascii="Times New Roman" w:hAnsi="Times New Roman" w:cs="Times New Roman"/>
        </w:rPr>
      </w:pPr>
    </w:p>
    <w:tbl>
      <w:tblPr>
        <w:tblStyle w:val="46"/>
        <w:tblW w:w="8550" w:type="dxa"/>
        <w:tblInd w:w="2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93"/>
        <w:gridCol w:w="1159"/>
        <w:gridCol w:w="1458"/>
        <w:gridCol w:w="1019"/>
        <w:gridCol w:w="1179"/>
        <w:gridCol w:w="21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4" w:hRule="atLeast"/>
        </w:trPr>
        <w:tc>
          <w:tcPr>
            <w:tcW w:w="1593" w:type="dxa"/>
            <w:noWrap w:val="0"/>
            <w:vAlign w:val="top"/>
          </w:tcPr>
          <w:p>
            <w:pPr>
              <w:spacing w:before="304" w:line="219" w:lineRule="auto"/>
              <w:ind w:left="94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</w:rPr>
              <w:t>项目申报主体</w:t>
            </w:r>
          </w:p>
        </w:tc>
        <w:tc>
          <w:tcPr>
            <w:tcW w:w="2617" w:type="dxa"/>
            <w:gridSpan w:val="2"/>
            <w:noWrap w:val="0"/>
            <w:vAlign w:val="top"/>
          </w:tcPr>
          <w:p>
            <w:pPr>
              <w:pStyle w:val="47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019" w:type="dxa"/>
            <w:noWrap w:val="0"/>
            <w:vAlign w:val="top"/>
          </w:tcPr>
          <w:p>
            <w:pPr>
              <w:spacing w:before="142" w:line="219" w:lineRule="auto"/>
              <w:ind w:left="155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24"/>
                <w:szCs w:val="24"/>
              </w:rPr>
              <w:t>组织机</w:t>
            </w:r>
          </w:p>
          <w:p>
            <w:pPr>
              <w:spacing w:before="137" w:line="217" w:lineRule="auto"/>
              <w:ind w:left="155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3"/>
                <w:sz w:val="24"/>
                <w:szCs w:val="24"/>
              </w:rPr>
              <w:t>构代码</w:t>
            </w:r>
          </w:p>
        </w:tc>
        <w:tc>
          <w:tcPr>
            <w:tcW w:w="3321" w:type="dxa"/>
            <w:gridSpan w:val="2"/>
            <w:noWrap w:val="0"/>
            <w:vAlign w:val="top"/>
          </w:tcPr>
          <w:p>
            <w:pPr>
              <w:pStyle w:val="47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1593" w:type="dxa"/>
            <w:noWrap w:val="0"/>
            <w:vAlign w:val="top"/>
          </w:tcPr>
          <w:p>
            <w:pPr>
              <w:spacing w:before="311" w:line="220" w:lineRule="auto"/>
              <w:ind w:left="324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2"/>
                <w:sz w:val="24"/>
                <w:szCs w:val="24"/>
              </w:rPr>
              <w:t>项目名称</w:t>
            </w:r>
          </w:p>
        </w:tc>
        <w:tc>
          <w:tcPr>
            <w:tcW w:w="2617" w:type="dxa"/>
            <w:gridSpan w:val="2"/>
            <w:noWrap w:val="0"/>
            <w:vAlign w:val="top"/>
          </w:tcPr>
          <w:p>
            <w:pPr>
              <w:pStyle w:val="47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019" w:type="dxa"/>
            <w:noWrap w:val="0"/>
            <w:vAlign w:val="top"/>
          </w:tcPr>
          <w:p>
            <w:pPr>
              <w:spacing w:before="161" w:line="268" w:lineRule="auto"/>
              <w:ind w:left="274" w:right="230"/>
              <w:rPr>
                <w:rFonts w:hint="default" w:ascii="Times New Roman" w:hAnsi="Times New Roman" w:eastAsia="方正仿宋_GBK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pacing w:val="-33"/>
                <w:sz w:val="24"/>
                <w:szCs w:val="24"/>
              </w:rPr>
              <w:t>项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33"/>
                <w:sz w:val="24"/>
                <w:szCs w:val="24"/>
              </w:rPr>
              <w:t>目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33"/>
                <w:sz w:val="24"/>
                <w:szCs w:val="24"/>
                <w:lang w:eastAsia="zh-CN"/>
              </w:rPr>
              <w:t>面</w:t>
            </w:r>
            <w:r>
              <w:rPr>
                <w:rFonts w:hint="default" w:ascii="Times New Roman" w:hAnsi="Times New Roman" w:eastAsia="方正仿宋_GBK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33"/>
                <w:sz w:val="24"/>
                <w:szCs w:val="24"/>
                <w:lang w:eastAsia="zh-CN"/>
              </w:rPr>
              <w:t>积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321" w:type="dxa"/>
            <w:gridSpan w:val="2"/>
            <w:noWrap w:val="0"/>
            <w:vAlign w:val="top"/>
          </w:tcPr>
          <w:p>
            <w:pPr>
              <w:spacing w:before="311" w:line="220" w:lineRule="auto"/>
              <w:ind w:left="1765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9" w:hRule="atLeast"/>
        </w:trPr>
        <w:tc>
          <w:tcPr>
            <w:tcW w:w="1593" w:type="dxa"/>
            <w:noWrap w:val="0"/>
            <w:vAlign w:val="top"/>
          </w:tcPr>
          <w:p>
            <w:pPr>
              <w:spacing w:before="261" w:line="219" w:lineRule="auto"/>
              <w:ind w:left="94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</w:rPr>
              <w:t>主要建设内容</w:t>
            </w:r>
          </w:p>
        </w:tc>
        <w:tc>
          <w:tcPr>
            <w:tcW w:w="6957" w:type="dxa"/>
            <w:gridSpan w:val="5"/>
            <w:noWrap w:val="0"/>
            <w:vAlign w:val="top"/>
          </w:tcPr>
          <w:p>
            <w:pPr>
              <w:pStyle w:val="47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593" w:type="dxa"/>
            <w:noWrap w:val="0"/>
            <w:vAlign w:val="top"/>
          </w:tcPr>
          <w:p>
            <w:pPr>
              <w:spacing w:before="233" w:line="220" w:lineRule="auto"/>
              <w:ind w:left="84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</w:rPr>
              <w:t>项目所在地</w:t>
            </w:r>
          </w:p>
        </w:tc>
        <w:tc>
          <w:tcPr>
            <w:tcW w:w="1159" w:type="dxa"/>
            <w:noWrap w:val="0"/>
            <w:vAlign w:val="top"/>
          </w:tcPr>
          <w:p>
            <w:pPr>
              <w:pStyle w:val="47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458" w:type="dxa"/>
            <w:noWrap w:val="0"/>
            <w:vAlign w:val="top"/>
          </w:tcPr>
          <w:p>
            <w:pPr>
              <w:spacing w:before="232" w:line="219" w:lineRule="auto"/>
              <w:ind w:left="163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1"/>
                <w:sz w:val="24"/>
                <w:szCs w:val="24"/>
              </w:rPr>
              <w:t>项目责任人</w:t>
            </w:r>
          </w:p>
        </w:tc>
        <w:tc>
          <w:tcPr>
            <w:tcW w:w="1019" w:type="dxa"/>
            <w:noWrap w:val="0"/>
            <w:vAlign w:val="top"/>
          </w:tcPr>
          <w:p>
            <w:pPr>
              <w:pStyle w:val="47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  <w:tc>
          <w:tcPr>
            <w:tcW w:w="1179" w:type="dxa"/>
            <w:noWrap w:val="0"/>
            <w:vAlign w:val="top"/>
          </w:tcPr>
          <w:p>
            <w:pPr>
              <w:spacing w:before="245" w:line="221" w:lineRule="auto"/>
              <w:ind w:left="155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2142" w:type="dxa"/>
            <w:noWrap w:val="0"/>
            <w:vAlign w:val="top"/>
          </w:tcPr>
          <w:p>
            <w:pPr>
              <w:pStyle w:val="47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9" w:hRule="atLeast"/>
        </w:trPr>
        <w:tc>
          <w:tcPr>
            <w:tcW w:w="8550" w:type="dxa"/>
            <w:gridSpan w:val="6"/>
            <w:noWrap w:val="0"/>
            <w:vAlign w:val="top"/>
          </w:tcPr>
          <w:p>
            <w:pPr>
              <w:spacing w:before="273" w:line="219" w:lineRule="auto"/>
              <w:ind w:left="84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1"/>
                <w:sz w:val="24"/>
                <w:szCs w:val="24"/>
              </w:rPr>
              <w:t>项目申报主体承诺：</w:t>
            </w:r>
          </w:p>
          <w:p>
            <w:pPr>
              <w:pStyle w:val="47"/>
              <w:spacing w:line="378" w:lineRule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  <w:p>
            <w:pPr>
              <w:spacing w:before="75" w:line="219" w:lineRule="auto"/>
              <w:ind w:left="565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1.本单位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本人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lang w:eastAsia="zh-CN"/>
              </w:rPr>
              <w:t>）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近三年信用状况良好，无严重失信行为。</w:t>
            </w:r>
          </w:p>
          <w:p>
            <w:pPr>
              <w:pStyle w:val="47"/>
              <w:spacing w:line="449" w:lineRule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  <w:p>
            <w:pPr>
              <w:spacing w:before="75" w:line="219" w:lineRule="auto"/>
              <w:ind w:left="565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>2.申报的所有材料真实有效。</w:t>
            </w:r>
          </w:p>
          <w:p>
            <w:pPr>
              <w:pStyle w:val="47"/>
              <w:spacing w:line="241" w:lineRule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  <w:p>
            <w:pPr>
              <w:spacing w:before="75" w:line="290" w:lineRule="auto"/>
              <w:ind w:left="104" w:firstLine="419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7"/>
                <w:sz w:val="24"/>
                <w:szCs w:val="24"/>
              </w:rPr>
              <w:t>3.如有虚假违规，愿意承担相关责任，同意有关主管部门将相关失</w:t>
            </w:r>
            <w:r>
              <w:rPr>
                <w:rFonts w:hint="default" w:ascii="Times New Roman" w:hAnsi="Times New Roman" w:eastAsia="方正仿宋_GBK" w:cs="Times New Roman"/>
                <w:spacing w:val="-8"/>
                <w:sz w:val="24"/>
                <w:szCs w:val="24"/>
              </w:rPr>
              <w:t>信信息记入公共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方正仿宋_GBK" w:cs="Times New Roman"/>
                <w:spacing w:val="-1"/>
                <w:sz w:val="24"/>
                <w:szCs w:val="24"/>
              </w:rPr>
              <w:t>信用信息系统。严重失信的，同意在相关政府门户网站公开。</w:t>
            </w:r>
          </w:p>
          <w:p>
            <w:pPr>
              <w:pStyle w:val="47"/>
              <w:spacing w:line="260" w:lineRule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  <w:p>
            <w:pPr>
              <w:pStyle w:val="47"/>
              <w:spacing w:line="261" w:lineRule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  <w:p>
            <w:pPr>
              <w:pStyle w:val="47"/>
              <w:spacing w:line="261" w:lineRule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  <w:p>
            <w:pPr>
              <w:pStyle w:val="47"/>
              <w:spacing w:line="261" w:lineRule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  <w:p>
            <w:pPr>
              <w:pStyle w:val="47"/>
              <w:spacing w:line="261" w:lineRule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  <w:p>
            <w:pPr>
              <w:spacing w:before="75" w:line="227" w:lineRule="auto"/>
              <w:ind w:left="3775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4"/>
                <w:sz w:val="24"/>
                <w:szCs w:val="24"/>
              </w:rPr>
              <w:t xml:space="preserve">申报主体负责人：         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4"/>
                <w:szCs w:val="24"/>
                <w:lang w:eastAsia="zh-CN"/>
              </w:rPr>
              <w:t>（）</w:t>
            </w:r>
            <w:r>
              <w:rPr>
                <w:rFonts w:hint="default" w:ascii="Times New Roman" w:hAnsi="Times New Roman" w:eastAsia="方正仿宋_GBK" w:cs="Times New Roman"/>
                <w:spacing w:val="4"/>
                <w:sz w:val="24"/>
                <w:szCs w:val="24"/>
              </w:rPr>
              <w:t>公章</w:t>
            </w:r>
          </w:p>
          <w:p>
            <w:pPr>
              <w:pStyle w:val="47"/>
              <w:spacing w:line="260" w:lineRule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  <w:p>
            <w:pPr>
              <w:pStyle w:val="47"/>
              <w:spacing w:line="260" w:lineRule="auto"/>
              <w:rPr>
                <w:rFonts w:hint="default" w:ascii="Times New Roman" w:hAnsi="Times New Roman" w:eastAsia="方正仿宋_GBK" w:cs="Times New Roman"/>
                <w:sz w:val="22"/>
                <w:szCs w:val="22"/>
              </w:rPr>
            </w:pPr>
          </w:p>
          <w:p>
            <w:pPr>
              <w:spacing w:before="75" w:line="220" w:lineRule="auto"/>
              <w:ind w:left="3775"/>
              <w:rPr>
                <w:rFonts w:hint="default" w:ascii="Times New Roman" w:hAnsi="Times New Roman" w:eastAsia="方正仿宋_GBK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sz w:val="24"/>
                <w:szCs w:val="24"/>
              </w:rPr>
              <w:t>日期：</w:t>
            </w:r>
          </w:p>
        </w:tc>
      </w:tr>
    </w:tbl>
    <w:p>
      <w:pPr>
        <w:pStyle w:val="3"/>
        <w:rPr>
          <w:rFonts w:hint="default" w:ascii="Times New Roman" w:hAnsi="Times New Roman" w:cs="Times New Roman"/>
        </w:rPr>
      </w:pPr>
    </w:p>
    <w:p>
      <w:pPr>
        <w:pStyle w:val="3"/>
        <w:rPr>
          <w:rFonts w:hint="default" w:ascii="Times New Roman" w:hAnsi="Times New Roman" w:cs="Times New Roman"/>
        </w:rPr>
      </w:pPr>
    </w:p>
    <w:p>
      <w:pPr>
        <w:pStyle w:val="3"/>
        <w:rPr>
          <w:rFonts w:hint="default" w:ascii="Times New Roman" w:hAnsi="Times New Roman" w:cs="Times New Roman"/>
        </w:rPr>
      </w:pPr>
    </w:p>
    <w:p>
      <w:pPr>
        <w:pStyle w:val="3"/>
        <w:rPr>
          <w:rFonts w:hint="default" w:ascii="Times New Roman" w:hAnsi="Times New Roman" w:cs="Times New Roman"/>
        </w:rPr>
        <w:sectPr>
          <w:footerReference r:id="rId3" w:type="default"/>
          <w:pgSz w:w="11900" w:h="16830"/>
          <w:pgMar w:top="1984" w:right="1446" w:bottom="1644" w:left="1446" w:header="850" w:footer="992" w:gutter="0"/>
          <w:pgNumType w:fmt="numberInDash"/>
          <w:cols w:space="720" w:num="1"/>
        </w:sect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附件3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铜梁区2026年水稻稻水象甲防控示范区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建设项目—xx镇街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实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施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方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  <w:t>案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eastAsia="方正小标宋_GBK" w:cs="Times New Roman"/>
          <w:sz w:val="36"/>
          <w:szCs w:val="36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568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申报主体（章）:                    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568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负责人 ：                              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568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联系电话：                             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568" w:firstLineChars="200"/>
        <w:textAlignment w:val="auto"/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28"/>
          <w:szCs w:val="28"/>
          <w:lang w:val="en-US" w:eastAsia="zh-CN"/>
        </w:rPr>
        <w:t xml:space="preserve">编制时间：                             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一、项目所在地水稻产业发展状况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（镇街水稻产业发展情况， 含面积，病虫害发生情况、业主数量等）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二、项目建设内容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含建设地点及规模、项目主要实施内容、技术模式、计划时 间节点等。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highlight w:val="none"/>
          <w:lang w:val="en-US" w:eastAsia="zh-CN"/>
        </w:rPr>
        <w:t>三、组织保障措施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left="0" w:leftChars="0" w:right="0" w:rightChars="0" w:firstLine="64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专业机构、技术人员构成，项目推进及管理措施等。</w:t>
      </w: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jc w:val="right"/>
        <w:textAlignment w:val="auto"/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0" w:firstLineChars="0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headerReference r:id="rId4" w:type="default"/>
      <w:footerReference r:id="rId5" w:type="default"/>
      <w:pgSz w:w="11906" w:h="16838"/>
      <w:pgMar w:top="1984" w:right="1446" w:bottom="1644" w:left="1446" w:header="850" w:footer="992" w:gutter="0"/>
      <w:pgNumType w:fmt="numberInDash"/>
      <w:cols w:space="0" w:num="1"/>
      <w:rtlGutter w:val="0"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jc w:val="right"/>
      <w:rPr>
        <w:rFonts w:ascii="宋体" w:hAnsi="宋体" w:eastAsia="宋体" w:cs="宋体"/>
        <w:sz w:val="29"/>
        <w:szCs w:val="29"/>
      </w:rPr>
    </w:pPr>
    <w:r>
      <w:rPr>
        <w:sz w:val="29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- 5 -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Cjsqfh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- 5 -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4"/>
      <w:tabs>
        <w:tab w:val="left" w:pos="7620"/>
        <w:tab w:val="clear" w:pos="4153"/>
      </w:tabs>
      <w:rPr>
        <w:rFonts w:hint="eastAsia" w:eastAsiaTheme="minor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6" name="文本框 1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1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- 8 -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j4BmRQCAAAV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- 8 -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top w:val="none" w:color="auto" w:sz="0" w:space="0"/>
        <w:left w:val="none" w:color="auto" w:sz="0" w:space="0"/>
        <w:bottom w:val="none" w:color="auto" w:sz="0" w:space="1"/>
        <w:right w:val="none" w:color="auto" w:sz="0" w:space="0"/>
        <w:between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397690"/>
    <w:multiLevelType w:val="singleLevel"/>
    <w:tmpl w:val="56397690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00EB3"/>
    <w:rsid w:val="023E7695"/>
    <w:rsid w:val="02777BFD"/>
    <w:rsid w:val="029A1B3E"/>
    <w:rsid w:val="03321CC0"/>
    <w:rsid w:val="037E02AE"/>
    <w:rsid w:val="03EA4908"/>
    <w:rsid w:val="067803E8"/>
    <w:rsid w:val="070B1E13"/>
    <w:rsid w:val="07660BD8"/>
    <w:rsid w:val="07C1191B"/>
    <w:rsid w:val="084B7578"/>
    <w:rsid w:val="085D3D67"/>
    <w:rsid w:val="091A7535"/>
    <w:rsid w:val="099E7FC1"/>
    <w:rsid w:val="0AAE43D8"/>
    <w:rsid w:val="0CD81BE1"/>
    <w:rsid w:val="0E541C30"/>
    <w:rsid w:val="0EE7435D"/>
    <w:rsid w:val="0EED1C08"/>
    <w:rsid w:val="0F0E3698"/>
    <w:rsid w:val="0F4B48EC"/>
    <w:rsid w:val="0FCE72CB"/>
    <w:rsid w:val="11740735"/>
    <w:rsid w:val="127016B0"/>
    <w:rsid w:val="12F708E7"/>
    <w:rsid w:val="138C7281"/>
    <w:rsid w:val="13961EAE"/>
    <w:rsid w:val="14011A1D"/>
    <w:rsid w:val="15714980"/>
    <w:rsid w:val="15A5462A"/>
    <w:rsid w:val="15C65768"/>
    <w:rsid w:val="15DA7346"/>
    <w:rsid w:val="16002D87"/>
    <w:rsid w:val="1618304E"/>
    <w:rsid w:val="165E6F19"/>
    <w:rsid w:val="173B5246"/>
    <w:rsid w:val="17D53C74"/>
    <w:rsid w:val="186E164B"/>
    <w:rsid w:val="18DA283C"/>
    <w:rsid w:val="18F51424"/>
    <w:rsid w:val="192F2B88"/>
    <w:rsid w:val="196565AA"/>
    <w:rsid w:val="1AE14356"/>
    <w:rsid w:val="1B3E6993"/>
    <w:rsid w:val="1D7E5E8C"/>
    <w:rsid w:val="1E4C302A"/>
    <w:rsid w:val="1E57048B"/>
    <w:rsid w:val="1FBF5AF7"/>
    <w:rsid w:val="1FE02E2E"/>
    <w:rsid w:val="1FFB74E5"/>
    <w:rsid w:val="20463694"/>
    <w:rsid w:val="20CE308D"/>
    <w:rsid w:val="20F453CA"/>
    <w:rsid w:val="22074A4B"/>
    <w:rsid w:val="22D26852"/>
    <w:rsid w:val="2338088B"/>
    <w:rsid w:val="23DB5861"/>
    <w:rsid w:val="23E57D90"/>
    <w:rsid w:val="254C6870"/>
    <w:rsid w:val="26543C2E"/>
    <w:rsid w:val="26E256DE"/>
    <w:rsid w:val="272E26D1"/>
    <w:rsid w:val="28C5638A"/>
    <w:rsid w:val="28F629E0"/>
    <w:rsid w:val="29FD6F36"/>
    <w:rsid w:val="2A737C24"/>
    <w:rsid w:val="2AAD0583"/>
    <w:rsid w:val="2B473D61"/>
    <w:rsid w:val="2B481888"/>
    <w:rsid w:val="2BE912BD"/>
    <w:rsid w:val="2C0A69DA"/>
    <w:rsid w:val="2C0B2FE1"/>
    <w:rsid w:val="2C1F4CDE"/>
    <w:rsid w:val="2C3D4360"/>
    <w:rsid w:val="2C526E62"/>
    <w:rsid w:val="2D1B36F8"/>
    <w:rsid w:val="2D626B06"/>
    <w:rsid w:val="2E6221E1"/>
    <w:rsid w:val="2EBD258D"/>
    <w:rsid w:val="2FF774DC"/>
    <w:rsid w:val="30C74B52"/>
    <w:rsid w:val="30D065A7"/>
    <w:rsid w:val="30DF78A8"/>
    <w:rsid w:val="32593B80"/>
    <w:rsid w:val="33633703"/>
    <w:rsid w:val="33727DEA"/>
    <w:rsid w:val="338B2616"/>
    <w:rsid w:val="341C475D"/>
    <w:rsid w:val="34D523DE"/>
    <w:rsid w:val="35F965A0"/>
    <w:rsid w:val="37C14E9C"/>
    <w:rsid w:val="38504383"/>
    <w:rsid w:val="38B6029F"/>
    <w:rsid w:val="38DD3F57"/>
    <w:rsid w:val="39A14D99"/>
    <w:rsid w:val="39C26542"/>
    <w:rsid w:val="3AC77083"/>
    <w:rsid w:val="3B6B7298"/>
    <w:rsid w:val="3BE542AF"/>
    <w:rsid w:val="3CF3039D"/>
    <w:rsid w:val="3D904825"/>
    <w:rsid w:val="3D9D25AA"/>
    <w:rsid w:val="3DE511B8"/>
    <w:rsid w:val="3E1362F1"/>
    <w:rsid w:val="3EBA3ADA"/>
    <w:rsid w:val="3EFB6EE5"/>
    <w:rsid w:val="3FDF6807"/>
    <w:rsid w:val="3FE3102B"/>
    <w:rsid w:val="403F1053"/>
    <w:rsid w:val="40745FFF"/>
    <w:rsid w:val="40C97883"/>
    <w:rsid w:val="43677ACA"/>
    <w:rsid w:val="44557097"/>
    <w:rsid w:val="447E0169"/>
    <w:rsid w:val="455C6F8A"/>
    <w:rsid w:val="458A2D71"/>
    <w:rsid w:val="45B3492D"/>
    <w:rsid w:val="45C0487D"/>
    <w:rsid w:val="45C50EA1"/>
    <w:rsid w:val="45E615FB"/>
    <w:rsid w:val="45E62C7E"/>
    <w:rsid w:val="47046B53"/>
    <w:rsid w:val="47FC5A7C"/>
    <w:rsid w:val="48036E0A"/>
    <w:rsid w:val="488717E9"/>
    <w:rsid w:val="498C5597"/>
    <w:rsid w:val="4A1D6D27"/>
    <w:rsid w:val="4A330CD3"/>
    <w:rsid w:val="4A7D4C52"/>
    <w:rsid w:val="4CC8203C"/>
    <w:rsid w:val="4D002C5E"/>
    <w:rsid w:val="4D73058E"/>
    <w:rsid w:val="4E1E0B8D"/>
    <w:rsid w:val="4EC97E4D"/>
    <w:rsid w:val="5055041F"/>
    <w:rsid w:val="51764AA2"/>
    <w:rsid w:val="52287B99"/>
    <w:rsid w:val="52320A18"/>
    <w:rsid w:val="52362306"/>
    <w:rsid w:val="5289675D"/>
    <w:rsid w:val="532134B3"/>
    <w:rsid w:val="54130243"/>
    <w:rsid w:val="54391CDD"/>
    <w:rsid w:val="544B5DC1"/>
    <w:rsid w:val="54660E4D"/>
    <w:rsid w:val="54882B71"/>
    <w:rsid w:val="549543EC"/>
    <w:rsid w:val="54EF0E42"/>
    <w:rsid w:val="557C1FAA"/>
    <w:rsid w:val="55B97809"/>
    <w:rsid w:val="561346BC"/>
    <w:rsid w:val="563F3703"/>
    <w:rsid w:val="56EB388B"/>
    <w:rsid w:val="58284E5B"/>
    <w:rsid w:val="59480B21"/>
    <w:rsid w:val="59501C86"/>
    <w:rsid w:val="59967A07"/>
    <w:rsid w:val="5A0233C6"/>
    <w:rsid w:val="5A625C12"/>
    <w:rsid w:val="5B2F2262"/>
    <w:rsid w:val="5B962447"/>
    <w:rsid w:val="5BB353C9"/>
    <w:rsid w:val="5C404A3C"/>
    <w:rsid w:val="5C8C51C9"/>
    <w:rsid w:val="5D734AAF"/>
    <w:rsid w:val="5DB8288D"/>
    <w:rsid w:val="5DE11544"/>
    <w:rsid w:val="5E4E7DF2"/>
    <w:rsid w:val="5E9F5687"/>
    <w:rsid w:val="5EA52572"/>
    <w:rsid w:val="5F230066"/>
    <w:rsid w:val="5F8E0689"/>
    <w:rsid w:val="60B44CEE"/>
    <w:rsid w:val="60CC028A"/>
    <w:rsid w:val="610770FE"/>
    <w:rsid w:val="63471E49"/>
    <w:rsid w:val="637A5D7B"/>
    <w:rsid w:val="63C2478D"/>
    <w:rsid w:val="64540CC2"/>
    <w:rsid w:val="64AD5B32"/>
    <w:rsid w:val="64F8164D"/>
    <w:rsid w:val="65542AD2"/>
    <w:rsid w:val="66DB2FD4"/>
    <w:rsid w:val="6B5477F9"/>
    <w:rsid w:val="6B6A019C"/>
    <w:rsid w:val="6BE04F47"/>
    <w:rsid w:val="6C5A2BED"/>
    <w:rsid w:val="6CA976D1"/>
    <w:rsid w:val="6CB0016E"/>
    <w:rsid w:val="6CD52274"/>
    <w:rsid w:val="6CF00A91"/>
    <w:rsid w:val="6D1F329D"/>
    <w:rsid w:val="6D557FDE"/>
    <w:rsid w:val="6E4771A1"/>
    <w:rsid w:val="6E55366C"/>
    <w:rsid w:val="6F9328F5"/>
    <w:rsid w:val="6FE0655E"/>
    <w:rsid w:val="6FE74D75"/>
    <w:rsid w:val="71461992"/>
    <w:rsid w:val="71FE04BF"/>
    <w:rsid w:val="724F0D1A"/>
    <w:rsid w:val="72AD1FAA"/>
    <w:rsid w:val="72C851FB"/>
    <w:rsid w:val="73634A7D"/>
    <w:rsid w:val="75154827"/>
    <w:rsid w:val="75436688"/>
    <w:rsid w:val="75706FDE"/>
    <w:rsid w:val="7611195D"/>
    <w:rsid w:val="76A553AD"/>
    <w:rsid w:val="76DD5443"/>
    <w:rsid w:val="77AE7E57"/>
    <w:rsid w:val="77B823B8"/>
    <w:rsid w:val="77E67A2B"/>
    <w:rsid w:val="792F00BF"/>
    <w:rsid w:val="797C23F5"/>
    <w:rsid w:val="798B236B"/>
    <w:rsid w:val="79D7587D"/>
    <w:rsid w:val="79EE0E19"/>
    <w:rsid w:val="79FE5FF7"/>
    <w:rsid w:val="7BD52290"/>
    <w:rsid w:val="7D072855"/>
    <w:rsid w:val="7D8516A6"/>
    <w:rsid w:val="7D893FBA"/>
    <w:rsid w:val="7DD86068"/>
    <w:rsid w:val="7DDB16B4"/>
    <w:rsid w:val="7EC76F03"/>
    <w:rsid w:val="7F0A4656"/>
    <w:rsid w:val="7F2826D7"/>
    <w:rsid w:val="7F486F9A"/>
    <w:rsid w:val="7F7E7966"/>
    <w:rsid w:val="7FC7729B"/>
    <w:rsid w:val="7FF30F37"/>
    <w:rsid w:val="7FFD3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qFormat="1" w:unhideWhenUsed="0" w:uiPriority="0" w:semiHidden="0" w:name="index 7"/>
    <w:lsdException w:qFormat="1" w:uiPriority="99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6">
    <w:name w:val="heading 3"/>
    <w:basedOn w:val="1"/>
    <w:next w:val="1"/>
    <w:link w:val="44"/>
    <w:unhideWhenUsed/>
    <w:qFormat/>
    <w:uiPriority w:val="0"/>
    <w:pPr>
      <w:outlineLvl w:val="2"/>
    </w:pPr>
    <w:rPr>
      <w:rFonts w:ascii="Calibri" w:hAnsi="Calibri" w:eastAsia="楷体_GB2312"/>
      <w:b/>
      <w:bCs/>
      <w:kern w:val="0"/>
      <w:sz w:val="20"/>
      <w:szCs w:val="32"/>
    </w:rPr>
  </w:style>
  <w:style w:type="paragraph" w:styleId="7">
    <w:name w:val="heading 4"/>
    <w:basedOn w:val="1"/>
    <w:next w:val="1"/>
    <w:qFormat/>
    <w:uiPriority w:val="0"/>
    <w:pPr>
      <w:keepNext/>
      <w:keepLines/>
      <w:spacing w:beforeAutospacing="0" w:afterAutospacing="0" w:line="372" w:lineRule="auto"/>
      <w:outlineLvl w:val="3"/>
    </w:pPr>
    <w:rPr>
      <w:rFonts w:ascii="Arial" w:hAnsi="Arial" w:eastAsia="黑体" w:cs="Times New Roman"/>
      <w:sz w:val="28"/>
    </w:rPr>
  </w:style>
  <w:style w:type="character" w:default="1" w:styleId="23">
    <w:name w:val="Default Paragraph Font"/>
    <w:link w:val="24"/>
    <w:semiHidden/>
    <w:qFormat/>
    <w:uiPriority w:val="0"/>
  </w:style>
  <w:style w:type="table" w:default="1" w:styleId="2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index 8"/>
    <w:basedOn w:val="1"/>
    <w:next w:val="1"/>
    <w:unhideWhenUsed/>
    <w:qFormat/>
    <w:uiPriority w:val="99"/>
    <w:pPr>
      <w:widowControl w:val="0"/>
      <w:ind w:left="1400" w:leftChars="14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9">
    <w:name w:val="Normal Indent"/>
    <w:basedOn w:val="1"/>
    <w:next w:val="1"/>
    <w:unhideWhenUsed/>
    <w:qFormat/>
    <w:uiPriority w:val="99"/>
    <w:pPr>
      <w:ind w:firstLine="420" w:firstLineChars="200"/>
      <w:jc w:val="both"/>
    </w:pPr>
    <w:rPr>
      <w:rFonts w:ascii="Calibri" w:hAnsi="Calibri" w:eastAsia="宋体"/>
      <w:color w:val="auto"/>
      <w:kern w:val="2"/>
      <w:sz w:val="21"/>
      <w:szCs w:val="22"/>
      <w:lang w:eastAsia="zh-CN" w:bidi="ar-SA"/>
    </w:rPr>
  </w:style>
  <w:style w:type="paragraph" w:styleId="10">
    <w:name w:val="Body Text"/>
    <w:basedOn w:val="1"/>
    <w:next w:val="11"/>
    <w:qFormat/>
    <w:uiPriority w:val="0"/>
  </w:style>
  <w:style w:type="paragraph" w:styleId="11">
    <w:name w:val="Body Text Indent"/>
    <w:basedOn w:val="1"/>
    <w:next w:val="12"/>
    <w:unhideWhenUsed/>
    <w:qFormat/>
    <w:uiPriority w:val="99"/>
    <w:pPr>
      <w:spacing w:after="120"/>
      <w:ind w:left="420" w:leftChars="200"/>
    </w:pPr>
  </w:style>
  <w:style w:type="paragraph" w:styleId="12">
    <w:name w:val="Body Text First Indent 2"/>
    <w:basedOn w:val="11"/>
    <w:next w:val="1"/>
    <w:unhideWhenUsed/>
    <w:qFormat/>
    <w:uiPriority w:val="99"/>
    <w:pPr>
      <w:ind w:firstLine="420" w:firstLineChars="200"/>
    </w:pPr>
  </w:style>
  <w:style w:type="paragraph" w:styleId="13">
    <w:name w:val="endnote text"/>
    <w:basedOn w:val="1"/>
    <w:qFormat/>
    <w:uiPriority w:val="0"/>
    <w:pPr>
      <w:snapToGrid w:val="0"/>
      <w:jc w:val="left"/>
    </w:pPr>
    <w:rPr>
      <w:rFonts w:ascii="方正仿宋_GBK" w:hAnsi="Calibri" w:eastAsia="方正仿宋_GBK"/>
      <w:sz w:val="32"/>
      <w:szCs w:val="32"/>
    </w:rPr>
  </w:style>
  <w:style w:type="paragraph" w:styleId="14">
    <w:name w:val="footer"/>
    <w:basedOn w:val="1"/>
    <w:next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5">
    <w:name w:val="Body Text Indent 3"/>
    <w:basedOn w:val="1"/>
    <w:qFormat/>
    <w:uiPriority w:val="0"/>
    <w:pPr>
      <w:spacing w:line="640" w:lineRule="atLeast"/>
      <w:ind w:firstLine="602" w:firstLineChars="200"/>
    </w:pPr>
    <w:rPr>
      <w:rFonts w:ascii="仿宋_GB2312" w:eastAsia="仿宋_GB2312"/>
      <w:b/>
      <w:bCs/>
      <w:sz w:val="30"/>
    </w:rPr>
  </w:style>
  <w:style w:type="paragraph" w:styleId="16">
    <w:name w:val="index 7"/>
    <w:basedOn w:val="1"/>
    <w:next w:val="1"/>
    <w:qFormat/>
    <w:uiPriority w:val="0"/>
    <w:pPr>
      <w:ind w:left="2520"/>
    </w:pPr>
  </w:style>
  <w:style w:type="paragraph" w:styleId="17">
    <w:name w:val="Body Text 2"/>
    <w:basedOn w:val="1"/>
    <w:qFormat/>
    <w:uiPriority w:val="0"/>
    <w:pPr>
      <w:spacing w:after="120" w:line="480" w:lineRule="auto"/>
    </w:pPr>
  </w:style>
  <w:style w:type="paragraph" w:styleId="18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paragraph" w:styleId="19">
    <w:name w:val="Body Text First Indent"/>
    <w:basedOn w:val="10"/>
    <w:next w:val="20"/>
    <w:qFormat/>
    <w:uiPriority w:val="0"/>
    <w:pPr>
      <w:ind w:firstLine="420" w:firstLineChars="100"/>
    </w:pPr>
  </w:style>
  <w:style w:type="paragraph" w:customStyle="1" w:styleId="20">
    <w:name w:val="段落正文"/>
    <w:basedOn w:val="1"/>
    <w:qFormat/>
    <w:uiPriority w:val="0"/>
    <w:pPr>
      <w:spacing w:before="156" w:beforeLines="50" w:beforeAutospacing="0" w:line="360" w:lineRule="auto"/>
      <w:ind w:firstLine="200" w:firstLineChars="200"/>
    </w:pPr>
    <w:rPr>
      <w:spacing w:val="2"/>
      <w:sz w:val="24"/>
    </w:rPr>
  </w:style>
  <w:style w:type="table" w:styleId="22">
    <w:name w:val="Table Grid"/>
    <w:basedOn w:val="2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24">
    <w:name w:val=" Char"/>
    <w:basedOn w:val="1"/>
    <w:link w:val="23"/>
    <w:qFormat/>
    <w:uiPriority w:val="0"/>
    <w:pPr>
      <w:tabs>
        <w:tab w:val="left" w:pos="432"/>
      </w:tabs>
      <w:spacing w:before="156" w:beforeLines="50" w:after="156" w:afterLines="50"/>
      <w:ind w:left="432" w:hanging="432"/>
    </w:pPr>
  </w:style>
  <w:style w:type="character" w:styleId="25">
    <w:name w:val="Strong"/>
    <w:qFormat/>
    <w:uiPriority w:val="0"/>
    <w:rPr>
      <w:b/>
    </w:rPr>
  </w:style>
  <w:style w:type="character" w:styleId="26">
    <w:name w:val="Emphasis"/>
    <w:basedOn w:val="23"/>
    <w:qFormat/>
    <w:uiPriority w:val="20"/>
    <w:rPr>
      <w:i/>
    </w:rPr>
  </w:style>
  <w:style w:type="paragraph" w:customStyle="1" w:styleId="27">
    <w:name w:val="索引 51"/>
    <w:basedOn w:val="1"/>
    <w:next w:val="1"/>
    <w:qFormat/>
    <w:uiPriority w:val="0"/>
    <w:pPr>
      <w:ind w:left="1680"/>
    </w:pPr>
  </w:style>
  <w:style w:type="paragraph" w:customStyle="1" w:styleId="28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  <w:style w:type="paragraph" w:customStyle="1" w:styleId="29">
    <w:name w:val="索引 71"/>
    <w:basedOn w:val="1"/>
    <w:next w:val="1"/>
    <w:qFormat/>
    <w:uiPriority w:val="0"/>
    <w:pPr>
      <w:ind w:left="2520"/>
    </w:pPr>
    <w:rPr>
      <w:rFonts w:ascii="Calibri" w:hAnsi="Calibri" w:eastAsia="宋体" w:cs="黑体"/>
      <w:szCs w:val="24"/>
    </w:rPr>
  </w:style>
  <w:style w:type="paragraph" w:customStyle="1" w:styleId="30">
    <w:name w:val="正文（缩进）"/>
    <w:basedOn w:val="1"/>
    <w:next w:val="1"/>
    <w:qFormat/>
    <w:uiPriority w:val="0"/>
    <w:pPr>
      <w:spacing w:line="594" w:lineRule="exact"/>
      <w:ind w:firstLine="482"/>
    </w:pPr>
    <w:rPr>
      <w:rFonts w:eastAsia="方正仿宋_GBK"/>
      <w:sz w:val="32"/>
    </w:rPr>
  </w:style>
  <w:style w:type="paragraph" w:customStyle="1" w:styleId="31">
    <w:name w:val="Char"/>
    <w:basedOn w:val="1"/>
    <w:qFormat/>
    <w:uiPriority w:val="0"/>
    <w:pPr>
      <w:spacing w:line="360" w:lineRule="auto"/>
    </w:pPr>
    <w:rPr>
      <w:rFonts w:ascii="Times New Roman" w:hAnsi="Times New Roman" w:eastAsia="宋体" w:cs="Times New Roman"/>
      <w:szCs w:val="20"/>
    </w:rPr>
  </w:style>
  <w:style w:type="character" w:customStyle="1" w:styleId="32">
    <w:name w:val="font31"/>
    <w:basedOn w:val="23"/>
    <w:qFormat/>
    <w:uiPriority w:val="0"/>
    <w:rPr>
      <w:rFonts w:ascii="方正黑体_GBK" w:hAnsi="方正黑体_GBK" w:eastAsia="方正黑体_GBK" w:cs="方正黑体_GBK"/>
      <w:b/>
      <w:color w:val="000000"/>
      <w:sz w:val="21"/>
      <w:szCs w:val="21"/>
      <w:u w:val="none"/>
    </w:rPr>
  </w:style>
  <w:style w:type="character" w:customStyle="1" w:styleId="33">
    <w:name w:val="font41"/>
    <w:basedOn w:val="23"/>
    <w:qFormat/>
    <w:uiPriority w:val="0"/>
    <w:rPr>
      <w:rFonts w:hint="eastAsia" w:ascii="方正仿宋_GBK" w:hAnsi="方正仿宋_GBK" w:eastAsia="方正仿宋_GBK" w:cs="方正仿宋_GBK"/>
      <w:color w:val="000000"/>
      <w:sz w:val="20"/>
      <w:szCs w:val="20"/>
      <w:u w:val="none"/>
    </w:rPr>
  </w:style>
  <w:style w:type="paragraph" w:customStyle="1" w:styleId="34">
    <w:name w:val="无间隔1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35">
    <w:name w:val="正文-公1"/>
    <w:basedOn w:val="1"/>
    <w:qFormat/>
    <w:uiPriority w:val="0"/>
    <w:pPr>
      <w:ind w:firstLine="200" w:firstLineChars="200"/>
      <w:jc w:val="left"/>
    </w:pPr>
    <w:rPr>
      <w:rFonts w:eastAsia="仿宋_GB2312"/>
    </w:rPr>
  </w:style>
  <w:style w:type="paragraph" w:customStyle="1" w:styleId="36">
    <w:name w:val="List Paragraph"/>
    <w:basedOn w:val="1"/>
    <w:qFormat/>
    <w:uiPriority w:val="0"/>
    <w:pPr>
      <w:ind w:firstLine="420" w:firstLineChars="200"/>
    </w:pPr>
  </w:style>
  <w:style w:type="paragraph" w:customStyle="1" w:styleId="37">
    <w:name w:val="样式1"/>
    <w:basedOn w:val="1"/>
    <w:next w:val="1"/>
    <w:qFormat/>
    <w:uiPriority w:val="0"/>
    <w:pPr>
      <w:ind w:firstLine="0" w:firstLineChars="0"/>
      <w:jc w:val="center"/>
    </w:pPr>
    <w:rPr>
      <w:rFonts w:ascii="方正小标宋_GBK" w:eastAsia="方正小标宋_GBK" w:cs="Times New Roman"/>
      <w:sz w:val="44"/>
      <w:szCs w:val="44"/>
    </w:rPr>
  </w:style>
  <w:style w:type="character" w:customStyle="1" w:styleId="38">
    <w:name w:val="font11"/>
    <w:basedOn w:val="23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39">
    <w:name w:val="font21"/>
    <w:basedOn w:val="23"/>
    <w:qFormat/>
    <w:uiPriority w:val="0"/>
    <w:rPr>
      <w:rFonts w:hint="eastAsia" w:ascii="方正小标宋_GBK" w:hAnsi="方正小标宋_GBK" w:eastAsia="方正小标宋_GBK" w:cs="方正小标宋_GBK"/>
      <w:color w:val="000000"/>
      <w:sz w:val="40"/>
      <w:szCs w:val="40"/>
      <w:u w:val="none"/>
    </w:rPr>
  </w:style>
  <w:style w:type="character" w:customStyle="1" w:styleId="40">
    <w:name w:val="NormalCharacter"/>
    <w:link w:val="41"/>
    <w:semiHidden/>
    <w:qFormat/>
    <w:uiPriority w:val="0"/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41">
    <w:name w:val="UserStyle_43"/>
    <w:link w:val="40"/>
    <w:qFormat/>
    <w:uiPriority w:val="0"/>
    <w:pPr>
      <w:spacing w:after="160" w:line="240" w:lineRule="exact"/>
      <w:textAlignment w:val="baseline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paragraph" w:customStyle="1" w:styleId="42">
    <w:name w:val="索引 61"/>
    <w:basedOn w:val="1"/>
    <w:next w:val="1"/>
    <w:qFormat/>
    <w:uiPriority w:val="0"/>
    <w:pPr>
      <w:ind w:left="2100"/>
    </w:pPr>
  </w:style>
  <w:style w:type="paragraph" w:customStyle="1" w:styleId="43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lang w:val="en-US" w:eastAsia="zh-CN" w:bidi="ar-SA"/>
    </w:rPr>
  </w:style>
  <w:style w:type="character" w:customStyle="1" w:styleId="44">
    <w:name w:val="标题 3 Char"/>
    <w:link w:val="6"/>
    <w:qFormat/>
    <w:uiPriority w:val="0"/>
    <w:rPr>
      <w:rFonts w:ascii="Calibri" w:hAnsi="Calibri" w:eastAsia="楷体_GB2312"/>
      <w:b/>
      <w:bCs/>
      <w:kern w:val="0"/>
      <w:sz w:val="20"/>
      <w:szCs w:val="32"/>
    </w:rPr>
  </w:style>
  <w:style w:type="character" w:customStyle="1" w:styleId="45">
    <w:name w:val="15"/>
    <w:basedOn w:val="23"/>
    <w:qFormat/>
    <w:uiPriority w:val="0"/>
    <w:rPr>
      <w:rFonts w:hint="default" w:ascii="Times New Roman" w:hAnsi="Times New Roman" w:cs="Times New Roman"/>
    </w:rPr>
  </w:style>
  <w:style w:type="table" w:customStyle="1" w:styleId="46">
    <w:name w:val="Table Normal"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7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1573</Words>
  <Characters>1647</Characters>
  <Lines>0</Lines>
  <Paragraphs>0</Paragraphs>
  <TotalTime>3</TotalTime>
  <ScaleCrop>false</ScaleCrop>
  <LinksUpToDate>false</LinksUpToDate>
  <CharactersWithSpaces>1789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2026-01-12T08:35:00Z</dcterms:created>
  <dc:creator>Administrator.BF-20090101JAFW</dc:creator>
  <cp:lastModifiedBy>Administrator</cp:lastModifiedBy>
  <cp:lastPrinted>2026-04-21T01:45:00Z</cp:lastPrinted>
  <dcterms:modified xsi:type="dcterms:W3CDTF">2026-04-21T03:21:04Z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DDD89806ADC448BD9D94BD98A0886A08_12</vt:lpwstr>
  </property>
  <property fmtid="{D5CDD505-2E9C-101B-9397-08002B2CF9AE}" pid="4" name="KSOTemplateDocerSaveRecord">
    <vt:lpwstr>eyJoZGlkIjoiMmU0ZjdiODlkZTY0MzI1OTQxYWU4MTdjZjRjZjJiZmUiLCJ1c2VySWQiOiI5ODI2NDkxMzYifQ==</vt:lpwstr>
  </property>
</Properties>
</file>