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2"/>
        <w:keepNext w:val="0"/>
        <w:keepLines w:val="0"/>
        <w:pageBreakBefore w:val="0"/>
        <w:widowControl w:val="0"/>
        <w:kinsoku/>
        <w:wordWrap/>
        <w:overflowPunct/>
        <w:topLinePunct w:val="0"/>
        <w:autoSpaceDE/>
        <w:autoSpaceDN/>
        <w:bidi w:val="0"/>
        <w:snapToGrid/>
        <w:spacing w:line="560" w:lineRule="exact"/>
        <w:textAlignment w:val="auto"/>
        <w:rPr>
          <w:rFonts w:hint="default" w:ascii="Times New Roman" w:hAnsi="Times New Roman" w:cs="Times New Roman"/>
          <w:b w:val="0"/>
          <w:bCs w:val="0"/>
          <w:color w:val="auto"/>
          <w:highlight w:val="none"/>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_GBK" w:cs="Times New Roman"/>
          <w:b w:val="0"/>
          <w:bCs w:val="0"/>
          <w:color w:val="auto"/>
          <w:sz w:val="32"/>
          <w:szCs w:val="32"/>
          <w:highlight w:val="none"/>
          <w:u w:val="none" w:color="auto"/>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方正小标宋_GBK" w:cs="Times New Roman"/>
          <w:b w:val="0"/>
          <w:bCs w:val="0"/>
          <w:color w:val="auto"/>
          <w:sz w:val="32"/>
          <w:szCs w:val="32"/>
          <w:highlight w:val="none"/>
          <w:u w:val="none" w:color="auto"/>
        </w:rPr>
      </w:pPr>
    </w:p>
    <w:p>
      <w:pPr>
        <w:keepNext w:val="0"/>
        <w:keepLines w:val="0"/>
        <w:pageBreakBefore w:val="0"/>
        <w:widowControl w:val="0"/>
        <w:kinsoku/>
        <w:wordWrap/>
        <w:overflowPunct/>
        <w:topLinePunct w:val="0"/>
        <w:autoSpaceDE/>
        <w:autoSpaceDN/>
        <w:bidi w:val="0"/>
        <w:snapToGrid/>
        <w:spacing w:line="560" w:lineRule="exact"/>
        <w:textAlignment w:val="auto"/>
        <w:rPr>
          <w:rFonts w:hint="default" w:ascii="Times New Roman" w:hAnsi="Times New Roman" w:cs="Times New Roman"/>
          <w:b w:val="0"/>
          <w:bCs w:val="0"/>
          <w:color w:val="auto"/>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_GBK" w:cs="Times New Roman"/>
          <w:b w:val="0"/>
          <w:bCs w:val="0"/>
          <w:color w:val="auto"/>
          <w:sz w:val="32"/>
          <w:szCs w:val="32"/>
          <w:highlight w:val="none"/>
          <w:u w:val="none" w:color="auto"/>
        </w:rPr>
      </w:pPr>
    </w:p>
    <w:p>
      <w:pPr>
        <w:keepNext w:val="0"/>
        <w:keepLines w:val="0"/>
        <w:pageBreakBefore w:val="0"/>
        <w:widowControl w:val="0"/>
        <w:kinsoku/>
        <w:wordWrap/>
        <w:overflowPunct/>
        <w:topLinePunct w:val="0"/>
        <w:autoSpaceDE/>
        <w:autoSpaceDN/>
        <w:bidi w:val="0"/>
        <w:adjustRightInd w:val="0"/>
        <w:snapToGrid/>
        <w:spacing w:line="560" w:lineRule="exact"/>
        <w:jc w:val="both"/>
        <w:textAlignment w:val="auto"/>
        <w:rPr>
          <w:rFonts w:hint="default" w:ascii="Times New Roman" w:hAnsi="Times New Roman" w:eastAsia="方正仿宋_GBK" w:cs="Times New Roman"/>
          <w:b w:val="0"/>
          <w:bCs w:val="0"/>
          <w:color w:val="auto"/>
          <w:sz w:val="32"/>
          <w:szCs w:val="32"/>
          <w:highlight w:val="none"/>
          <w:u w:val="none" w:color="auto"/>
          <w:lang w:eastAsia="zh-CN"/>
        </w:rPr>
      </w:pPr>
    </w:p>
    <w:p>
      <w:pPr>
        <w:pStyle w:val="9"/>
        <w:keepNext w:val="0"/>
        <w:keepLines w:val="0"/>
        <w:pageBreakBefore w:val="0"/>
        <w:widowControl w:val="0"/>
        <w:kinsoku/>
        <w:wordWrap/>
        <w:overflowPunct/>
        <w:topLinePunct w:val="0"/>
        <w:autoSpaceDE/>
        <w:autoSpaceDN/>
        <w:bidi w:val="0"/>
        <w:snapToGrid/>
        <w:spacing w:line="560" w:lineRule="exact"/>
        <w:textAlignment w:val="auto"/>
        <w:rPr>
          <w:rFonts w:hint="default" w:ascii="Times New Roman" w:hAnsi="Times New Roman" w:cs="Times New Roman"/>
          <w:b w:val="0"/>
          <w:bCs w:val="0"/>
          <w:color w:val="auto"/>
          <w:lang w:eastAsia="zh-CN"/>
        </w:rPr>
      </w:pPr>
    </w:p>
    <w:p>
      <w:pPr>
        <w:pStyle w:val="14"/>
        <w:keepNext w:val="0"/>
        <w:keepLines w:val="0"/>
        <w:pageBreakBefore w:val="0"/>
        <w:widowControl w:val="0"/>
        <w:kinsoku/>
        <w:wordWrap/>
        <w:overflowPunct/>
        <w:topLinePunct w:val="0"/>
        <w:autoSpaceDE/>
        <w:autoSpaceDN/>
        <w:bidi w:val="0"/>
        <w:snapToGrid/>
        <w:spacing w:line="560" w:lineRule="exact"/>
        <w:textAlignment w:val="auto"/>
        <w:rPr>
          <w:rFonts w:hint="default" w:ascii="Times New Roman" w:hAnsi="Times New Roman" w:cs="Times New Roman"/>
          <w:b w:val="0"/>
          <w:bCs w:val="0"/>
          <w:color w:val="auto"/>
          <w:lang w:eastAsia="zh-CN"/>
        </w:rPr>
      </w:pPr>
    </w:p>
    <w:p>
      <w:pPr>
        <w:keepNext w:val="0"/>
        <w:keepLines w:val="0"/>
        <w:pageBreakBefore w:val="0"/>
        <w:widowControl w:val="0"/>
        <w:kinsoku/>
        <w:wordWrap/>
        <w:overflowPunct/>
        <w:topLinePunct w:val="0"/>
        <w:autoSpaceDE/>
        <w:autoSpaceDN/>
        <w:bidi w:val="0"/>
        <w:adjustRightInd w:val="0"/>
        <w:snapToGrid/>
        <w:spacing w:line="560" w:lineRule="exact"/>
        <w:jc w:val="center"/>
        <w:textAlignment w:val="auto"/>
        <w:rPr>
          <w:rFonts w:hint="default" w:ascii="Times New Roman" w:hAnsi="Times New Roman" w:eastAsia="方正仿宋_GBK" w:cs="Times New Roman"/>
          <w:b w:val="0"/>
          <w:bCs w:val="0"/>
          <w:color w:val="auto"/>
          <w:sz w:val="32"/>
          <w:szCs w:val="32"/>
          <w:highlight w:val="none"/>
          <w:u w:val="none" w:color="auto"/>
          <w:lang w:eastAsia="zh-CN"/>
        </w:rPr>
      </w:pPr>
    </w:p>
    <w:p>
      <w:pPr>
        <w:keepNext w:val="0"/>
        <w:keepLines w:val="0"/>
        <w:pageBreakBefore w:val="0"/>
        <w:widowControl w:val="0"/>
        <w:kinsoku/>
        <w:wordWrap/>
        <w:overflowPunct/>
        <w:topLinePunct w:val="0"/>
        <w:autoSpaceDE/>
        <w:autoSpaceDN/>
        <w:bidi w:val="0"/>
        <w:adjustRightInd w:val="0"/>
        <w:snapToGrid/>
        <w:spacing w:line="554" w:lineRule="exact"/>
        <w:jc w:val="center"/>
        <w:textAlignment w:val="auto"/>
        <w:rPr>
          <w:rFonts w:hint="default" w:ascii="Times New Roman" w:hAnsi="Times New Roman" w:eastAsia="方正仿宋_GBK" w:cs="Times New Roman"/>
          <w:b w:val="0"/>
          <w:bCs w:val="0"/>
          <w:color w:val="auto"/>
          <w:sz w:val="32"/>
          <w:szCs w:val="32"/>
          <w:highlight w:val="none"/>
          <w:u w:val="none" w:color="auto"/>
        </w:rPr>
      </w:pPr>
      <w:r>
        <w:rPr>
          <w:rFonts w:hint="default" w:ascii="Times New Roman" w:hAnsi="Times New Roman" w:eastAsia="方正仿宋_GBK" w:cs="Times New Roman"/>
          <w:b w:val="0"/>
          <w:bCs w:val="0"/>
          <w:color w:val="auto"/>
          <w:sz w:val="32"/>
          <w:szCs w:val="32"/>
          <w:highlight w:val="none"/>
          <w:u w:val="none" w:color="auto"/>
          <w:lang w:eastAsia="zh-CN"/>
        </w:rPr>
        <w:t>铜农委</w:t>
      </w:r>
      <w:r>
        <w:rPr>
          <w:rFonts w:hint="default" w:ascii="Times New Roman" w:hAnsi="Times New Roman" w:eastAsia="方正仿宋_GBK" w:cs="Times New Roman"/>
          <w:b w:val="0"/>
          <w:bCs w:val="0"/>
          <w:color w:val="auto"/>
          <w:sz w:val="32"/>
          <w:szCs w:val="32"/>
          <w:highlight w:val="none"/>
          <w:u w:val="none" w:color="auto"/>
        </w:rPr>
        <w:t>〔20</w:t>
      </w:r>
      <w:r>
        <w:rPr>
          <w:rFonts w:hint="default" w:ascii="Times New Roman" w:hAnsi="Times New Roman" w:eastAsia="方正仿宋_GBK" w:cs="Times New Roman"/>
          <w:b w:val="0"/>
          <w:bCs w:val="0"/>
          <w:color w:val="auto"/>
          <w:sz w:val="32"/>
          <w:szCs w:val="32"/>
          <w:highlight w:val="none"/>
          <w:u w:val="none" w:color="auto"/>
          <w:lang w:val="en-US" w:eastAsia="zh-CN"/>
        </w:rPr>
        <w:t>26</w:t>
      </w:r>
      <w:r>
        <w:rPr>
          <w:rFonts w:hint="default" w:ascii="Times New Roman" w:hAnsi="Times New Roman" w:eastAsia="方正仿宋_GBK" w:cs="Times New Roman"/>
          <w:b w:val="0"/>
          <w:bCs w:val="0"/>
          <w:color w:val="auto"/>
          <w:sz w:val="32"/>
          <w:szCs w:val="32"/>
          <w:highlight w:val="none"/>
          <w:u w:val="none" w:color="auto"/>
        </w:rPr>
        <w:t>〕</w:t>
      </w:r>
      <w:r>
        <w:rPr>
          <w:rFonts w:hint="default" w:ascii="Times New Roman" w:hAnsi="Times New Roman" w:eastAsia="方正仿宋_GBK" w:cs="Times New Roman"/>
          <w:b w:val="0"/>
          <w:bCs w:val="0"/>
          <w:color w:val="auto"/>
          <w:sz w:val="32"/>
          <w:szCs w:val="32"/>
          <w:highlight w:val="none"/>
          <w:u w:val="none" w:color="auto"/>
          <w:lang w:val="en-US" w:eastAsia="zh-CN"/>
        </w:rPr>
        <w:t>107</w:t>
      </w:r>
      <w:r>
        <w:rPr>
          <w:rFonts w:hint="default" w:ascii="Times New Roman" w:hAnsi="Times New Roman" w:eastAsia="方正仿宋_GBK" w:cs="Times New Roman"/>
          <w:b w:val="0"/>
          <w:bCs w:val="0"/>
          <w:color w:val="auto"/>
          <w:sz w:val="32"/>
          <w:szCs w:val="32"/>
          <w:highlight w:val="none"/>
          <w:u w:val="none" w:color="auto"/>
        </w:rPr>
        <w:t>号</w:t>
      </w:r>
    </w:p>
    <w:p>
      <w:pPr>
        <w:keepNext w:val="0"/>
        <w:keepLines w:val="0"/>
        <w:pageBreakBefore w:val="0"/>
        <w:widowControl w:val="0"/>
        <w:kinsoku/>
        <w:wordWrap/>
        <w:overflowPunct/>
        <w:topLinePunct w:val="0"/>
        <w:autoSpaceDE/>
        <w:autoSpaceDN/>
        <w:bidi w:val="0"/>
        <w:adjustRightInd/>
        <w:snapToGrid/>
        <w:spacing w:before="0" w:beforeLines="0" w:after="0" w:afterLines="0" w:line="594" w:lineRule="exact"/>
        <w:ind w:left="0" w:leftChars="0" w:right="0" w:rightChars="0" w:firstLine="0" w:firstLineChars="0"/>
        <w:jc w:val="both"/>
        <w:textAlignment w:val="auto"/>
        <w:outlineLvl w:val="9"/>
        <w:rPr>
          <w:rFonts w:hint="default" w:ascii="Times New Roman" w:hAnsi="Times New Roman" w:eastAsia="方正小标宋_GBK" w:cs="Times New Roman"/>
          <w:b w:val="0"/>
          <w:bCs w:val="0"/>
          <w:color w:val="auto"/>
          <w:sz w:val="32"/>
          <w:szCs w:val="32"/>
          <w:highlight w:val="none"/>
          <w:lang w:val="en-US" w:eastAsia="zh-CN"/>
        </w:rPr>
      </w:pPr>
    </w:p>
    <w:p>
      <w:pPr>
        <w:keepNext w:val="0"/>
        <w:keepLines w:val="0"/>
        <w:pageBreakBefore w:val="0"/>
        <w:widowControl/>
        <w:kinsoku/>
        <w:wordWrap/>
        <w:overflowPunct/>
        <w:topLinePunct w:val="0"/>
        <w:autoSpaceDE/>
        <w:autoSpaceDN/>
        <w:bidi w:val="0"/>
        <w:adjustRightInd/>
        <w:snapToGrid/>
        <w:spacing w:after="0" w:line="594" w:lineRule="exact"/>
        <w:jc w:val="center"/>
        <w:textAlignment w:val="auto"/>
        <w:rPr>
          <w:rFonts w:hint="default" w:ascii="Times New Roman" w:hAnsi="Times New Roman" w:eastAsia="方正小标宋_GBK" w:cs="Times New Roman"/>
          <w:b w:val="0"/>
          <w:bCs w:val="0"/>
          <w:color w:val="auto"/>
          <w:kern w:val="0"/>
          <w:sz w:val="44"/>
          <w:szCs w:val="44"/>
          <w:lang w:val="en-US" w:eastAsia="zh-CN" w:bidi="en-US"/>
        </w:rPr>
      </w:pPr>
      <w:r>
        <w:rPr>
          <w:rFonts w:hint="default" w:ascii="Times New Roman" w:hAnsi="Times New Roman" w:eastAsia="方正小标宋_GBK" w:cs="Times New Roman"/>
          <w:b w:val="0"/>
          <w:bCs w:val="0"/>
          <w:color w:val="auto"/>
          <w:kern w:val="0"/>
          <w:sz w:val="44"/>
          <w:szCs w:val="44"/>
          <w:lang w:val="en-US" w:eastAsia="zh-CN" w:bidi="en-US"/>
        </w:rPr>
        <w:t>重庆市铜梁区农业农村委员会</w:t>
      </w:r>
    </w:p>
    <w:p>
      <w:pPr>
        <w:keepNext w:val="0"/>
        <w:keepLines w:val="0"/>
        <w:pageBreakBefore w:val="0"/>
        <w:widowControl w:val="0"/>
        <w:kinsoku/>
        <w:wordWrap/>
        <w:overflowPunct/>
        <w:topLinePunct w:val="0"/>
        <w:autoSpaceDE/>
        <w:autoSpaceDN/>
        <w:bidi w:val="0"/>
        <w:adjustRightInd/>
        <w:snapToGrid/>
        <w:spacing w:line="594" w:lineRule="exact"/>
        <w:jc w:val="center"/>
        <w:textAlignment w:val="auto"/>
        <w:rPr>
          <w:rFonts w:hint="default" w:ascii="Times New Roman" w:hAnsi="Times New Roman" w:eastAsia="方正小标宋_GBK" w:cs="Times New Roman"/>
          <w:color w:val="auto"/>
          <w:sz w:val="44"/>
          <w:szCs w:val="44"/>
          <w:lang w:val="en-US" w:eastAsia="zh-CN"/>
        </w:rPr>
      </w:pPr>
      <w:r>
        <w:rPr>
          <w:rFonts w:hint="default" w:ascii="Times New Roman" w:hAnsi="Times New Roman" w:eastAsia="方正小标宋_GBK" w:cs="Times New Roman"/>
          <w:color w:val="auto"/>
          <w:sz w:val="44"/>
          <w:szCs w:val="44"/>
          <w:lang w:eastAsia="zh-CN"/>
        </w:rPr>
        <w:t>关于印发</w:t>
      </w:r>
      <w:bookmarkStart w:id="0" w:name="OLE_LINK1"/>
      <w:r>
        <w:rPr>
          <w:rFonts w:hint="default" w:ascii="Times New Roman" w:hAnsi="Times New Roman" w:eastAsia="方正小标宋_GBK" w:cs="Times New Roman"/>
          <w:color w:val="auto"/>
          <w:sz w:val="44"/>
          <w:szCs w:val="44"/>
          <w:lang w:val="en-US" w:eastAsia="zh-CN"/>
        </w:rPr>
        <w:t>《</w:t>
      </w:r>
      <w:r>
        <w:rPr>
          <w:rFonts w:hint="default" w:ascii="Times New Roman" w:hAnsi="Times New Roman" w:eastAsia="方正小标宋_GBK" w:cs="Times New Roman"/>
          <w:b w:val="0"/>
          <w:bCs w:val="0"/>
          <w:color w:val="auto"/>
          <w:w w:val="100"/>
          <w:sz w:val="44"/>
          <w:szCs w:val="44"/>
          <w:lang w:val="en-US" w:eastAsia="zh-CN"/>
        </w:rPr>
        <w:t>铜梁区2026年</w:t>
      </w:r>
      <w:r>
        <w:rPr>
          <w:rFonts w:hint="default" w:ascii="Times New Roman" w:hAnsi="Times New Roman" w:eastAsia="方正小标宋_GBK" w:cs="Times New Roman"/>
          <w:color w:val="auto"/>
          <w:sz w:val="44"/>
          <w:szCs w:val="44"/>
          <w:lang w:val="en-US" w:eastAsia="zh-CN"/>
        </w:rPr>
        <w:t>地膜科学使用回收</w:t>
      </w:r>
    </w:p>
    <w:p>
      <w:pPr>
        <w:keepNext w:val="0"/>
        <w:keepLines w:val="0"/>
        <w:pageBreakBefore w:val="0"/>
        <w:widowControl w:val="0"/>
        <w:kinsoku/>
        <w:wordWrap/>
        <w:overflowPunct/>
        <w:topLinePunct w:val="0"/>
        <w:autoSpaceDE/>
        <w:autoSpaceDN/>
        <w:bidi w:val="0"/>
        <w:adjustRightInd/>
        <w:snapToGrid/>
        <w:spacing w:line="594" w:lineRule="exact"/>
        <w:jc w:val="center"/>
        <w:textAlignment w:val="auto"/>
        <w:rPr>
          <w:rFonts w:hint="default" w:ascii="Times New Roman" w:hAnsi="Times New Roman" w:eastAsia="方正小标宋_GBK" w:cs="Times New Roman"/>
          <w:color w:val="auto"/>
          <w:sz w:val="44"/>
          <w:szCs w:val="44"/>
          <w:lang w:val="en-US" w:eastAsia="zh-CN"/>
        </w:rPr>
      </w:pPr>
      <w:r>
        <w:rPr>
          <w:rFonts w:hint="default" w:ascii="Times New Roman" w:hAnsi="Times New Roman" w:eastAsia="方正小标宋_GBK" w:cs="Times New Roman"/>
          <w:color w:val="auto"/>
          <w:sz w:val="44"/>
          <w:szCs w:val="44"/>
          <w:lang w:val="en-US" w:eastAsia="zh-CN"/>
        </w:rPr>
        <w:t>项目实施方案》</w:t>
      </w:r>
      <w:bookmarkEnd w:id="0"/>
      <w:r>
        <w:rPr>
          <w:rFonts w:hint="default" w:ascii="Times New Roman" w:hAnsi="Times New Roman" w:eastAsia="方正小标宋_GBK" w:cs="Times New Roman"/>
          <w:color w:val="auto"/>
          <w:sz w:val="44"/>
          <w:szCs w:val="44"/>
          <w:lang w:val="en-US" w:eastAsia="zh-CN"/>
        </w:rPr>
        <w:t>的通知</w:t>
      </w:r>
    </w:p>
    <w:p>
      <w:pPr>
        <w:pStyle w:val="14"/>
        <w:keepNext w:val="0"/>
        <w:keepLines w:val="0"/>
        <w:pageBreakBefore w:val="0"/>
        <w:widowControl w:val="0"/>
        <w:kinsoku/>
        <w:wordWrap/>
        <w:overflowPunct/>
        <w:topLinePunct w:val="0"/>
        <w:autoSpaceDE/>
        <w:autoSpaceDN/>
        <w:bidi w:val="0"/>
        <w:adjustRightInd/>
        <w:snapToGrid/>
        <w:spacing w:beforeAutospacing="0" w:afterAutospacing="0" w:line="594" w:lineRule="exact"/>
        <w:textAlignment w:val="auto"/>
        <w:rPr>
          <w:rFonts w:hint="default" w:ascii="Times New Roman" w:hAnsi="Times New Roman" w:cs="Times New Roman"/>
          <w:b w:val="0"/>
          <w:bCs w:val="0"/>
          <w:color w:val="auto"/>
        </w:rPr>
      </w:pPr>
    </w:p>
    <w:p>
      <w:pPr>
        <w:keepNext w:val="0"/>
        <w:keepLines w:val="0"/>
        <w:pageBreakBefore w:val="0"/>
        <w:widowControl w:val="0"/>
        <w:kinsoku/>
        <w:wordWrap/>
        <w:overflowPunct/>
        <w:topLinePunct w:val="0"/>
        <w:autoSpaceDE/>
        <w:autoSpaceDN/>
        <w:bidi w:val="0"/>
        <w:adjustRightInd/>
        <w:snapToGrid/>
        <w:spacing w:line="594" w:lineRule="exact"/>
        <w:jc w:val="both"/>
        <w:textAlignment w:val="auto"/>
        <w:rPr>
          <w:rFonts w:hint="default" w:ascii="Times New Roman" w:hAnsi="Times New Roman" w:eastAsia="方正楷体_GBK" w:cs="Times New Roman"/>
          <w:color w:val="auto"/>
          <w:sz w:val="32"/>
          <w:szCs w:val="32"/>
          <w:lang w:val="en-US" w:eastAsia="zh-CN"/>
        </w:rPr>
      </w:pPr>
      <w:r>
        <w:rPr>
          <w:rFonts w:hint="default" w:ascii="Times New Roman" w:hAnsi="Times New Roman" w:eastAsia="方正楷体_GBK" w:cs="Times New Roman"/>
          <w:color w:val="auto"/>
          <w:sz w:val="32"/>
          <w:szCs w:val="32"/>
          <w:lang w:val="en-US" w:eastAsia="zh-CN"/>
        </w:rPr>
        <w:t>各镇（街）产业发展服务中心：</w:t>
      </w:r>
    </w:p>
    <w:p>
      <w:pPr>
        <w:keepNext w:val="0"/>
        <w:keepLines w:val="0"/>
        <w:pageBreakBefore w:val="0"/>
        <w:widowControl w:val="0"/>
        <w:kinsoku/>
        <w:wordWrap/>
        <w:overflowPunct/>
        <w:topLinePunct w:val="0"/>
        <w:autoSpaceDE/>
        <w:autoSpaceDN/>
        <w:bidi w:val="0"/>
        <w:adjustRightInd/>
        <w:snapToGrid/>
        <w:spacing w:line="594" w:lineRule="exact"/>
        <w:ind w:firstLine="640"/>
        <w:jc w:val="both"/>
        <w:textAlignment w:val="auto"/>
        <w:rPr>
          <w:rFonts w:hint="default" w:ascii="Times New Roman" w:hAnsi="Times New Roman" w:eastAsia="方正楷体_GBK" w:cs="Times New Roman"/>
          <w:color w:val="auto"/>
          <w:sz w:val="32"/>
          <w:szCs w:val="32"/>
          <w:shd w:val="clear" w:color="auto" w:fill="FFFFFF"/>
          <w:lang w:val="en-US" w:eastAsia="zh-CN"/>
        </w:rPr>
      </w:pPr>
      <w:r>
        <w:rPr>
          <w:rFonts w:hint="default" w:ascii="Times New Roman" w:hAnsi="Times New Roman" w:eastAsia="方正楷体_GBK" w:cs="Times New Roman"/>
          <w:color w:val="auto"/>
          <w:sz w:val="32"/>
          <w:szCs w:val="32"/>
          <w:shd w:val="clear" w:color="auto" w:fill="FFFFFF"/>
        </w:rPr>
        <w:t>按照</w:t>
      </w:r>
      <w:r>
        <w:rPr>
          <w:rFonts w:hint="default" w:ascii="Times New Roman" w:hAnsi="Times New Roman" w:eastAsia="方正楷体_GBK" w:cs="Times New Roman"/>
          <w:color w:val="auto"/>
          <w:sz w:val="32"/>
          <w:szCs w:val="32"/>
          <w:shd w:val="clear" w:color="auto" w:fill="FFFFFF"/>
          <w:lang w:val="en-US" w:eastAsia="zh-CN"/>
        </w:rPr>
        <w:t>《重庆市财政局关于下达2026年中央农业生态资源保护资金预算的通知》（渝财农〔2026〕22号），结合《重庆市农业农村委员会 重庆市供销合作总社 中国烟草总公司重庆市公司关于印发〈重庆市2026年地膜科学使用回收实施方案〉的通知》（渝农发〔2026〕78号）和我区实际情况，我</w:t>
      </w:r>
      <w:r>
        <w:rPr>
          <w:rFonts w:hint="default" w:ascii="Times New Roman" w:hAnsi="Times New Roman" w:eastAsia="方正楷体_GBK" w:cs="Times New Roman"/>
          <w:color w:val="auto"/>
          <w:sz w:val="32"/>
          <w:szCs w:val="32"/>
          <w:shd w:val="clear" w:color="auto" w:fill="FFFFFF"/>
        </w:rPr>
        <w:t>委</w:t>
      </w:r>
      <w:r>
        <w:rPr>
          <w:rFonts w:hint="default" w:ascii="Times New Roman" w:hAnsi="Times New Roman" w:eastAsia="方正楷体_GBK" w:cs="Times New Roman"/>
          <w:color w:val="auto"/>
          <w:sz w:val="32"/>
          <w:szCs w:val="32"/>
          <w:shd w:val="clear" w:color="auto" w:fill="FFFFFF"/>
          <w:lang w:val="en-US" w:eastAsia="zh-CN"/>
        </w:rPr>
        <w:t>制定了《铜梁区2026年地膜科学使用回收项目实施方案》，现印发给你们，请遵照执行。</w:t>
      </w:r>
    </w:p>
    <w:p>
      <w:pPr>
        <w:keepNext w:val="0"/>
        <w:keepLines w:val="0"/>
        <w:pageBreakBefore w:val="0"/>
        <w:widowControl w:val="0"/>
        <w:kinsoku/>
        <w:wordWrap/>
        <w:overflowPunct/>
        <w:topLinePunct w:val="0"/>
        <w:autoSpaceDE/>
        <w:autoSpaceDN/>
        <w:bidi w:val="0"/>
        <w:adjustRightInd/>
        <w:snapToGrid/>
        <w:spacing w:line="594" w:lineRule="exact"/>
        <w:jc w:val="both"/>
        <w:textAlignment w:val="auto"/>
        <w:rPr>
          <w:rFonts w:hint="default" w:ascii="Times New Roman" w:hAnsi="Times New Roman" w:eastAsia="方正楷体_GBK" w:cs="Times New Roman"/>
          <w:b w:val="0"/>
          <w:bCs w:val="0"/>
          <w:color w:val="auto"/>
          <w:sz w:val="32"/>
          <w:szCs w:val="32"/>
          <w:lang w:val="en-US" w:eastAsia="zh-CN"/>
        </w:rPr>
      </w:pPr>
      <w:r>
        <w:rPr>
          <w:rFonts w:hint="default" w:ascii="Times New Roman" w:hAnsi="Times New Roman" w:eastAsia="方正楷体_GBK" w:cs="Times New Roman"/>
          <w:b w:val="0"/>
          <w:bCs w:val="0"/>
          <w:color w:val="auto"/>
          <w:sz w:val="32"/>
          <w:szCs w:val="32"/>
          <w:lang w:val="en-US" w:eastAsia="zh-CN"/>
        </w:rPr>
        <w:t>（此页无正文）</w:t>
      </w:r>
    </w:p>
    <w:p>
      <w:pPr>
        <w:keepNext w:val="0"/>
        <w:keepLines w:val="0"/>
        <w:pageBreakBefore w:val="0"/>
        <w:widowControl w:val="0"/>
        <w:kinsoku/>
        <w:wordWrap/>
        <w:overflowPunct/>
        <w:topLinePunct w:val="0"/>
        <w:autoSpaceDE/>
        <w:autoSpaceDN/>
        <w:bidi w:val="0"/>
        <w:adjustRightInd/>
        <w:snapToGrid/>
        <w:spacing w:line="594" w:lineRule="exact"/>
        <w:jc w:val="both"/>
        <w:textAlignment w:val="auto"/>
        <w:rPr>
          <w:rFonts w:hint="default" w:ascii="Times New Roman" w:hAnsi="Times New Roman" w:eastAsia="方正楷体_GBK" w:cs="Times New Roman"/>
          <w:b w:val="0"/>
          <w:bCs w:val="0"/>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94" w:lineRule="exact"/>
        <w:jc w:val="both"/>
        <w:textAlignment w:val="auto"/>
        <w:rPr>
          <w:rFonts w:hint="default" w:ascii="Times New Roman" w:hAnsi="Times New Roman" w:eastAsia="方正楷体_GBK" w:cs="Times New Roman"/>
          <w:b w:val="0"/>
          <w:bCs w:val="0"/>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94" w:lineRule="exact"/>
        <w:ind w:firstLine="4160" w:firstLineChars="1300"/>
        <w:jc w:val="both"/>
        <w:textAlignment w:val="auto"/>
        <w:rPr>
          <w:rFonts w:hint="default" w:ascii="Times New Roman" w:hAnsi="Times New Roman" w:eastAsia="方正楷体_GBK" w:cs="Times New Roman"/>
          <w:b w:val="0"/>
          <w:bCs w:val="0"/>
          <w:color w:val="auto"/>
          <w:sz w:val="32"/>
          <w:szCs w:val="32"/>
          <w:lang w:val="en-US" w:eastAsia="zh-CN"/>
        </w:rPr>
      </w:pPr>
      <w:r>
        <w:rPr>
          <w:rFonts w:hint="default" w:ascii="Times New Roman" w:hAnsi="Times New Roman" w:eastAsia="方正楷体_GBK" w:cs="Times New Roman"/>
          <w:b w:val="0"/>
          <w:bCs w:val="0"/>
          <w:color w:val="auto"/>
          <w:sz w:val="32"/>
          <w:szCs w:val="32"/>
          <w:lang w:val="en-US" w:eastAsia="zh-CN"/>
        </w:rPr>
        <w:t>重庆市铜梁区农业农村委员会</w:t>
      </w:r>
    </w:p>
    <w:p>
      <w:pPr>
        <w:keepNext w:val="0"/>
        <w:keepLines w:val="0"/>
        <w:pageBreakBefore w:val="0"/>
        <w:widowControl w:val="0"/>
        <w:kinsoku/>
        <w:wordWrap/>
        <w:overflowPunct/>
        <w:topLinePunct w:val="0"/>
        <w:autoSpaceDE/>
        <w:autoSpaceDN/>
        <w:bidi/>
        <w:adjustRightInd/>
        <w:snapToGrid/>
        <w:spacing w:line="594" w:lineRule="exact"/>
        <w:ind w:firstLine="1280" w:firstLineChars="400"/>
        <w:jc w:val="both"/>
        <w:textAlignment w:val="auto"/>
        <w:rPr>
          <w:rFonts w:hint="default" w:ascii="Times New Roman" w:hAnsi="Times New Roman" w:eastAsia="方正楷体_GBK" w:cs="Times New Roman"/>
          <w:b w:val="0"/>
          <w:bCs w:val="0"/>
          <w:color w:val="auto"/>
          <w:sz w:val="32"/>
          <w:szCs w:val="32"/>
          <w:lang w:val="en-US" w:eastAsia="zh-CN"/>
        </w:rPr>
      </w:pPr>
      <w:r>
        <w:rPr>
          <w:rFonts w:hint="default" w:ascii="Times New Roman" w:hAnsi="Times New Roman" w:eastAsia="方正楷体_GBK" w:cs="Times New Roman"/>
          <w:b w:val="0"/>
          <w:bCs w:val="0"/>
          <w:color w:val="auto"/>
          <w:sz w:val="32"/>
          <w:szCs w:val="32"/>
          <w:lang w:val="en-US" w:eastAsia="zh-CN"/>
        </w:rPr>
        <w:t>2026年7月27日</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jc w:val="both"/>
        <w:textAlignment w:val="auto"/>
        <w:rPr>
          <w:rFonts w:hint="default" w:ascii="Times New Roman" w:hAnsi="Times New Roman" w:eastAsia="方正楷体_GBK" w:cs="Times New Roman"/>
          <w:b w:val="0"/>
          <w:bCs w:val="0"/>
          <w:color w:val="auto"/>
          <w:sz w:val="32"/>
          <w:szCs w:val="32"/>
          <w:lang w:val="en-US" w:eastAsia="zh-CN"/>
        </w:rPr>
      </w:pPr>
      <w:r>
        <w:rPr>
          <w:rFonts w:hint="default" w:ascii="Times New Roman" w:hAnsi="Times New Roman" w:eastAsia="方正楷体_GBK" w:cs="Times New Roman"/>
          <w:b w:val="0"/>
          <w:bCs w:val="0"/>
          <w:color w:val="auto"/>
          <w:sz w:val="32"/>
          <w:szCs w:val="32"/>
          <w:lang w:val="en-US" w:eastAsia="zh-CN"/>
        </w:rPr>
        <w:t>（</w:t>
      </w:r>
      <w:r>
        <w:rPr>
          <w:rFonts w:hint="eastAsia" w:ascii="Times New Roman" w:hAnsi="Times New Roman" w:eastAsia="方正楷体_GBK" w:cs="Times New Roman"/>
          <w:b w:val="0"/>
          <w:bCs w:val="0"/>
          <w:color w:val="auto"/>
          <w:sz w:val="32"/>
          <w:szCs w:val="32"/>
          <w:lang w:val="en-US" w:eastAsia="zh-CN"/>
        </w:rPr>
        <w:t>此件公开发布</w:t>
      </w:r>
      <w:r>
        <w:rPr>
          <w:rFonts w:hint="default" w:ascii="Times New Roman" w:hAnsi="Times New Roman" w:eastAsia="方正楷体_GBK" w:cs="Times New Roman"/>
          <w:b w:val="0"/>
          <w:bCs w:val="0"/>
          <w:color w:val="auto"/>
          <w:sz w:val="32"/>
          <w:szCs w:val="32"/>
          <w:lang w:val="en-US" w:eastAsia="zh-CN"/>
        </w:rPr>
        <w:t>）</w:t>
      </w:r>
    </w:p>
    <w:p>
      <w:pPr>
        <w:pStyle w:val="14"/>
        <w:keepNext w:val="0"/>
        <w:keepLines w:val="0"/>
        <w:pageBreakBefore w:val="0"/>
        <w:kinsoku/>
        <w:wordWrap/>
        <w:overflowPunct/>
        <w:topLinePunct w:val="0"/>
        <w:autoSpaceDE/>
        <w:autoSpaceDN/>
        <w:bidi w:val="0"/>
        <w:adjustRightInd/>
        <w:spacing w:line="594" w:lineRule="exact"/>
        <w:textAlignment w:val="auto"/>
        <w:rPr>
          <w:rFonts w:hint="default" w:ascii="Times New Roman" w:hAnsi="Times New Roman" w:eastAsia="方正仿宋_GBK" w:cs="Times New Roman"/>
          <w:b w:val="0"/>
          <w:bCs w:val="0"/>
          <w:color w:val="auto"/>
          <w:sz w:val="32"/>
          <w:szCs w:val="32"/>
          <w:lang w:val="en-US" w:eastAsia="zh-CN"/>
        </w:rPr>
      </w:pPr>
    </w:p>
    <w:p>
      <w:pPr>
        <w:pStyle w:val="15"/>
        <w:keepNext w:val="0"/>
        <w:keepLines w:val="0"/>
        <w:pageBreakBefore w:val="0"/>
        <w:kinsoku/>
        <w:wordWrap/>
        <w:overflowPunct/>
        <w:topLinePunct w:val="0"/>
        <w:autoSpaceDE/>
        <w:autoSpaceDN/>
        <w:bidi w:val="0"/>
        <w:adjustRightInd/>
        <w:spacing w:line="594" w:lineRule="exact"/>
        <w:textAlignment w:val="auto"/>
        <w:rPr>
          <w:rFonts w:hint="default" w:ascii="Times New Roman" w:hAnsi="Times New Roman" w:eastAsia="方正仿宋_GBK" w:cs="Times New Roman"/>
          <w:b w:val="0"/>
          <w:bCs w:val="0"/>
          <w:color w:val="auto"/>
          <w:sz w:val="32"/>
          <w:szCs w:val="32"/>
          <w:lang w:val="en-US" w:eastAsia="zh-CN"/>
        </w:rPr>
      </w:pPr>
    </w:p>
    <w:p>
      <w:pPr>
        <w:pStyle w:val="15"/>
        <w:keepNext w:val="0"/>
        <w:keepLines w:val="0"/>
        <w:pageBreakBefore w:val="0"/>
        <w:kinsoku/>
        <w:wordWrap/>
        <w:overflowPunct/>
        <w:topLinePunct w:val="0"/>
        <w:autoSpaceDE/>
        <w:autoSpaceDN/>
        <w:bidi w:val="0"/>
        <w:adjustRightInd/>
        <w:spacing w:line="594" w:lineRule="exact"/>
        <w:textAlignment w:val="auto"/>
        <w:rPr>
          <w:rFonts w:hint="default" w:ascii="Times New Roman" w:hAnsi="Times New Roman" w:eastAsia="方正仿宋_GBK" w:cs="Times New Roman"/>
          <w:b w:val="0"/>
          <w:bCs w:val="0"/>
          <w:color w:val="auto"/>
          <w:sz w:val="32"/>
          <w:szCs w:val="32"/>
          <w:lang w:val="en-US" w:eastAsia="zh-CN"/>
        </w:rPr>
      </w:pPr>
    </w:p>
    <w:p>
      <w:pPr>
        <w:pStyle w:val="15"/>
        <w:keepNext w:val="0"/>
        <w:keepLines w:val="0"/>
        <w:pageBreakBefore w:val="0"/>
        <w:kinsoku/>
        <w:wordWrap/>
        <w:overflowPunct/>
        <w:topLinePunct w:val="0"/>
        <w:autoSpaceDE/>
        <w:autoSpaceDN/>
        <w:bidi w:val="0"/>
        <w:adjustRightInd/>
        <w:spacing w:line="594" w:lineRule="exact"/>
        <w:textAlignment w:val="auto"/>
        <w:rPr>
          <w:rFonts w:hint="default" w:ascii="Times New Roman" w:hAnsi="Times New Roman" w:eastAsia="方正仿宋_GBK" w:cs="Times New Roman"/>
          <w:b w:val="0"/>
          <w:bCs w:val="0"/>
          <w:color w:val="auto"/>
          <w:sz w:val="32"/>
          <w:szCs w:val="32"/>
          <w:lang w:val="en-US" w:eastAsia="zh-CN"/>
        </w:rPr>
      </w:pPr>
    </w:p>
    <w:p>
      <w:pPr>
        <w:pStyle w:val="15"/>
        <w:keepNext w:val="0"/>
        <w:keepLines w:val="0"/>
        <w:pageBreakBefore w:val="0"/>
        <w:kinsoku/>
        <w:wordWrap/>
        <w:overflowPunct/>
        <w:topLinePunct w:val="0"/>
        <w:autoSpaceDE/>
        <w:autoSpaceDN/>
        <w:bidi w:val="0"/>
        <w:adjustRightInd/>
        <w:spacing w:line="594" w:lineRule="exact"/>
        <w:textAlignment w:val="auto"/>
        <w:rPr>
          <w:rFonts w:hint="default" w:ascii="Times New Roman" w:hAnsi="Times New Roman" w:eastAsia="方正仿宋_GBK" w:cs="Times New Roman"/>
          <w:b w:val="0"/>
          <w:bCs w:val="0"/>
          <w:color w:val="auto"/>
          <w:sz w:val="32"/>
          <w:szCs w:val="32"/>
          <w:lang w:val="en-US" w:eastAsia="zh-CN"/>
        </w:rPr>
      </w:pPr>
    </w:p>
    <w:p>
      <w:pPr>
        <w:pStyle w:val="15"/>
        <w:keepNext w:val="0"/>
        <w:keepLines w:val="0"/>
        <w:pageBreakBefore w:val="0"/>
        <w:kinsoku/>
        <w:wordWrap/>
        <w:overflowPunct/>
        <w:topLinePunct w:val="0"/>
        <w:autoSpaceDE/>
        <w:autoSpaceDN/>
        <w:bidi w:val="0"/>
        <w:adjustRightInd/>
        <w:spacing w:line="594" w:lineRule="exact"/>
        <w:textAlignment w:val="auto"/>
        <w:rPr>
          <w:rFonts w:hint="default" w:ascii="Times New Roman" w:hAnsi="Times New Roman" w:eastAsia="方正仿宋_GBK" w:cs="Times New Roman"/>
          <w:b w:val="0"/>
          <w:bCs w:val="0"/>
          <w:color w:val="auto"/>
          <w:sz w:val="32"/>
          <w:szCs w:val="32"/>
          <w:lang w:val="en-US" w:eastAsia="zh-CN"/>
        </w:rPr>
      </w:pPr>
    </w:p>
    <w:p>
      <w:pPr>
        <w:pStyle w:val="15"/>
        <w:keepNext w:val="0"/>
        <w:keepLines w:val="0"/>
        <w:pageBreakBefore w:val="0"/>
        <w:kinsoku/>
        <w:wordWrap/>
        <w:overflowPunct/>
        <w:topLinePunct w:val="0"/>
        <w:autoSpaceDE/>
        <w:autoSpaceDN/>
        <w:bidi w:val="0"/>
        <w:adjustRightInd/>
        <w:spacing w:line="594" w:lineRule="exact"/>
        <w:textAlignment w:val="auto"/>
        <w:rPr>
          <w:rFonts w:hint="default" w:ascii="Times New Roman" w:hAnsi="Times New Roman" w:eastAsia="方正仿宋_GBK" w:cs="Times New Roman"/>
          <w:b w:val="0"/>
          <w:bCs w:val="0"/>
          <w:color w:val="auto"/>
          <w:sz w:val="32"/>
          <w:szCs w:val="32"/>
          <w:lang w:val="en-US" w:eastAsia="zh-CN"/>
        </w:rPr>
      </w:pPr>
    </w:p>
    <w:p>
      <w:pPr>
        <w:pStyle w:val="15"/>
        <w:keepNext w:val="0"/>
        <w:keepLines w:val="0"/>
        <w:pageBreakBefore w:val="0"/>
        <w:kinsoku/>
        <w:wordWrap/>
        <w:overflowPunct/>
        <w:topLinePunct w:val="0"/>
        <w:autoSpaceDE/>
        <w:autoSpaceDN/>
        <w:bidi w:val="0"/>
        <w:adjustRightInd/>
        <w:spacing w:line="594" w:lineRule="exact"/>
        <w:textAlignment w:val="auto"/>
        <w:rPr>
          <w:rFonts w:hint="default" w:ascii="Times New Roman" w:hAnsi="Times New Roman" w:eastAsia="方正仿宋_GBK" w:cs="Times New Roman"/>
          <w:b w:val="0"/>
          <w:bCs w:val="0"/>
          <w:color w:val="auto"/>
          <w:sz w:val="32"/>
          <w:szCs w:val="32"/>
          <w:lang w:val="en-US" w:eastAsia="zh-CN"/>
        </w:rPr>
      </w:pPr>
    </w:p>
    <w:p>
      <w:pPr>
        <w:pStyle w:val="15"/>
        <w:keepNext w:val="0"/>
        <w:keepLines w:val="0"/>
        <w:pageBreakBefore w:val="0"/>
        <w:kinsoku/>
        <w:wordWrap/>
        <w:overflowPunct/>
        <w:topLinePunct w:val="0"/>
        <w:autoSpaceDE/>
        <w:autoSpaceDN/>
        <w:bidi w:val="0"/>
        <w:adjustRightInd/>
        <w:spacing w:line="594" w:lineRule="exact"/>
        <w:textAlignment w:val="auto"/>
        <w:rPr>
          <w:rFonts w:hint="default" w:ascii="Times New Roman" w:hAnsi="Times New Roman" w:eastAsia="方正仿宋_GBK" w:cs="Times New Roman"/>
          <w:b w:val="0"/>
          <w:bCs w:val="0"/>
          <w:color w:val="auto"/>
          <w:sz w:val="32"/>
          <w:szCs w:val="32"/>
          <w:lang w:val="en-US" w:eastAsia="zh-CN"/>
        </w:rPr>
      </w:pPr>
    </w:p>
    <w:p>
      <w:pPr>
        <w:pStyle w:val="15"/>
        <w:keepNext w:val="0"/>
        <w:keepLines w:val="0"/>
        <w:pageBreakBefore w:val="0"/>
        <w:kinsoku/>
        <w:wordWrap/>
        <w:overflowPunct/>
        <w:topLinePunct w:val="0"/>
        <w:autoSpaceDE/>
        <w:autoSpaceDN/>
        <w:bidi w:val="0"/>
        <w:adjustRightInd/>
        <w:spacing w:line="594" w:lineRule="exact"/>
        <w:textAlignment w:val="auto"/>
        <w:rPr>
          <w:rFonts w:hint="default" w:ascii="Times New Roman" w:hAnsi="Times New Roman" w:eastAsia="方正仿宋_GBK" w:cs="Times New Roman"/>
          <w:b w:val="0"/>
          <w:bCs w:val="0"/>
          <w:color w:val="auto"/>
          <w:sz w:val="32"/>
          <w:szCs w:val="32"/>
          <w:lang w:val="en-US" w:eastAsia="zh-CN"/>
        </w:rPr>
      </w:pPr>
    </w:p>
    <w:p>
      <w:pPr>
        <w:pStyle w:val="15"/>
        <w:keepNext w:val="0"/>
        <w:keepLines w:val="0"/>
        <w:pageBreakBefore w:val="0"/>
        <w:kinsoku/>
        <w:wordWrap/>
        <w:overflowPunct/>
        <w:topLinePunct w:val="0"/>
        <w:autoSpaceDE/>
        <w:autoSpaceDN/>
        <w:bidi w:val="0"/>
        <w:adjustRightInd/>
        <w:spacing w:line="594" w:lineRule="exact"/>
        <w:textAlignment w:val="auto"/>
        <w:rPr>
          <w:rFonts w:hint="default" w:ascii="Times New Roman" w:hAnsi="Times New Roman" w:eastAsia="方正仿宋_GBK" w:cs="Times New Roman"/>
          <w:b w:val="0"/>
          <w:bCs w:val="0"/>
          <w:color w:val="auto"/>
          <w:sz w:val="32"/>
          <w:szCs w:val="32"/>
          <w:lang w:val="en-US" w:eastAsia="zh-CN"/>
        </w:rPr>
      </w:pPr>
    </w:p>
    <w:p>
      <w:pPr>
        <w:pStyle w:val="15"/>
        <w:keepNext w:val="0"/>
        <w:keepLines w:val="0"/>
        <w:pageBreakBefore w:val="0"/>
        <w:kinsoku/>
        <w:wordWrap/>
        <w:overflowPunct/>
        <w:topLinePunct w:val="0"/>
        <w:autoSpaceDE/>
        <w:autoSpaceDN/>
        <w:bidi w:val="0"/>
        <w:adjustRightInd/>
        <w:spacing w:line="594" w:lineRule="exact"/>
        <w:textAlignment w:val="auto"/>
        <w:rPr>
          <w:rFonts w:hint="default" w:ascii="Times New Roman" w:hAnsi="Times New Roman" w:eastAsia="方正仿宋_GBK" w:cs="Times New Roman"/>
          <w:b w:val="0"/>
          <w:bCs w:val="0"/>
          <w:color w:val="auto"/>
          <w:sz w:val="32"/>
          <w:szCs w:val="32"/>
          <w:lang w:val="en-US" w:eastAsia="zh-CN"/>
        </w:rPr>
      </w:pPr>
    </w:p>
    <w:p>
      <w:pPr>
        <w:pStyle w:val="15"/>
        <w:keepNext w:val="0"/>
        <w:keepLines w:val="0"/>
        <w:pageBreakBefore w:val="0"/>
        <w:kinsoku/>
        <w:wordWrap/>
        <w:overflowPunct/>
        <w:topLinePunct w:val="0"/>
        <w:autoSpaceDE/>
        <w:autoSpaceDN/>
        <w:bidi w:val="0"/>
        <w:adjustRightInd/>
        <w:spacing w:line="594" w:lineRule="exact"/>
        <w:textAlignment w:val="auto"/>
        <w:rPr>
          <w:rFonts w:hint="default" w:ascii="Times New Roman" w:hAnsi="Times New Roman" w:eastAsia="方正仿宋_GBK" w:cs="Times New Roman"/>
          <w:b w:val="0"/>
          <w:bCs w:val="0"/>
          <w:color w:val="auto"/>
          <w:sz w:val="32"/>
          <w:szCs w:val="32"/>
          <w:lang w:val="en-US" w:eastAsia="zh-CN"/>
        </w:rPr>
      </w:pPr>
    </w:p>
    <w:p>
      <w:pPr>
        <w:pStyle w:val="15"/>
        <w:keepNext w:val="0"/>
        <w:keepLines w:val="0"/>
        <w:pageBreakBefore w:val="0"/>
        <w:kinsoku/>
        <w:wordWrap/>
        <w:overflowPunct/>
        <w:topLinePunct w:val="0"/>
        <w:autoSpaceDE/>
        <w:autoSpaceDN/>
        <w:bidi w:val="0"/>
        <w:adjustRightInd/>
        <w:spacing w:line="594" w:lineRule="exact"/>
        <w:textAlignment w:val="auto"/>
        <w:rPr>
          <w:rFonts w:hint="default" w:ascii="Times New Roman" w:hAnsi="Times New Roman" w:eastAsia="方正仿宋_GBK" w:cs="Times New Roman"/>
          <w:b w:val="0"/>
          <w:bCs w:val="0"/>
          <w:color w:val="auto"/>
          <w:sz w:val="32"/>
          <w:szCs w:val="32"/>
          <w:lang w:val="en-US" w:eastAsia="zh-CN"/>
        </w:rPr>
      </w:pPr>
    </w:p>
    <w:p>
      <w:pPr>
        <w:pStyle w:val="15"/>
        <w:keepNext w:val="0"/>
        <w:keepLines w:val="0"/>
        <w:pageBreakBefore w:val="0"/>
        <w:kinsoku/>
        <w:wordWrap/>
        <w:overflowPunct/>
        <w:topLinePunct w:val="0"/>
        <w:autoSpaceDE/>
        <w:autoSpaceDN/>
        <w:bidi w:val="0"/>
        <w:adjustRightInd/>
        <w:spacing w:line="594" w:lineRule="exact"/>
        <w:textAlignment w:val="auto"/>
        <w:rPr>
          <w:rFonts w:hint="default" w:ascii="Times New Roman" w:hAnsi="Times New Roman" w:eastAsia="方正仿宋_GBK" w:cs="Times New Roman"/>
          <w:b w:val="0"/>
          <w:bCs w:val="0"/>
          <w:color w:val="auto"/>
          <w:sz w:val="32"/>
          <w:szCs w:val="32"/>
          <w:lang w:val="en-US" w:eastAsia="zh-CN"/>
        </w:rPr>
      </w:pPr>
    </w:p>
    <w:p>
      <w:pPr>
        <w:pStyle w:val="15"/>
        <w:keepNext w:val="0"/>
        <w:keepLines w:val="0"/>
        <w:pageBreakBefore w:val="0"/>
        <w:kinsoku/>
        <w:wordWrap/>
        <w:overflowPunct/>
        <w:topLinePunct w:val="0"/>
        <w:autoSpaceDE/>
        <w:autoSpaceDN/>
        <w:bidi w:val="0"/>
        <w:adjustRightInd/>
        <w:spacing w:line="594" w:lineRule="exact"/>
        <w:textAlignment w:val="auto"/>
        <w:rPr>
          <w:rFonts w:hint="default" w:ascii="Times New Roman" w:hAnsi="Times New Roman" w:eastAsia="方正仿宋_GBK" w:cs="Times New Roman"/>
          <w:b w:val="0"/>
          <w:bCs w:val="0"/>
          <w:color w:val="auto"/>
          <w:sz w:val="32"/>
          <w:szCs w:val="32"/>
          <w:lang w:val="en-US" w:eastAsia="zh-CN"/>
        </w:rPr>
      </w:pPr>
    </w:p>
    <w:p>
      <w:pPr>
        <w:pStyle w:val="15"/>
        <w:keepNext w:val="0"/>
        <w:keepLines w:val="0"/>
        <w:pageBreakBefore w:val="0"/>
        <w:kinsoku/>
        <w:wordWrap/>
        <w:overflowPunct/>
        <w:topLinePunct w:val="0"/>
        <w:autoSpaceDE/>
        <w:autoSpaceDN/>
        <w:bidi w:val="0"/>
        <w:adjustRightInd/>
        <w:spacing w:line="594" w:lineRule="exact"/>
        <w:textAlignment w:val="auto"/>
        <w:rPr>
          <w:rFonts w:hint="default" w:ascii="Times New Roman" w:hAnsi="Times New Roman" w:eastAsia="方正仿宋_GBK" w:cs="Times New Roman"/>
          <w:b w:val="0"/>
          <w:bCs w:val="0"/>
          <w:color w:val="auto"/>
          <w:sz w:val="32"/>
          <w:szCs w:val="32"/>
          <w:lang w:val="en-US" w:eastAsia="zh-CN"/>
        </w:rPr>
      </w:pPr>
    </w:p>
    <w:p>
      <w:pPr>
        <w:keepNext w:val="0"/>
        <w:keepLines w:val="0"/>
        <w:pageBreakBefore w:val="0"/>
        <w:kinsoku/>
        <w:wordWrap/>
        <w:overflowPunct/>
        <w:topLinePunct w:val="0"/>
        <w:autoSpaceDE/>
        <w:autoSpaceDN/>
        <w:bidi w:val="0"/>
        <w:adjustRightInd/>
        <w:snapToGrid/>
        <w:spacing w:line="594" w:lineRule="exact"/>
        <w:jc w:val="center"/>
        <w:textAlignment w:val="auto"/>
        <w:rPr>
          <w:rFonts w:hint="default" w:ascii="Times New Roman" w:hAnsi="Times New Roman" w:eastAsia="方正小标宋_GBK" w:cs="Times New Roman"/>
          <w:color w:val="auto"/>
          <w:w w:val="95"/>
          <w:sz w:val="44"/>
          <w:szCs w:val="44"/>
        </w:rPr>
      </w:pPr>
      <w:r>
        <w:rPr>
          <w:rFonts w:hint="default" w:ascii="Times New Roman" w:hAnsi="Times New Roman" w:eastAsia="方正小标宋_GBK" w:cs="Times New Roman"/>
          <w:color w:val="auto"/>
          <w:w w:val="95"/>
          <w:sz w:val="44"/>
          <w:szCs w:val="44"/>
          <w:shd w:val="clear" w:color="auto" w:fill="FFFFFF"/>
          <w:lang w:val="en-US" w:eastAsia="zh-CN"/>
        </w:rPr>
        <w:t>铜梁区2026年地膜科学使用回收项目实施方案</w:t>
      </w:r>
    </w:p>
    <w:p>
      <w:pPr>
        <w:keepNext w:val="0"/>
        <w:keepLines w:val="0"/>
        <w:pageBreakBefore w:val="0"/>
        <w:kinsoku/>
        <w:wordWrap/>
        <w:overflowPunct/>
        <w:topLinePunct w:val="0"/>
        <w:autoSpaceDE/>
        <w:autoSpaceDN/>
        <w:bidi w:val="0"/>
        <w:adjustRightInd/>
        <w:spacing w:line="594" w:lineRule="exact"/>
        <w:ind w:firstLine="640" w:firstLineChars="200"/>
        <w:textAlignment w:val="auto"/>
        <w:rPr>
          <w:rFonts w:hint="default" w:ascii="Times New Roman" w:hAnsi="Times New Roman" w:eastAsia="方正仿宋_GBK" w:cs="Times New Roman"/>
          <w:color w:val="auto"/>
          <w:sz w:val="32"/>
          <w:szCs w:val="32"/>
        </w:rPr>
      </w:pP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lang w:eastAsia="zh-CN"/>
        </w:rPr>
        <w:t>按照上级文件精神，为扎实</w:t>
      </w:r>
      <w:r>
        <w:rPr>
          <w:rFonts w:hint="default" w:ascii="Times New Roman" w:hAnsi="Times New Roman" w:eastAsia="方正仿宋_GBK" w:cs="Times New Roman"/>
          <w:color w:val="auto"/>
          <w:sz w:val="32"/>
          <w:szCs w:val="32"/>
        </w:rPr>
        <w:t>做好我</w:t>
      </w:r>
      <w:r>
        <w:rPr>
          <w:rFonts w:hint="default" w:ascii="Times New Roman" w:hAnsi="Times New Roman" w:eastAsia="方正仿宋_GBK" w:cs="Times New Roman"/>
          <w:color w:val="auto"/>
          <w:sz w:val="32"/>
          <w:szCs w:val="32"/>
          <w:lang w:eastAsia="zh-CN"/>
        </w:rPr>
        <w:t>区</w:t>
      </w:r>
      <w:r>
        <w:rPr>
          <w:rFonts w:hint="default" w:ascii="Times New Roman" w:hAnsi="Times New Roman" w:eastAsia="方正仿宋_GBK" w:cs="Times New Roman"/>
          <w:color w:val="auto"/>
          <w:sz w:val="32"/>
          <w:szCs w:val="32"/>
        </w:rPr>
        <w:t>202</w:t>
      </w:r>
      <w:r>
        <w:rPr>
          <w:rFonts w:hint="default" w:ascii="Times New Roman" w:hAnsi="Times New Roman" w:eastAsia="方正仿宋_GBK" w:cs="Times New Roman"/>
          <w:color w:val="auto"/>
          <w:sz w:val="32"/>
          <w:szCs w:val="32"/>
          <w:lang w:val="en-US" w:eastAsia="zh-CN"/>
        </w:rPr>
        <w:t>6</w:t>
      </w:r>
      <w:r>
        <w:rPr>
          <w:rFonts w:hint="default" w:ascii="Times New Roman" w:hAnsi="Times New Roman" w:eastAsia="方正仿宋_GBK" w:cs="Times New Roman"/>
          <w:color w:val="auto"/>
          <w:sz w:val="32"/>
          <w:szCs w:val="32"/>
        </w:rPr>
        <w:t>年度地膜科学使用回收项目实施工作，提升地膜科学使用回收水平，结合我</w:t>
      </w:r>
      <w:r>
        <w:rPr>
          <w:rFonts w:hint="default" w:ascii="Times New Roman" w:hAnsi="Times New Roman" w:eastAsia="方正仿宋_GBK" w:cs="Times New Roman"/>
          <w:color w:val="auto"/>
          <w:sz w:val="32"/>
          <w:szCs w:val="32"/>
          <w:lang w:eastAsia="zh-CN"/>
        </w:rPr>
        <w:t>区</w:t>
      </w:r>
      <w:r>
        <w:rPr>
          <w:rFonts w:hint="default" w:ascii="Times New Roman" w:hAnsi="Times New Roman" w:eastAsia="方正仿宋_GBK" w:cs="Times New Roman"/>
          <w:color w:val="auto"/>
          <w:sz w:val="32"/>
          <w:szCs w:val="32"/>
        </w:rPr>
        <w:t>实际制定本实施方案。</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jc w:val="both"/>
        <w:textAlignment w:val="auto"/>
        <w:rPr>
          <w:rFonts w:hint="default" w:ascii="Times New Roman" w:hAnsi="Times New Roman" w:eastAsia="方正黑体_GBK" w:cs="Times New Roman"/>
          <w:color w:val="auto"/>
          <w:sz w:val="32"/>
          <w:szCs w:val="32"/>
        </w:rPr>
      </w:pPr>
      <w:r>
        <w:rPr>
          <w:rFonts w:hint="default" w:ascii="Times New Roman" w:hAnsi="Times New Roman" w:eastAsia="方正黑体_GBK" w:cs="Times New Roman"/>
          <w:color w:val="auto"/>
          <w:sz w:val="32"/>
          <w:szCs w:val="32"/>
        </w:rPr>
        <w:t>一、总体要求</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方正仿宋_GBK" w:cs="Times New Roman"/>
          <w:color w:val="auto"/>
          <w:sz w:val="32"/>
          <w:szCs w:val="32"/>
        </w:rPr>
      </w:pPr>
      <w:r>
        <w:rPr>
          <w:rFonts w:hint="eastAsia" w:ascii="Times New Roman" w:hAnsi="Times New Roman" w:eastAsia="方正仿宋_GBK" w:cs="Times New Roman"/>
          <w:color w:val="auto"/>
          <w:sz w:val="32"/>
          <w:szCs w:val="32"/>
          <w:lang w:eastAsia="zh-CN"/>
        </w:rPr>
        <w:t>为</w:t>
      </w:r>
      <w:r>
        <w:rPr>
          <w:rFonts w:hint="default" w:ascii="Times New Roman" w:hAnsi="Times New Roman" w:eastAsia="方正仿宋_GBK" w:cs="Times New Roman"/>
          <w:color w:val="000000"/>
          <w:sz w:val="32"/>
          <w:szCs w:val="32"/>
        </w:rPr>
        <w:t>进一步做好地膜科学使用回收工作，有效治理农田“白色污</w:t>
      </w:r>
      <w:r>
        <w:rPr>
          <w:rFonts w:hint="default" w:ascii="Times New Roman" w:hAnsi="Times New Roman" w:eastAsia="方正仿宋_GBK" w:cs="Times New Roman"/>
          <w:color w:val="auto"/>
          <w:sz w:val="32"/>
          <w:szCs w:val="32"/>
        </w:rPr>
        <w:t>染”</w:t>
      </w:r>
      <w:r>
        <w:rPr>
          <w:rFonts w:hint="default"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聚焦重点区域、重点作物，因地制宜，分类施策，积极推广加厚高强度地膜和全生物降解地膜使用，探索建立废旧地膜污染治理长效机制，不断提升地膜科学使用回收水平，全面保障重要农产品产量和有效供给，促进</w:t>
      </w:r>
      <w:r>
        <w:rPr>
          <w:rFonts w:hint="default" w:ascii="Times New Roman" w:hAnsi="Times New Roman" w:eastAsia="方正仿宋_GBK" w:cs="Times New Roman"/>
          <w:color w:val="auto"/>
          <w:sz w:val="32"/>
          <w:szCs w:val="32"/>
          <w:lang w:eastAsia="zh-CN"/>
        </w:rPr>
        <w:t>我区</w:t>
      </w:r>
      <w:r>
        <w:rPr>
          <w:rFonts w:hint="default" w:ascii="Times New Roman" w:hAnsi="Times New Roman" w:eastAsia="方正仿宋_GBK" w:cs="Times New Roman"/>
          <w:color w:val="auto"/>
          <w:sz w:val="32"/>
          <w:szCs w:val="32"/>
        </w:rPr>
        <w:t>农业绿色高质量发展。</w:t>
      </w:r>
    </w:p>
    <w:p>
      <w:pPr>
        <w:keepNext w:val="0"/>
        <w:keepLines w:val="0"/>
        <w:pageBreakBefore w:val="0"/>
        <w:widowControl/>
        <w:kinsoku/>
        <w:wordWrap/>
        <w:overflowPunct/>
        <w:topLinePunct w:val="0"/>
        <w:autoSpaceDE/>
        <w:autoSpaceDN/>
        <w:bidi w:val="0"/>
        <w:adjustRightInd w:val="0"/>
        <w:snapToGrid/>
        <w:spacing w:line="594" w:lineRule="exact"/>
        <w:ind w:firstLine="640" w:firstLineChars="200"/>
        <w:jc w:val="both"/>
        <w:textAlignment w:val="auto"/>
        <w:rPr>
          <w:rFonts w:hint="default" w:ascii="Times New Roman" w:hAnsi="Times New Roman" w:eastAsia="方正黑体_GBK" w:cs="Times New Roman"/>
          <w:b w:val="0"/>
          <w:bCs w:val="0"/>
          <w:color w:val="auto"/>
          <w:sz w:val="32"/>
        </w:rPr>
      </w:pPr>
      <w:r>
        <w:rPr>
          <w:rFonts w:hint="default" w:ascii="Times New Roman" w:hAnsi="Times New Roman" w:eastAsia="方正黑体_GBK" w:cs="Times New Roman"/>
          <w:b w:val="0"/>
          <w:bCs w:val="0"/>
          <w:color w:val="auto"/>
          <w:sz w:val="32"/>
        </w:rPr>
        <w:t>二、项目任务计划</w:t>
      </w:r>
    </w:p>
    <w:p>
      <w:pPr>
        <w:keepNext w:val="0"/>
        <w:keepLines w:val="0"/>
        <w:pageBreakBefore w:val="0"/>
        <w:kinsoku/>
        <w:wordWrap/>
        <w:overflowPunct/>
        <w:topLinePunct w:val="0"/>
        <w:autoSpaceDE/>
        <w:autoSpaceDN/>
        <w:bidi w:val="0"/>
        <w:adjustRightInd w:val="0"/>
        <w:snapToGrid/>
        <w:spacing w:line="594" w:lineRule="exact"/>
        <w:ind w:firstLine="640" w:firstLineChars="200"/>
        <w:jc w:val="both"/>
        <w:textAlignment w:val="auto"/>
        <w:rPr>
          <w:rFonts w:hint="default" w:ascii="Times New Roman" w:hAnsi="Times New Roman" w:eastAsia="方正楷体_GBK" w:cs="Times New Roman"/>
          <w:b w:val="0"/>
          <w:bCs w:val="0"/>
          <w:color w:val="auto"/>
          <w:sz w:val="32"/>
        </w:rPr>
      </w:pPr>
      <w:r>
        <w:rPr>
          <w:rFonts w:hint="default" w:ascii="Times New Roman" w:hAnsi="Times New Roman" w:eastAsia="方正楷体_GBK" w:cs="Times New Roman"/>
          <w:b w:val="0"/>
          <w:bCs w:val="0"/>
          <w:color w:val="auto"/>
          <w:sz w:val="32"/>
        </w:rPr>
        <w:t>（一）年度目标与预期效益</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val="en-US" w:eastAsia="zh-CN"/>
        </w:rPr>
        <w:t>推广应用加厚高强度地膜（厚度0.015mm及以上）及全生物降解地膜，促进废旧地膜回收和资源化利用，减少地膜残留污染。</w:t>
      </w:r>
    </w:p>
    <w:p>
      <w:pPr>
        <w:keepNext w:val="0"/>
        <w:keepLines w:val="0"/>
        <w:pageBreakBefore w:val="0"/>
        <w:kinsoku/>
        <w:wordWrap/>
        <w:overflowPunct/>
        <w:topLinePunct w:val="0"/>
        <w:autoSpaceDE/>
        <w:autoSpaceDN/>
        <w:bidi w:val="0"/>
        <w:adjustRightInd w:val="0"/>
        <w:snapToGrid/>
        <w:spacing w:line="594" w:lineRule="exact"/>
        <w:ind w:firstLine="640" w:firstLineChars="200"/>
        <w:jc w:val="both"/>
        <w:textAlignment w:val="auto"/>
        <w:rPr>
          <w:rFonts w:hint="default" w:ascii="Times New Roman" w:hAnsi="Times New Roman" w:eastAsia="方正黑体_GBK" w:cs="Times New Roman"/>
          <w:b w:val="0"/>
          <w:bCs w:val="0"/>
          <w:color w:val="auto"/>
          <w:sz w:val="32"/>
          <w:szCs w:val="32"/>
          <w:lang w:val="en-US" w:eastAsia="zh-CN"/>
        </w:rPr>
      </w:pPr>
      <w:r>
        <w:rPr>
          <w:rFonts w:hint="default" w:ascii="Times New Roman" w:hAnsi="Times New Roman" w:eastAsia="方正楷体_GBK" w:cs="Times New Roman"/>
          <w:b w:val="0"/>
          <w:bCs w:val="0"/>
          <w:color w:val="auto"/>
          <w:sz w:val="32"/>
        </w:rPr>
        <w:t>（二）</w:t>
      </w:r>
      <w:r>
        <w:rPr>
          <w:rFonts w:hint="default" w:ascii="Times New Roman" w:hAnsi="Times New Roman" w:eastAsia="方正楷体_GBK" w:cs="Times New Roman"/>
          <w:b w:val="0"/>
          <w:bCs w:val="0"/>
          <w:color w:val="auto"/>
          <w:sz w:val="32"/>
          <w:lang w:val="en-US" w:eastAsia="zh-CN"/>
        </w:rPr>
        <w:t>实施</w:t>
      </w:r>
      <w:r>
        <w:rPr>
          <w:rFonts w:hint="default" w:ascii="Times New Roman" w:hAnsi="Times New Roman" w:eastAsia="方正楷体_GBK" w:cs="Times New Roman"/>
          <w:b w:val="0"/>
          <w:bCs w:val="0"/>
          <w:color w:val="auto"/>
          <w:sz w:val="32"/>
        </w:rPr>
        <w:t>区域及</w:t>
      </w:r>
      <w:r>
        <w:rPr>
          <w:rFonts w:hint="default" w:ascii="Times New Roman" w:hAnsi="Times New Roman" w:eastAsia="方正楷体_GBK" w:cs="Times New Roman"/>
          <w:b w:val="0"/>
          <w:bCs w:val="0"/>
          <w:color w:val="auto"/>
          <w:sz w:val="32"/>
          <w:lang w:val="en-US" w:eastAsia="zh-CN"/>
        </w:rPr>
        <w:t>建设</w:t>
      </w:r>
      <w:r>
        <w:rPr>
          <w:rFonts w:hint="default" w:ascii="Times New Roman" w:hAnsi="Times New Roman" w:eastAsia="方正楷体_GBK" w:cs="Times New Roman"/>
          <w:b w:val="0"/>
          <w:bCs w:val="0"/>
          <w:color w:val="auto"/>
          <w:sz w:val="32"/>
        </w:rPr>
        <w:t>规模</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1.实施区域：铜梁区28个镇街</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2.建设规模：全区推广使用面积为4万亩，其中推广加厚高强度地膜（厚度0.015mm及以上）3万亩，全生物降解地膜1万亩。</w:t>
      </w:r>
    </w:p>
    <w:p>
      <w:pPr>
        <w:keepNext w:val="0"/>
        <w:keepLines w:val="0"/>
        <w:pageBreakBefore w:val="0"/>
        <w:widowControl/>
        <w:kinsoku/>
        <w:wordWrap/>
        <w:overflowPunct/>
        <w:topLinePunct w:val="0"/>
        <w:autoSpaceDE/>
        <w:autoSpaceDN/>
        <w:bidi w:val="0"/>
        <w:adjustRightInd w:val="0"/>
        <w:snapToGrid/>
        <w:spacing w:line="594" w:lineRule="exact"/>
        <w:ind w:firstLine="640" w:firstLineChars="200"/>
        <w:jc w:val="both"/>
        <w:textAlignment w:val="auto"/>
        <w:rPr>
          <w:rFonts w:hint="default" w:ascii="Times New Roman" w:hAnsi="Times New Roman" w:eastAsia="方正黑体_GBK" w:cs="Times New Roman"/>
          <w:b w:val="0"/>
          <w:bCs w:val="0"/>
          <w:color w:val="auto"/>
          <w:sz w:val="32"/>
        </w:rPr>
      </w:pPr>
      <w:r>
        <w:rPr>
          <w:rFonts w:hint="default" w:ascii="Times New Roman" w:hAnsi="Times New Roman" w:eastAsia="方正黑体_GBK" w:cs="Times New Roman"/>
          <w:b w:val="0"/>
          <w:bCs w:val="0"/>
          <w:color w:val="auto"/>
          <w:sz w:val="32"/>
        </w:rPr>
        <w:t>三、</w:t>
      </w:r>
      <w:r>
        <w:rPr>
          <w:rFonts w:hint="default" w:ascii="Times New Roman" w:hAnsi="Times New Roman" w:eastAsia="方正黑体_GBK" w:cs="Times New Roman"/>
          <w:b w:val="0"/>
          <w:bCs w:val="0"/>
          <w:color w:val="auto"/>
          <w:sz w:val="32"/>
          <w:lang w:val="en-US" w:eastAsia="zh-CN"/>
        </w:rPr>
        <w:t>项目投资</w:t>
      </w:r>
      <w:r>
        <w:rPr>
          <w:rFonts w:hint="default" w:ascii="Times New Roman" w:hAnsi="Times New Roman" w:eastAsia="方正黑体_GBK" w:cs="Times New Roman"/>
          <w:b w:val="0"/>
          <w:bCs w:val="0"/>
          <w:color w:val="auto"/>
          <w:sz w:val="32"/>
        </w:rPr>
        <w:t>概算</w:t>
      </w:r>
    </w:p>
    <w:p>
      <w:pPr>
        <w:keepNext w:val="0"/>
        <w:keepLines w:val="0"/>
        <w:pageBreakBefore w:val="0"/>
        <w:widowControl/>
        <w:kinsoku/>
        <w:wordWrap/>
        <w:overflowPunct/>
        <w:topLinePunct w:val="0"/>
        <w:autoSpaceDE/>
        <w:autoSpaceDN/>
        <w:bidi w:val="0"/>
        <w:adjustRightInd w:val="0"/>
        <w:snapToGrid/>
        <w:spacing w:line="594" w:lineRule="exact"/>
        <w:ind w:firstLine="640" w:firstLineChars="200"/>
        <w:jc w:val="both"/>
        <w:textAlignment w:val="auto"/>
        <w:rPr>
          <w:rFonts w:hint="default" w:ascii="Times New Roman" w:hAnsi="Times New Roman" w:eastAsia="方正仿宋_GBK" w:cs="Times New Roman"/>
          <w:color w:val="auto"/>
          <w:kern w:val="2"/>
          <w:sz w:val="32"/>
          <w:szCs w:val="32"/>
          <w:lang w:val="en-US" w:eastAsia="zh-CN" w:bidi="ar-SA"/>
        </w:rPr>
      </w:pPr>
      <w:r>
        <w:rPr>
          <w:rFonts w:hint="default" w:ascii="Times New Roman" w:hAnsi="Times New Roman" w:eastAsia="方正仿宋_GBK" w:cs="Times New Roman"/>
          <w:b w:val="0"/>
          <w:bCs w:val="0"/>
          <w:color w:val="auto"/>
          <w:sz w:val="32"/>
          <w:szCs w:val="32"/>
          <w:lang w:val="en-US" w:eastAsia="zh-CN"/>
        </w:rPr>
        <w:t>项目计划总投资金额150万元，</w:t>
      </w:r>
      <w:r>
        <w:rPr>
          <w:rFonts w:hint="default" w:ascii="Times New Roman" w:hAnsi="Times New Roman" w:eastAsia="方正仿宋_GBK" w:cs="Times New Roman"/>
          <w:color w:val="auto"/>
          <w:sz w:val="32"/>
          <w:szCs w:val="32"/>
          <w:lang w:val="en-US" w:eastAsia="zh-CN"/>
        </w:rPr>
        <w:t>由区农业农村委统一采购加厚高强度地膜、</w:t>
      </w:r>
      <w:r>
        <w:rPr>
          <w:rFonts w:hint="default" w:ascii="Times New Roman" w:hAnsi="Times New Roman" w:eastAsia="方正仿宋_GBK" w:cs="Times New Roman"/>
          <w:color w:val="auto"/>
          <w:sz w:val="32"/>
          <w:szCs w:val="32"/>
          <w:lang w:eastAsia="zh-CN"/>
        </w:rPr>
        <w:t>全生物降解地膜及</w:t>
      </w:r>
      <w:r>
        <w:rPr>
          <w:rFonts w:hint="default" w:ascii="Times New Roman" w:hAnsi="Times New Roman" w:eastAsia="方正仿宋_GBK" w:cs="Times New Roman"/>
          <w:color w:val="auto"/>
          <w:kern w:val="2"/>
          <w:sz w:val="32"/>
          <w:szCs w:val="32"/>
          <w:lang w:val="en-US" w:eastAsia="zh-CN" w:bidi="ar-SA"/>
        </w:rPr>
        <w:t>开展采购地膜抽样检测、科学使用地膜宣传及项目检查验收等工作。</w:t>
      </w:r>
    </w:p>
    <w:p>
      <w:pPr>
        <w:keepNext w:val="0"/>
        <w:keepLines w:val="0"/>
        <w:pageBreakBefore w:val="0"/>
        <w:kinsoku/>
        <w:wordWrap/>
        <w:overflowPunct/>
        <w:topLinePunct w:val="0"/>
        <w:autoSpaceDE/>
        <w:autoSpaceDN/>
        <w:bidi w:val="0"/>
        <w:adjustRightInd w:val="0"/>
        <w:snapToGrid/>
        <w:spacing w:line="594" w:lineRule="exact"/>
        <w:ind w:firstLine="640" w:firstLineChars="200"/>
        <w:jc w:val="both"/>
        <w:textAlignment w:val="auto"/>
        <w:rPr>
          <w:rFonts w:hint="default" w:ascii="Times New Roman" w:hAnsi="Times New Roman" w:eastAsia="方正楷体_GBK" w:cs="Times New Roman"/>
          <w:b w:val="0"/>
          <w:bCs w:val="0"/>
          <w:color w:val="auto"/>
          <w:sz w:val="32"/>
        </w:rPr>
      </w:pPr>
      <w:r>
        <w:rPr>
          <w:rFonts w:hint="default" w:ascii="Times New Roman" w:hAnsi="Times New Roman" w:eastAsia="方正黑体_GBK" w:cs="Times New Roman"/>
          <w:b w:val="0"/>
          <w:bCs w:val="0"/>
          <w:color w:val="auto"/>
          <w:sz w:val="32"/>
          <w:lang w:eastAsia="zh-CN"/>
        </w:rPr>
        <w:t>四、项目</w:t>
      </w:r>
      <w:r>
        <w:rPr>
          <w:rFonts w:hint="default" w:ascii="Times New Roman" w:hAnsi="Times New Roman" w:eastAsia="方正黑体_GBK" w:cs="Times New Roman"/>
          <w:b w:val="0"/>
          <w:bCs w:val="0"/>
          <w:color w:val="auto"/>
          <w:sz w:val="32"/>
          <w:lang w:val="en-US" w:eastAsia="zh-CN"/>
        </w:rPr>
        <w:t>实施流程</w:t>
      </w:r>
    </w:p>
    <w:p>
      <w:pPr>
        <w:keepNext w:val="0"/>
        <w:keepLines w:val="0"/>
        <w:pageBreakBefore w:val="0"/>
        <w:widowControl w:val="0"/>
        <w:kinsoku/>
        <w:wordWrap/>
        <w:overflowPunct/>
        <w:topLinePunct w:val="0"/>
        <w:autoSpaceDE/>
        <w:autoSpaceDN/>
        <w:bidi w:val="0"/>
        <w:adjustRightInd/>
        <w:snapToGrid/>
        <w:spacing w:line="594" w:lineRule="exact"/>
        <w:ind w:right="0" w:rightChars="0" w:firstLine="640" w:firstLineChars="200"/>
        <w:jc w:val="both"/>
        <w:textAlignment w:val="auto"/>
        <w:outlineLvl w:val="9"/>
        <w:rPr>
          <w:rFonts w:hint="default" w:ascii="Times New Roman" w:hAnsi="Times New Roman" w:eastAsia="方正楷体_GBK" w:cs="Times New Roman"/>
          <w:color w:val="auto"/>
          <w:sz w:val="32"/>
          <w:szCs w:val="32"/>
          <w:lang w:eastAsia="zh-CN"/>
        </w:rPr>
      </w:pPr>
      <w:r>
        <w:rPr>
          <w:rFonts w:hint="default" w:ascii="Times New Roman" w:hAnsi="Times New Roman" w:eastAsia="方正楷体_GBK" w:cs="Times New Roman"/>
          <w:color w:val="auto"/>
          <w:sz w:val="32"/>
          <w:szCs w:val="32"/>
          <w:lang w:val="en-US" w:eastAsia="zh-CN"/>
        </w:rPr>
        <w:t>（一）镇街申报</w:t>
      </w:r>
      <w:r>
        <w:rPr>
          <w:rFonts w:hint="default" w:ascii="Times New Roman" w:hAnsi="Times New Roman" w:eastAsia="方正楷体_GBK" w:cs="Times New Roman"/>
          <w:color w:val="auto"/>
          <w:sz w:val="32"/>
          <w:szCs w:val="32"/>
          <w:lang w:eastAsia="zh-CN"/>
        </w:rPr>
        <w:t>补贴对象</w:t>
      </w:r>
    </w:p>
    <w:p>
      <w:pPr>
        <w:keepNext w:val="0"/>
        <w:keepLines w:val="0"/>
        <w:pageBreakBefore w:val="0"/>
        <w:widowControl/>
        <w:kinsoku/>
        <w:wordWrap/>
        <w:overflowPunct/>
        <w:topLinePunct w:val="0"/>
        <w:autoSpaceDE/>
        <w:autoSpaceDN/>
        <w:bidi w:val="0"/>
        <w:adjustRightInd w:val="0"/>
        <w:snapToGrid/>
        <w:spacing w:line="594" w:lineRule="exact"/>
        <w:ind w:firstLine="640" w:firstLineChars="200"/>
        <w:jc w:val="both"/>
        <w:textAlignment w:val="auto"/>
        <w:rPr>
          <w:rFonts w:hint="default" w:ascii="Times New Roman" w:hAnsi="Times New Roman" w:eastAsia="方正仿宋_GBK" w:cs="Times New Roman"/>
          <w:color w:val="auto"/>
          <w:kern w:val="2"/>
          <w:sz w:val="32"/>
          <w:szCs w:val="32"/>
          <w:lang w:val="en-US" w:eastAsia="zh-CN" w:bidi="ar-SA"/>
        </w:rPr>
      </w:pPr>
      <w:r>
        <w:rPr>
          <w:rFonts w:hint="default" w:ascii="Times New Roman" w:hAnsi="Times New Roman" w:eastAsia="方正仿宋_GBK" w:cs="Times New Roman"/>
          <w:color w:val="auto"/>
          <w:sz w:val="32"/>
          <w:szCs w:val="32"/>
          <w:lang w:eastAsia="zh-CN"/>
        </w:rPr>
        <w:t>在遵循自愿原则的基础上，镇街积极主动推荐</w:t>
      </w:r>
      <w:r>
        <w:rPr>
          <w:rFonts w:hint="default" w:ascii="Times New Roman" w:hAnsi="Times New Roman" w:eastAsia="方正仿宋_GBK" w:cs="Times New Roman"/>
          <w:sz w:val="32"/>
          <w:szCs w:val="32"/>
        </w:rPr>
        <w:t>农户、种植大户、农民合作社、</w:t>
      </w:r>
      <w:r>
        <w:rPr>
          <w:rFonts w:hint="default" w:ascii="Times New Roman" w:hAnsi="Times New Roman" w:eastAsia="方正仿宋_GBK" w:cs="Times New Roman"/>
          <w:kern w:val="21"/>
          <w:sz w:val="32"/>
          <w:szCs w:val="32"/>
        </w:rPr>
        <w:t>村集体经济组织、</w:t>
      </w:r>
      <w:r>
        <w:rPr>
          <w:rFonts w:hint="default" w:ascii="Times New Roman" w:hAnsi="Times New Roman" w:eastAsia="方正仿宋_GBK" w:cs="Times New Roman"/>
          <w:sz w:val="32"/>
          <w:szCs w:val="32"/>
        </w:rPr>
        <w:t>农业企业等实施主体</w:t>
      </w:r>
      <w:r>
        <w:rPr>
          <w:rFonts w:hint="default" w:ascii="Times New Roman" w:hAnsi="Times New Roman" w:eastAsia="方正仿宋_GBK" w:cs="Times New Roman"/>
          <w:b w:val="0"/>
          <w:bCs w:val="0"/>
          <w:color w:val="auto"/>
          <w:kern w:val="2"/>
          <w:sz w:val="32"/>
          <w:szCs w:val="32"/>
          <w:lang w:val="en-US" w:eastAsia="zh-CN" w:bidi="ar-SA"/>
        </w:rPr>
        <w:t>为申报的补贴对象</w:t>
      </w:r>
      <w:r>
        <w:rPr>
          <w:rFonts w:hint="default" w:ascii="Times New Roman" w:hAnsi="Times New Roman" w:eastAsia="方正仿宋_GBK" w:cs="Times New Roman"/>
          <w:color w:val="auto"/>
          <w:sz w:val="32"/>
          <w:szCs w:val="32"/>
          <w:lang w:eastAsia="zh-CN"/>
        </w:rPr>
        <w:t>，并填报《</w:t>
      </w:r>
      <w:r>
        <w:rPr>
          <w:rFonts w:hint="default" w:ascii="Times New Roman" w:hAnsi="Times New Roman" w:eastAsia="方正仿宋_GBK" w:cs="Times New Roman"/>
          <w:color w:val="auto"/>
          <w:sz w:val="32"/>
          <w:szCs w:val="32"/>
          <w:lang w:val="en-US" w:eastAsia="zh-CN"/>
        </w:rPr>
        <w:t>镇（街道）地膜科学使用回收项目申报表</w:t>
      </w:r>
      <w:r>
        <w:rPr>
          <w:rFonts w:hint="default" w:ascii="Times New Roman" w:hAnsi="Times New Roman" w:eastAsia="方正仿宋_GBK" w:cs="Times New Roman"/>
          <w:color w:val="auto"/>
          <w:sz w:val="32"/>
          <w:szCs w:val="32"/>
          <w:lang w:eastAsia="zh-CN"/>
        </w:rPr>
        <w:t>》（附件</w:t>
      </w:r>
      <w:r>
        <w:rPr>
          <w:rFonts w:hint="default" w:ascii="Times New Roman" w:hAnsi="Times New Roman" w:eastAsia="方正仿宋_GBK" w:cs="Times New Roman"/>
          <w:color w:val="auto"/>
          <w:sz w:val="32"/>
          <w:szCs w:val="32"/>
          <w:lang w:val="en-US" w:eastAsia="zh-CN"/>
        </w:rPr>
        <w:t>1</w:t>
      </w:r>
      <w:r>
        <w:rPr>
          <w:rFonts w:hint="default"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kern w:val="2"/>
          <w:sz w:val="32"/>
          <w:szCs w:val="32"/>
          <w:lang w:val="en-US" w:eastAsia="zh-CN" w:bidi="ar-SA"/>
        </w:rPr>
        <w:t>结合水稻种植户的需求，我委拟统一采购加厚高强度地膜颜色为</w:t>
      </w:r>
      <w:r>
        <w:rPr>
          <w:rFonts w:hint="default" w:ascii="Times New Roman" w:hAnsi="Times New Roman" w:eastAsia="方正仿宋_GBK" w:cs="Times New Roman"/>
          <w:b/>
          <w:bCs/>
          <w:color w:val="000000"/>
          <w:kern w:val="2"/>
          <w:sz w:val="32"/>
          <w:szCs w:val="32"/>
          <w:lang w:val="en-US" w:eastAsia="zh-CN" w:bidi="ar-SA"/>
        </w:rPr>
        <w:t>白色膜</w:t>
      </w:r>
      <w:r>
        <w:rPr>
          <w:rFonts w:hint="default" w:ascii="Times New Roman" w:hAnsi="Times New Roman" w:eastAsia="方正仿宋_GBK" w:cs="Times New Roman"/>
          <w:color w:val="auto"/>
          <w:kern w:val="2"/>
          <w:sz w:val="32"/>
          <w:szCs w:val="32"/>
          <w:lang w:val="en-US" w:eastAsia="zh-CN" w:bidi="ar-SA"/>
        </w:rPr>
        <w:t>、宽约为2米（水稻育秧）和1米（除水稻育秧外的其他农作物上），全生物降解地膜颜色为</w:t>
      </w:r>
      <w:r>
        <w:rPr>
          <w:rFonts w:hint="default" w:ascii="Times New Roman" w:hAnsi="Times New Roman" w:eastAsia="方正仿宋_GBK" w:cs="Times New Roman"/>
          <w:b/>
          <w:bCs/>
          <w:color w:val="auto"/>
          <w:kern w:val="2"/>
          <w:sz w:val="32"/>
          <w:szCs w:val="32"/>
          <w:lang w:val="en-US" w:eastAsia="zh-CN" w:bidi="ar-SA"/>
        </w:rPr>
        <w:t>黑色膜</w:t>
      </w:r>
      <w:r>
        <w:rPr>
          <w:rFonts w:hint="default" w:ascii="Times New Roman" w:hAnsi="Times New Roman" w:eastAsia="方正仿宋_GBK" w:cs="Times New Roman"/>
          <w:color w:val="auto"/>
          <w:kern w:val="2"/>
          <w:sz w:val="32"/>
          <w:szCs w:val="32"/>
          <w:lang w:val="en-US" w:eastAsia="zh-CN" w:bidi="ar-SA"/>
        </w:rPr>
        <w:t>、宽约1.2米，请各镇街按照种植主体栽培作物的需求，积极组织申报。</w:t>
      </w:r>
    </w:p>
    <w:p>
      <w:pPr>
        <w:keepNext w:val="0"/>
        <w:keepLines w:val="0"/>
        <w:pageBreakBefore w:val="0"/>
        <w:widowControl w:val="0"/>
        <w:kinsoku/>
        <w:wordWrap/>
        <w:overflowPunct/>
        <w:topLinePunct w:val="0"/>
        <w:autoSpaceDE/>
        <w:autoSpaceDN/>
        <w:bidi w:val="0"/>
        <w:adjustRightInd/>
        <w:snapToGrid/>
        <w:spacing w:line="594" w:lineRule="exact"/>
        <w:ind w:right="0" w:rightChars="0" w:firstLine="640" w:firstLineChars="200"/>
        <w:jc w:val="both"/>
        <w:textAlignment w:val="auto"/>
        <w:outlineLvl w:val="9"/>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eastAsia="zh-CN"/>
        </w:rPr>
        <w:t>申报条件：</w:t>
      </w:r>
    </w:p>
    <w:p>
      <w:pPr>
        <w:keepNext w:val="0"/>
        <w:keepLines w:val="0"/>
        <w:pageBreakBefore w:val="0"/>
        <w:widowControl w:val="0"/>
        <w:kinsoku/>
        <w:wordWrap/>
        <w:overflowPunct/>
        <w:topLinePunct w:val="0"/>
        <w:autoSpaceDE/>
        <w:autoSpaceDN/>
        <w:bidi w:val="0"/>
        <w:adjustRightInd/>
        <w:snapToGrid/>
        <w:spacing w:line="594" w:lineRule="exact"/>
        <w:ind w:right="0" w:rightChars="0" w:firstLine="640" w:firstLineChars="200"/>
        <w:jc w:val="both"/>
        <w:textAlignment w:val="auto"/>
        <w:outlineLvl w:val="9"/>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val="en-US" w:eastAsia="zh-CN"/>
        </w:rPr>
        <w:t>1.</w:t>
      </w:r>
      <w:r>
        <w:rPr>
          <w:rFonts w:hint="default" w:ascii="Times New Roman" w:hAnsi="Times New Roman" w:eastAsia="方正仿宋_GBK" w:cs="Times New Roman"/>
          <w:color w:val="auto"/>
          <w:sz w:val="32"/>
          <w:szCs w:val="32"/>
          <w:lang w:eastAsia="zh-CN"/>
        </w:rPr>
        <w:t>水稻育秧膜（约</w:t>
      </w:r>
      <w:r>
        <w:rPr>
          <w:rFonts w:hint="default" w:ascii="Times New Roman" w:hAnsi="Times New Roman" w:eastAsia="方正仿宋_GBK" w:cs="Times New Roman"/>
          <w:color w:val="auto"/>
          <w:sz w:val="32"/>
          <w:szCs w:val="32"/>
          <w:lang w:val="en-US" w:eastAsia="zh-CN"/>
        </w:rPr>
        <w:t>2米宽</w:t>
      </w:r>
      <w:r>
        <w:rPr>
          <w:rFonts w:hint="default" w:ascii="Times New Roman" w:hAnsi="Times New Roman" w:eastAsia="方正仿宋_GBK" w:cs="Times New Roman"/>
          <w:color w:val="auto"/>
          <w:sz w:val="32"/>
          <w:szCs w:val="32"/>
          <w:lang w:eastAsia="zh-CN"/>
        </w:rPr>
        <w:t>）。申报主体：全区所有水稻种植主体（</w:t>
      </w:r>
      <w:r>
        <w:rPr>
          <w:rFonts w:hint="default" w:ascii="Times New Roman" w:hAnsi="Times New Roman" w:eastAsia="方正仿宋_GBK" w:cs="Times New Roman"/>
          <w:color w:val="auto"/>
          <w:sz w:val="32"/>
          <w:szCs w:val="32"/>
          <w:lang w:val="en-US" w:eastAsia="zh-CN"/>
        </w:rPr>
        <w:t>面积30亩以下的</w:t>
      </w:r>
      <w:r>
        <w:rPr>
          <w:rFonts w:hint="default" w:ascii="Times New Roman" w:hAnsi="Times New Roman" w:eastAsia="方正仿宋_GBK" w:cs="Times New Roman"/>
          <w:color w:val="auto"/>
          <w:sz w:val="32"/>
          <w:szCs w:val="32"/>
          <w:lang w:eastAsia="zh-CN"/>
        </w:rPr>
        <w:t>分散农户以村为单位进行统计申报，备注为分散农户，分散农户的申报、公示、发放参考附件</w:t>
      </w:r>
      <w:r>
        <w:rPr>
          <w:rFonts w:hint="default" w:ascii="Times New Roman" w:hAnsi="Times New Roman" w:eastAsia="方正仿宋_GBK" w:cs="Times New Roman"/>
          <w:color w:val="auto"/>
          <w:sz w:val="32"/>
          <w:szCs w:val="32"/>
          <w:lang w:val="en-US" w:eastAsia="zh-CN"/>
        </w:rPr>
        <w:t>2、4、6并</w:t>
      </w:r>
      <w:r>
        <w:rPr>
          <w:rFonts w:hint="default" w:ascii="Times New Roman" w:hAnsi="Times New Roman" w:eastAsia="方正仿宋_GBK" w:cs="Times New Roman"/>
          <w:color w:val="auto"/>
          <w:sz w:val="32"/>
          <w:szCs w:val="32"/>
          <w:lang w:eastAsia="zh-CN"/>
        </w:rPr>
        <w:t>存档备查）。</w:t>
      </w:r>
    </w:p>
    <w:p>
      <w:pPr>
        <w:keepNext w:val="0"/>
        <w:keepLines w:val="0"/>
        <w:pageBreakBefore w:val="0"/>
        <w:widowControl w:val="0"/>
        <w:kinsoku/>
        <w:wordWrap/>
        <w:overflowPunct/>
        <w:topLinePunct w:val="0"/>
        <w:autoSpaceDE/>
        <w:autoSpaceDN/>
        <w:bidi w:val="0"/>
        <w:adjustRightInd/>
        <w:snapToGrid/>
        <w:spacing w:line="594" w:lineRule="exact"/>
        <w:ind w:right="0" w:rightChars="0" w:firstLine="640" w:firstLineChars="200"/>
        <w:jc w:val="both"/>
        <w:textAlignment w:val="auto"/>
        <w:outlineLvl w:val="9"/>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2.加厚高强度地膜（约1米宽）及全生物降解地膜（约1.2米宽）。</w:t>
      </w:r>
      <w:r>
        <w:rPr>
          <w:rFonts w:hint="default" w:ascii="Times New Roman" w:hAnsi="Times New Roman" w:eastAsia="方正仿宋_GBK" w:cs="Times New Roman"/>
          <w:color w:val="auto"/>
          <w:sz w:val="32"/>
          <w:szCs w:val="32"/>
          <w:lang w:eastAsia="zh-CN"/>
        </w:rPr>
        <w:t>申报主体：全区需要覆盖地膜的</w:t>
      </w:r>
      <w:r>
        <w:rPr>
          <w:rFonts w:hint="default" w:ascii="Times New Roman" w:hAnsi="Times New Roman" w:eastAsia="方正仿宋_GBK" w:cs="Times New Roman"/>
          <w:sz w:val="32"/>
          <w:szCs w:val="32"/>
        </w:rPr>
        <w:t>玉米、蔬菜、</w:t>
      </w:r>
      <w:r>
        <w:rPr>
          <w:rFonts w:hint="default" w:ascii="Times New Roman" w:hAnsi="Times New Roman" w:eastAsia="方正仿宋_GBK" w:cs="Times New Roman"/>
          <w:sz w:val="32"/>
          <w:szCs w:val="32"/>
          <w:lang w:eastAsia="zh-CN"/>
        </w:rPr>
        <w:t>经</w:t>
      </w:r>
      <w:r>
        <w:rPr>
          <w:rFonts w:hint="default" w:ascii="Times New Roman" w:hAnsi="Times New Roman" w:eastAsia="方正仿宋_GBK" w:cs="Times New Roman"/>
          <w:sz w:val="32"/>
          <w:szCs w:val="32"/>
        </w:rPr>
        <w:t>果、中药材等</w:t>
      </w:r>
      <w:r>
        <w:rPr>
          <w:rFonts w:hint="default" w:ascii="Times New Roman" w:hAnsi="Times New Roman" w:eastAsia="方正仿宋_GBK" w:cs="Times New Roman"/>
          <w:color w:val="000000"/>
          <w:sz w:val="32"/>
          <w:szCs w:val="32"/>
        </w:rPr>
        <w:t>适宜</w:t>
      </w:r>
      <w:r>
        <w:rPr>
          <w:rFonts w:hint="default" w:ascii="Times New Roman" w:hAnsi="Times New Roman" w:eastAsia="方正仿宋_GBK" w:cs="Times New Roman"/>
          <w:sz w:val="32"/>
          <w:szCs w:val="32"/>
        </w:rPr>
        <w:t>作物，</w:t>
      </w:r>
      <w:r>
        <w:rPr>
          <w:rFonts w:hint="default" w:ascii="Times New Roman" w:hAnsi="Times New Roman" w:eastAsia="方正仿宋_GBK" w:cs="Times New Roman"/>
          <w:color w:val="auto"/>
          <w:sz w:val="32"/>
          <w:szCs w:val="32"/>
          <w:lang w:eastAsia="zh-CN"/>
        </w:rPr>
        <w:t>使用地膜面积原则上应在</w:t>
      </w:r>
      <w:r>
        <w:rPr>
          <w:rFonts w:hint="default" w:ascii="Times New Roman" w:hAnsi="Times New Roman" w:eastAsia="方正仿宋_GBK" w:cs="Times New Roman"/>
          <w:color w:val="auto"/>
          <w:sz w:val="32"/>
          <w:szCs w:val="32"/>
          <w:lang w:val="en-US" w:eastAsia="zh-CN"/>
        </w:rPr>
        <w:t>30亩及以上（脱贫户及110户农村居民人均可支配收入调查户不限面积，备注栏填写脱贫户或调查户）。</w:t>
      </w:r>
      <w:r>
        <w:rPr>
          <w:rFonts w:hint="default" w:ascii="Times New Roman" w:hAnsi="Times New Roman" w:eastAsia="方正仿宋_GBK" w:cs="Times New Roman"/>
          <w:b/>
          <w:bCs/>
          <w:color w:val="auto"/>
          <w:sz w:val="32"/>
          <w:szCs w:val="32"/>
          <w:lang w:val="en-US" w:eastAsia="zh-CN"/>
        </w:rPr>
        <w:t>享受补贴农户另需自行购买农膜时，应购买厚度≥0.01mm的地膜，不得购买厚度＜0.01mm的非标地膜</w:t>
      </w:r>
      <w:r>
        <w:rPr>
          <w:rFonts w:hint="default" w:ascii="Times New Roman" w:hAnsi="Times New Roman" w:eastAsia="方正仿宋_GBK" w:cs="Times New Roman"/>
          <w:color w:val="auto"/>
          <w:sz w:val="32"/>
          <w:szCs w:val="32"/>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方正楷体_GBK" w:cs="Times New Roman"/>
          <w:color w:val="auto"/>
          <w:sz w:val="32"/>
          <w:szCs w:val="32"/>
          <w:lang w:val="en-US" w:eastAsia="zh-CN"/>
        </w:rPr>
      </w:pPr>
      <w:r>
        <w:rPr>
          <w:rFonts w:hint="default" w:ascii="Times New Roman" w:hAnsi="Times New Roman" w:eastAsia="方正楷体_GBK" w:cs="Times New Roman"/>
          <w:color w:val="auto"/>
          <w:sz w:val="32"/>
          <w:szCs w:val="32"/>
          <w:lang w:val="en-US" w:eastAsia="zh-CN"/>
        </w:rPr>
        <w:t>（二）地膜采购</w:t>
      </w:r>
    </w:p>
    <w:p>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由区农业农村委按照采购程序统一招标采购加厚高强度地膜和</w:t>
      </w:r>
      <w:r>
        <w:rPr>
          <w:rFonts w:hint="default" w:ascii="Times New Roman" w:hAnsi="Times New Roman" w:eastAsia="方正仿宋_GBK" w:cs="Times New Roman"/>
          <w:color w:val="auto"/>
          <w:sz w:val="32"/>
          <w:szCs w:val="32"/>
          <w:lang w:eastAsia="zh-CN"/>
        </w:rPr>
        <w:t>全生物降解地膜。</w:t>
      </w:r>
    </w:p>
    <w:p>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right="0" w:rightChars="0" w:firstLine="640" w:firstLineChars="200"/>
        <w:jc w:val="both"/>
        <w:textAlignment w:val="auto"/>
        <w:outlineLvl w:val="9"/>
        <w:rPr>
          <w:rFonts w:hint="default" w:ascii="Times New Roman" w:hAnsi="Times New Roman" w:eastAsia="方正楷体_GBK" w:cs="Times New Roman"/>
          <w:color w:val="auto"/>
          <w:sz w:val="32"/>
          <w:szCs w:val="32"/>
          <w:lang w:val="en-US" w:eastAsia="zh-CN"/>
        </w:rPr>
      </w:pPr>
      <w:r>
        <w:rPr>
          <w:rFonts w:hint="default" w:ascii="Times New Roman" w:hAnsi="Times New Roman" w:eastAsia="方正楷体_GBK" w:cs="Times New Roman"/>
          <w:color w:val="auto"/>
          <w:sz w:val="32"/>
          <w:szCs w:val="32"/>
          <w:lang w:val="en-US" w:eastAsia="zh-CN"/>
        </w:rPr>
        <w:t>（三）地膜公示及发放</w:t>
      </w:r>
    </w:p>
    <w:p>
      <w:pPr>
        <w:keepNext w:val="0"/>
        <w:keepLines w:val="0"/>
        <w:pageBreakBefore w:val="0"/>
        <w:widowControl/>
        <w:suppressLineNumbers w:val="0"/>
        <w:kinsoku/>
        <w:wordWrap/>
        <w:overflowPunct/>
        <w:topLinePunct w:val="0"/>
        <w:autoSpaceDE/>
        <w:autoSpaceDN/>
        <w:bidi w:val="0"/>
        <w:adjustRightInd/>
        <w:snapToGrid/>
        <w:spacing w:line="594" w:lineRule="exact"/>
        <w:ind w:firstLine="643" w:firstLineChars="200"/>
        <w:jc w:val="both"/>
        <w:textAlignment w:val="center"/>
        <w:rPr>
          <w:rFonts w:hint="default" w:ascii="Times New Roman" w:hAnsi="Times New Roman" w:eastAsia="方正仿宋_GBK" w:cs="Times New Roman"/>
          <w:color w:val="FF0000"/>
          <w:sz w:val="32"/>
          <w:szCs w:val="32"/>
          <w:lang w:val="en-US" w:eastAsia="zh-CN"/>
        </w:rPr>
      </w:pPr>
      <w:r>
        <w:rPr>
          <w:rFonts w:hint="default" w:ascii="Times New Roman" w:hAnsi="Times New Roman" w:eastAsia="方正仿宋_GBK" w:cs="Times New Roman"/>
          <w:b/>
          <w:bCs/>
          <w:color w:val="auto"/>
          <w:sz w:val="32"/>
          <w:szCs w:val="32"/>
          <w:lang w:val="en-US" w:eastAsia="zh-CN"/>
        </w:rPr>
        <w:t>一是</w:t>
      </w:r>
      <w:r>
        <w:rPr>
          <w:rFonts w:hint="default" w:ascii="Times New Roman" w:hAnsi="Times New Roman" w:eastAsia="方正仿宋_GBK" w:cs="Times New Roman"/>
          <w:color w:val="auto"/>
          <w:sz w:val="32"/>
          <w:szCs w:val="32"/>
          <w:lang w:val="en-US" w:eastAsia="zh-CN"/>
        </w:rPr>
        <w:t>区农业农村委按照采购数量和申报面积确定亩发放加厚高强度地膜数量和</w:t>
      </w:r>
      <w:r>
        <w:rPr>
          <w:rFonts w:hint="default" w:ascii="Times New Roman" w:hAnsi="Times New Roman" w:eastAsia="方正仿宋_GBK" w:cs="Times New Roman"/>
          <w:color w:val="auto"/>
          <w:sz w:val="32"/>
          <w:szCs w:val="32"/>
          <w:lang w:eastAsia="zh-CN"/>
        </w:rPr>
        <w:t>全生物降解地膜</w:t>
      </w:r>
      <w:r>
        <w:rPr>
          <w:rFonts w:hint="default" w:ascii="Times New Roman" w:hAnsi="Times New Roman" w:eastAsia="方正仿宋_GBK" w:cs="Times New Roman"/>
          <w:color w:val="auto"/>
          <w:sz w:val="32"/>
          <w:szCs w:val="32"/>
          <w:lang w:val="en-US" w:eastAsia="zh-CN"/>
        </w:rPr>
        <w:t>数量；</w:t>
      </w:r>
      <w:r>
        <w:rPr>
          <w:rFonts w:hint="default" w:ascii="Times New Roman" w:hAnsi="Times New Roman" w:eastAsia="方正仿宋_GBK" w:cs="Times New Roman"/>
          <w:b/>
          <w:bCs/>
          <w:color w:val="auto"/>
          <w:sz w:val="32"/>
          <w:szCs w:val="32"/>
          <w:lang w:val="en-US" w:eastAsia="zh-CN"/>
        </w:rPr>
        <w:t>二是</w:t>
      </w:r>
      <w:r>
        <w:rPr>
          <w:rFonts w:hint="default" w:ascii="Times New Roman" w:hAnsi="Times New Roman" w:eastAsia="方正仿宋_GBK" w:cs="Times New Roman"/>
          <w:color w:val="auto"/>
          <w:sz w:val="32"/>
          <w:szCs w:val="32"/>
          <w:lang w:val="en-US" w:eastAsia="zh-CN"/>
        </w:rPr>
        <w:t>按照亩发放量和补贴对象申报面积计算出相关申报主体地膜发放数量后，项目镇街参考《地膜科学使用回收项目公示表》（附件3）自行开展公示，《地膜科学使用回收项目公示表》要在镇街及申报主体所在村同时进行公示，公示无异议后进行地膜发放。</w:t>
      </w:r>
      <w:r>
        <w:rPr>
          <w:rFonts w:hint="default" w:ascii="Times New Roman" w:hAnsi="Times New Roman" w:eastAsia="方正仿宋_GBK" w:cs="Times New Roman"/>
          <w:b/>
          <w:bCs/>
          <w:color w:val="auto"/>
          <w:sz w:val="32"/>
          <w:szCs w:val="32"/>
          <w:lang w:val="en-US" w:eastAsia="zh-CN"/>
        </w:rPr>
        <w:t>三是</w:t>
      </w:r>
      <w:r>
        <w:rPr>
          <w:rFonts w:hint="default" w:ascii="Times New Roman" w:hAnsi="Times New Roman" w:eastAsia="方正仿宋_GBK" w:cs="Times New Roman"/>
          <w:color w:val="auto"/>
          <w:sz w:val="32"/>
          <w:szCs w:val="32"/>
          <w:lang w:val="en-US" w:eastAsia="zh-CN"/>
        </w:rPr>
        <w:t>发放地膜时由申报主体在《地膜科学使用回收项目领取清册》（附件5）中签字领取，分散农户由村统一代为领取后再分户发放，分散农户领取后的签字件留存镇（街）的村（社区）存档备查（</w:t>
      </w:r>
      <w:r>
        <w:rPr>
          <w:rFonts w:hint="default" w:ascii="Times New Roman" w:hAnsi="Times New Roman" w:eastAsia="方正仿宋_GBK" w:cs="Times New Roman"/>
          <w:b/>
          <w:bCs/>
          <w:color w:val="auto"/>
          <w:sz w:val="32"/>
          <w:szCs w:val="32"/>
          <w:lang w:val="en-US" w:eastAsia="zh-CN"/>
        </w:rPr>
        <w:t>严禁弄虚作假</w:t>
      </w:r>
      <w:r>
        <w:rPr>
          <w:rFonts w:hint="default" w:ascii="Times New Roman" w:hAnsi="Times New Roman" w:eastAsia="方正仿宋_GBK" w:cs="Times New Roman"/>
          <w:color w:val="auto"/>
          <w:sz w:val="32"/>
          <w:szCs w:val="32"/>
          <w:lang w:val="en-US" w:eastAsia="zh-CN"/>
        </w:rPr>
        <w:t>）。</w:t>
      </w:r>
    </w:p>
    <w:p>
      <w:pPr>
        <w:keepNext w:val="0"/>
        <w:keepLines w:val="0"/>
        <w:pageBreakBefore w:val="0"/>
        <w:kinsoku/>
        <w:wordWrap/>
        <w:overflowPunct/>
        <w:topLinePunct w:val="0"/>
        <w:autoSpaceDE/>
        <w:autoSpaceDN/>
        <w:bidi w:val="0"/>
        <w:spacing w:line="594" w:lineRule="exact"/>
        <w:ind w:firstLine="640" w:firstLineChars="200"/>
        <w:rPr>
          <w:rFonts w:hint="default" w:ascii="Times New Roman" w:hAnsi="Times New Roman" w:eastAsia="方正楷体_GBK" w:cs="Times New Roman"/>
          <w:color w:val="auto"/>
          <w:kern w:val="21"/>
          <w:sz w:val="32"/>
          <w:szCs w:val="32"/>
        </w:rPr>
      </w:pPr>
      <w:r>
        <w:rPr>
          <w:rFonts w:hint="default" w:ascii="Times New Roman" w:hAnsi="Times New Roman" w:eastAsia="方正楷体_GBK" w:cs="Times New Roman"/>
          <w:color w:val="auto"/>
          <w:kern w:val="21"/>
          <w:sz w:val="32"/>
          <w:szCs w:val="32"/>
        </w:rPr>
        <w:t>（</w:t>
      </w:r>
      <w:r>
        <w:rPr>
          <w:rFonts w:hint="default" w:ascii="Times New Roman" w:hAnsi="Times New Roman" w:eastAsia="方正楷体_GBK" w:cs="Times New Roman"/>
          <w:color w:val="auto"/>
          <w:kern w:val="21"/>
          <w:sz w:val="32"/>
          <w:szCs w:val="32"/>
          <w:lang w:eastAsia="zh-CN"/>
        </w:rPr>
        <w:t>四</w:t>
      </w:r>
      <w:r>
        <w:rPr>
          <w:rFonts w:hint="default" w:ascii="Times New Roman" w:hAnsi="Times New Roman" w:eastAsia="方正楷体_GBK" w:cs="Times New Roman"/>
          <w:color w:val="auto"/>
          <w:kern w:val="21"/>
          <w:sz w:val="32"/>
          <w:szCs w:val="32"/>
        </w:rPr>
        <w:t>）加强地膜常态化监管</w:t>
      </w:r>
    </w:p>
    <w:p>
      <w:pPr>
        <w:keepNext w:val="0"/>
        <w:keepLines w:val="0"/>
        <w:pageBreakBefore w:val="0"/>
        <w:widowControl w:val="0"/>
        <w:kinsoku/>
        <w:wordWrap/>
        <w:overflowPunct/>
        <w:topLinePunct w:val="0"/>
        <w:autoSpaceDE/>
        <w:autoSpaceDN/>
        <w:bidi w:val="0"/>
        <w:adjustRightInd/>
        <w:snapToGrid/>
        <w:spacing w:line="594" w:lineRule="exact"/>
        <w:ind w:right="0" w:rightChars="0" w:firstLine="640" w:firstLineChars="200"/>
        <w:jc w:val="both"/>
        <w:textAlignment w:val="auto"/>
        <w:outlineLvl w:val="9"/>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区农业农村委积极与区市场监管局、区经信委、区生态环境局、区供销联社等部门协同，加大监管执法力度，切实加强地膜监管，严防非标地膜流入市场、流向农田，从源头提高地膜回收率。</w:t>
      </w:r>
    </w:p>
    <w:p>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right="0" w:rightChars="0" w:firstLine="640" w:firstLineChars="200"/>
        <w:jc w:val="both"/>
        <w:textAlignment w:val="auto"/>
        <w:outlineLvl w:val="9"/>
        <w:rPr>
          <w:rFonts w:hint="default" w:ascii="Times New Roman" w:hAnsi="Times New Roman" w:eastAsia="方正楷体_GBK" w:cs="Times New Roman"/>
          <w:color w:val="auto"/>
          <w:sz w:val="32"/>
          <w:szCs w:val="32"/>
          <w:lang w:val="en-US" w:eastAsia="zh-CN"/>
        </w:rPr>
      </w:pPr>
      <w:r>
        <w:rPr>
          <w:rFonts w:hint="default" w:ascii="Times New Roman" w:hAnsi="Times New Roman" w:eastAsia="方正楷体_GBK" w:cs="Times New Roman"/>
          <w:color w:val="auto"/>
          <w:sz w:val="32"/>
          <w:szCs w:val="32"/>
          <w:lang w:val="en-US" w:eastAsia="zh-CN"/>
        </w:rPr>
        <w:t>（五）资料提交时间</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jc w:val="left"/>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请各项目镇街于2026年8月30日前提交《地膜科学使用回收项目申报表》（附件1）；2026年12月20日前提交镇村的公示资料（含分散农户）复印件（附件3）和公示表张贴的近景远景照片各1张，2027年1月30日前提交《地膜科学使用回收项目领取清册》（附件5），相关资料经镇街盖章后报区农业农村委能源站林芝梅</w:t>
      </w:r>
      <w:r>
        <w:rPr>
          <w:rFonts w:hint="default" w:ascii="Times New Roman" w:hAnsi="Times New Roman" w:eastAsia="方正仿宋_GBK" w:cs="Times New Roman"/>
          <w:color w:val="auto"/>
          <w:sz w:val="32"/>
          <w:szCs w:val="32"/>
          <w:lang w:eastAsia="zh-CN"/>
        </w:rPr>
        <w:t>。</w:t>
      </w:r>
    </w:p>
    <w:p>
      <w:pPr>
        <w:pStyle w:val="37"/>
        <w:keepNext w:val="0"/>
        <w:keepLines w:val="0"/>
        <w:pageBreakBefore w:val="0"/>
        <w:numPr>
          <w:ilvl w:val="0"/>
          <w:numId w:val="0"/>
        </w:numPr>
        <w:kinsoku/>
        <w:wordWrap/>
        <w:overflowPunct/>
        <w:topLinePunct w:val="0"/>
        <w:autoSpaceDE/>
        <w:autoSpaceDN/>
        <w:bidi w:val="0"/>
        <w:snapToGrid/>
        <w:spacing w:line="594" w:lineRule="exact"/>
        <w:ind w:firstLine="640" w:firstLineChars="200"/>
        <w:rPr>
          <w:rFonts w:hint="default" w:ascii="Times New Roman" w:hAnsi="Times New Roman" w:eastAsia="方正楷体_GBK" w:cs="Times New Roman"/>
          <w:color w:val="auto"/>
          <w:sz w:val="32"/>
          <w:szCs w:val="32"/>
          <w:lang w:val="en-US" w:eastAsia="zh-CN"/>
        </w:rPr>
      </w:pPr>
      <w:r>
        <w:rPr>
          <w:rFonts w:hint="default" w:ascii="Times New Roman" w:hAnsi="Times New Roman" w:eastAsia="方正楷体_GBK" w:cs="Times New Roman"/>
          <w:color w:val="auto"/>
          <w:sz w:val="32"/>
          <w:szCs w:val="32"/>
          <w:lang w:val="en-US" w:eastAsia="zh-CN"/>
        </w:rPr>
        <w:t>（六）技术服务及行业监管</w:t>
      </w:r>
    </w:p>
    <w:p>
      <w:pPr>
        <w:pStyle w:val="37"/>
        <w:keepNext w:val="0"/>
        <w:keepLines w:val="0"/>
        <w:pageBreakBefore w:val="0"/>
        <w:widowControl w:val="0"/>
        <w:numPr>
          <w:ilvl w:val="0"/>
          <w:numId w:val="0"/>
        </w:numPr>
        <w:kinsoku/>
        <w:wordWrap/>
        <w:overflowPunct/>
        <w:topLinePunct w:val="0"/>
        <w:autoSpaceDE/>
        <w:autoSpaceDN/>
        <w:bidi w:val="0"/>
        <w:adjustRightInd/>
        <w:snapToGrid/>
        <w:spacing w:line="594" w:lineRule="exact"/>
        <w:ind w:firstLine="643" w:firstLineChars="200"/>
        <w:textAlignment w:val="auto"/>
        <w:rPr>
          <w:rFonts w:hint="default" w:ascii="Times New Roman" w:hAnsi="Times New Roman" w:cs="Times New Roman"/>
          <w:color w:val="auto"/>
          <w:lang w:val="en-US" w:eastAsia="zh-CN"/>
        </w:rPr>
      </w:pPr>
      <w:r>
        <w:rPr>
          <w:rFonts w:hint="default" w:ascii="Times New Roman" w:hAnsi="Times New Roman" w:cs="Times New Roman"/>
          <w:b/>
          <w:bCs/>
          <w:color w:val="auto"/>
          <w:sz w:val="32"/>
          <w:szCs w:val="32"/>
          <w:lang w:eastAsia="zh-CN"/>
        </w:rPr>
        <w:t>一是</w:t>
      </w:r>
      <w:r>
        <w:rPr>
          <w:rFonts w:hint="default" w:ascii="Times New Roman" w:hAnsi="Times New Roman" w:cs="Times New Roman"/>
          <w:color w:val="auto"/>
          <w:sz w:val="32"/>
          <w:szCs w:val="32"/>
          <w:lang w:val="en-US" w:eastAsia="zh-CN"/>
        </w:rPr>
        <w:t>区农业农村委按照具体作物地膜覆盖的技术要求，积极鼓励补贴对象自行购买加厚高强度地膜和全生物降解地膜，不得购买和使用小于0.01mm的非标地膜；</w:t>
      </w:r>
      <w:r>
        <w:rPr>
          <w:rFonts w:hint="default" w:ascii="Times New Roman" w:hAnsi="Times New Roman" w:cs="Times New Roman"/>
          <w:b/>
          <w:bCs/>
          <w:color w:val="auto"/>
          <w:sz w:val="32"/>
          <w:szCs w:val="32"/>
          <w:lang w:val="en-US" w:eastAsia="zh-CN"/>
        </w:rPr>
        <w:t>二是</w:t>
      </w:r>
      <w:r>
        <w:rPr>
          <w:rFonts w:hint="default" w:ascii="Times New Roman" w:hAnsi="Times New Roman" w:cs="Times New Roman"/>
          <w:color w:val="auto"/>
          <w:sz w:val="32"/>
          <w:szCs w:val="32"/>
          <w:lang w:val="en-US" w:eastAsia="zh-CN"/>
        </w:rPr>
        <w:t>镇街要开展好地膜调查，积极配合市区级开展好地膜残留污染监测，配合区供销联社开展好废旧地膜回收；</w:t>
      </w:r>
      <w:r>
        <w:rPr>
          <w:rFonts w:hint="default" w:ascii="Times New Roman" w:hAnsi="Times New Roman" w:cs="Times New Roman"/>
          <w:b/>
          <w:bCs/>
          <w:color w:val="auto"/>
          <w:sz w:val="32"/>
          <w:szCs w:val="32"/>
          <w:lang w:val="en-US" w:eastAsia="zh-CN"/>
        </w:rPr>
        <w:t>三是</w:t>
      </w:r>
      <w:r>
        <w:rPr>
          <w:rFonts w:hint="default" w:ascii="Times New Roman" w:hAnsi="Times New Roman" w:cs="Times New Roman"/>
          <w:color w:val="auto"/>
          <w:sz w:val="32"/>
          <w:szCs w:val="32"/>
          <w:lang w:val="en-US" w:eastAsia="zh-CN"/>
        </w:rPr>
        <w:t>组织区农业行政执法支队做好废弃农膜回收监管执法工作。</w:t>
      </w:r>
    </w:p>
    <w:p>
      <w:pPr>
        <w:pStyle w:val="37"/>
        <w:keepNext w:val="0"/>
        <w:keepLines w:val="0"/>
        <w:pageBreakBefore w:val="0"/>
        <w:widowControl w:val="0"/>
        <w:numPr>
          <w:ilvl w:val="0"/>
          <w:numId w:val="0"/>
        </w:numPr>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方正黑体_GBK" w:cs="Times New Roman"/>
          <w:color w:val="auto"/>
          <w:sz w:val="32"/>
          <w:szCs w:val="32"/>
          <w:lang w:val="en-US" w:eastAsia="zh-CN"/>
        </w:rPr>
      </w:pPr>
      <w:r>
        <w:rPr>
          <w:rFonts w:hint="default" w:ascii="Times New Roman" w:hAnsi="Times New Roman" w:eastAsia="方正黑体_GBK" w:cs="Times New Roman"/>
          <w:color w:val="auto"/>
          <w:sz w:val="32"/>
          <w:szCs w:val="32"/>
          <w:lang w:val="en-US" w:eastAsia="zh-CN"/>
        </w:rPr>
        <w:t>五、项目建设进度</w:t>
      </w:r>
    </w:p>
    <w:p>
      <w:pPr>
        <w:pStyle w:val="37"/>
        <w:keepNext w:val="0"/>
        <w:keepLines w:val="0"/>
        <w:pageBreakBefore w:val="0"/>
        <w:widowControl w:val="0"/>
        <w:numPr>
          <w:ilvl w:val="0"/>
          <w:numId w:val="0"/>
        </w:numPr>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方正楷体_GBK" w:cs="Times New Roman"/>
          <w:color w:val="auto"/>
          <w:sz w:val="32"/>
          <w:szCs w:val="32"/>
          <w:lang w:val="en-US" w:eastAsia="zh-CN"/>
        </w:rPr>
      </w:pPr>
      <w:r>
        <w:rPr>
          <w:rFonts w:hint="default" w:ascii="Times New Roman" w:hAnsi="Times New Roman" w:eastAsia="方正楷体_GBK" w:cs="Times New Roman"/>
          <w:color w:val="auto"/>
          <w:sz w:val="32"/>
          <w:szCs w:val="32"/>
          <w:lang w:val="en-US" w:eastAsia="zh-CN"/>
        </w:rPr>
        <w:t>（一）2026年8月30日前完成镇街申报；</w:t>
      </w:r>
    </w:p>
    <w:p>
      <w:pPr>
        <w:pStyle w:val="37"/>
        <w:keepNext w:val="0"/>
        <w:keepLines w:val="0"/>
        <w:pageBreakBefore w:val="0"/>
        <w:widowControl w:val="0"/>
        <w:numPr>
          <w:ilvl w:val="0"/>
          <w:numId w:val="0"/>
        </w:numPr>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方正楷体_GBK" w:cs="Times New Roman"/>
          <w:color w:val="auto"/>
          <w:sz w:val="32"/>
          <w:szCs w:val="32"/>
          <w:lang w:val="en-US" w:eastAsia="zh-CN"/>
        </w:rPr>
      </w:pPr>
      <w:r>
        <w:rPr>
          <w:rFonts w:hint="default" w:ascii="Times New Roman" w:hAnsi="Times New Roman" w:eastAsia="方正楷体_GBK" w:cs="Times New Roman"/>
          <w:color w:val="auto"/>
          <w:sz w:val="32"/>
          <w:szCs w:val="32"/>
          <w:lang w:val="en-US" w:eastAsia="zh-CN"/>
        </w:rPr>
        <w:t>（二）2026年11月3</w:t>
      </w:r>
      <w:r>
        <w:rPr>
          <w:rFonts w:hint="eastAsia" w:ascii="Times New Roman" w:hAnsi="Times New Roman" w:eastAsia="方正楷体_GBK" w:cs="Times New Roman"/>
          <w:color w:val="auto"/>
          <w:sz w:val="32"/>
          <w:szCs w:val="32"/>
          <w:lang w:val="en-US" w:eastAsia="zh-CN"/>
        </w:rPr>
        <w:t>0</w:t>
      </w:r>
      <w:r>
        <w:rPr>
          <w:rFonts w:hint="default" w:ascii="Times New Roman" w:hAnsi="Times New Roman" w:eastAsia="方正楷体_GBK" w:cs="Times New Roman"/>
          <w:color w:val="auto"/>
          <w:sz w:val="32"/>
          <w:szCs w:val="32"/>
          <w:lang w:val="en-US" w:eastAsia="zh-CN"/>
        </w:rPr>
        <w:t>日前完成地膜采购；</w:t>
      </w:r>
    </w:p>
    <w:p>
      <w:pPr>
        <w:pStyle w:val="37"/>
        <w:keepNext w:val="0"/>
        <w:keepLines w:val="0"/>
        <w:pageBreakBefore w:val="0"/>
        <w:widowControl w:val="0"/>
        <w:numPr>
          <w:ilvl w:val="0"/>
          <w:numId w:val="0"/>
        </w:numPr>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方正楷体_GBK" w:cs="Times New Roman"/>
          <w:color w:val="auto"/>
          <w:sz w:val="32"/>
          <w:szCs w:val="32"/>
          <w:lang w:val="en-US" w:eastAsia="zh-CN"/>
        </w:rPr>
      </w:pPr>
      <w:r>
        <w:rPr>
          <w:rFonts w:hint="default" w:ascii="Times New Roman" w:hAnsi="Times New Roman" w:eastAsia="方正楷体_GBK" w:cs="Times New Roman"/>
          <w:color w:val="auto"/>
          <w:sz w:val="32"/>
          <w:szCs w:val="32"/>
          <w:lang w:val="en-US" w:eastAsia="zh-CN"/>
        </w:rPr>
        <w:t>（三）2027年1月30日前完成地膜发放；</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方正楷体_GBK" w:cs="Times New Roman"/>
          <w:color w:val="auto"/>
          <w:sz w:val="32"/>
          <w:szCs w:val="32"/>
          <w:lang w:val="en-US" w:eastAsia="zh-CN"/>
        </w:rPr>
      </w:pPr>
      <w:r>
        <w:rPr>
          <w:rFonts w:hint="default" w:ascii="Times New Roman" w:hAnsi="Times New Roman" w:eastAsia="方正楷体_GBK" w:cs="Times New Roman"/>
          <w:color w:val="auto"/>
          <w:sz w:val="32"/>
          <w:szCs w:val="32"/>
          <w:lang w:val="en-US" w:eastAsia="zh-CN"/>
        </w:rPr>
        <w:t>（四）2027年4月30日前完成技术指导；</w:t>
      </w:r>
      <w:bookmarkStart w:id="1" w:name="_GoBack"/>
      <w:bookmarkEnd w:id="1"/>
    </w:p>
    <w:p>
      <w:pPr>
        <w:pStyle w:val="14"/>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方正楷体_GBK" w:cs="Times New Roman"/>
          <w:color w:val="auto"/>
          <w:lang w:val="en-US" w:eastAsia="zh-CN"/>
        </w:rPr>
      </w:pPr>
      <w:r>
        <w:rPr>
          <w:rFonts w:hint="default" w:ascii="Times New Roman" w:hAnsi="Times New Roman" w:eastAsia="方正楷体_GBK" w:cs="Times New Roman"/>
          <w:color w:val="auto"/>
          <w:sz w:val="32"/>
          <w:szCs w:val="32"/>
          <w:lang w:val="en-US" w:eastAsia="zh-CN"/>
        </w:rPr>
        <w:t>（五）2027年6月3</w:t>
      </w:r>
      <w:r>
        <w:rPr>
          <w:rFonts w:hint="eastAsia" w:ascii="Times New Roman" w:hAnsi="Times New Roman" w:eastAsia="方正楷体_GBK" w:cs="Times New Roman"/>
          <w:color w:val="auto"/>
          <w:sz w:val="32"/>
          <w:szCs w:val="32"/>
          <w:lang w:val="en-US" w:eastAsia="zh-CN"/>
        </w:rPr>
        <w:t>0</w:t>
      </w:r>
      <w:r>
        <w:rPr>
          <w:rFonts w:hint="default" w:ascii="Times New Roman" w:hAnsi="Times New Roman" w:eastAsia="方正楷体_GBK" w:cs="Times New Roman"/>
          <w:color w:val="auto"/>
          <w:kern w:val="2"/>
          <w:sz w:val="32"/>
          <w:szCs w:val="32"/>
          <w:lang w:val="en-US" w:eastAsia="zh-CN" w:bidi="ar-SA"/>
        </w:rPr>
        <w:t>日前完成全部工作。</w:t>
      </w:r>
    </w:p>
    <w:p>
      <w:pPr>
        <w:pStyle w:val="37"/>
        <w:keepNext w:val="0"/>
        <w:keepLines w:val="0"/>
        <w:pageBreakBefore w:val="0"/>
        <w:widowControl w:val="0"/>
        <w:numPr>
          <w:ilvl w:val="0"/>
          <w:numId w:val="0"/>
        </w:numPr>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方正黑体_GBK" w:cs="Times New Roman"/>
          <w:color w:val="auto"/>
          <w:sz w:val="32"/>
          <w:szCs w:val="32"/>
          <w:lang w:val="en-US" w:eastAsia="zh-CN"/>
        </w:rPr>
      </w:pPr>
      <w:r>
        <w:rPr>
          <w:rFonts w:hint="default" w:ascii="Times New Roman" w:hAnsi="Times New Roman" w:eastAsia="方正黑体_GBK" w:cs="Times New Roman"/>
          <w:color w:val="auto"/>
          <w:sz w:val="32"/>
          <w:szCs w:val="32"/>
          <w:lang w:val="en-US" w:eastAsia="zh-CN"/>
        </w:rPr>
        <w:t>六、项目</w:t>
      </w:r>
      <w:r>
        <w:rPr>
          <w:rFonts w:hint="default" w:ascii="Times New Roman" w:hAnsi="Times New Roman" w:eastAsia="方正黑体_GBK" w:cs="Times New Roman"/>
          <w:b w:val="0"/>
          <w:bCs w:val="0"/>
          <w:color w:val="auto"/>
          <w:sz w:val="32"/>
        </w:rPr>
        <w:t>保障</w:t>
      </w:r>
      <w:r>
        <w:rPr>
          <w:rFonts w:hint="default" w:ascii="Times New Roman" w:hAnsi="Times New Roman" w:eastAsia="方正黑体_GBK" w:cs="Times New Roman"/>
          <w:b w:val="0"/>
          <w:bCs w:val="0"/>
          <w:color w:val="auto"/>
          <w:sz w:val="32"/>
          <w:lang w:eastAsia="zh-CN"/>
        </w:rPr>
        <w:t>及管理</w:t>
      </w:r>
    </w:p>
    <w:p>
      <w:pPr>
        <w:pStyle w:val="37"/>
        <w:keepNext w:val="0"/>
        <w:keepLines w:val="0"/>
        <w:pageBreakBefore w:val="0"/>
        <w:numPr>
          <w:ilvl w:val="0"/>
          <w:numId w:val="0"/>
        </w:numPr>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cs="Times New Roman"/>
          <w:color w:val="auto"/>
          <w:lang w:val="en-US" w:eastAsia="zh-CN"/>
        </w:rPr>
      </w:pPr>
      <w:r>
        <w:rPr>
          <w:rFonts w:hint="default" w:ascii="Times New Roman" w:hAnsi="Times New Roman" w:eastAsia="方正仿宋_GBK" w:cs="Times New Roman"/>
          <w:b w:val="0"/>
          <w:bCs w:val="0"/>
          <w:color w:val="auto"/>
          <w:kern w:val="2"/>
          <w:sz w:val="32"/>
          <w:szCs w:val="32"/>
          <w:lang w:val="en-US" w:eastAsia="zh-CN" w:bidi="ar-SA"/>
        </w:rPr>
        <w:t>成立地膜科学使用回收</w:t>
      </w:r>
      <w:r>
        <w:rPr>
          <w:rFonts w:hint="default" w:ascii="Times New Roman" w:hAnsi="Times New Roman" w:cs="Times New Roman"/>
          <w:b w:val="0"/>
          <w:bCs w:val="0"/>
          <w:color w:val="auto"/>
          <w:kern w:val="2"/>
          <w:sz w:val="32"/>
          <w:szCs w:val="32"/>
          <w:lang w:val="en-US" w:eastAsia="zh-CN" w:bidi="ar-SA"/>
        </w:rPr>
        <w:t>项目</w:t>
      </w:r>
      <w:r>
        <w:rPr>
          <w:rFonts w:hint="default" w:ascii="Times New Roman" w:hAnsi="Times New Roman" w:eastAsia="方正仿宋_GBK" w:cs="Times New Roman"/>
          <w:color w:val="auto"/>
          <w:sz w:val="32"/>
          <w:szCs w:val="32"/>
        </w:rPr>
        <w:t>工作</w:t>
      </w:r>
      <w:r>
        <w:rPr>
          <w:rFonts w:hint="default" w:ascii="Times New Roman" w:hAnsi="Times New Roman" w:eastAsia="方正仿宋_GBK" w:cs="Times New Roman"/>
          <w:color w:val="auto"/>
          <w:sz w:val="32"/>
          <w:szCs w:val="32"/>
          <w:lang w:eastAsia="zh-CN"/>
        </w:rPr>
        <w:t>实施</w:t>
      </w:r>
      <w:r>
        <w:rPr>
          <w:rFonts w:hint="default" w:ascii="Times New Roman" w:hAnsi="Times New Roman" w:eastAsia="方正仿宋_GBK" w:cs="Times New Roman"/>
          <w:color w:val="auto"/>
          <w:sz w:val="32"/>
          <w:szCs w:val="32"/>
        </w:rPr>
        <w:t>小组</w:t>
      </w:r>
      <w:r>
        <w:rPr>
          <w:rFonts w:hint="default"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组长由</w:t>
      </w:r>
      <w:r>
        <w:rPr>
          <w:rFonts w:hint="default" w:ascii="Times New Roman" w:hAnsi="Times New Roman" w:eastAsia="方正仿宋_GBK" w:cs="Times New Roman"/>
          <w:color w:val="auto"/>
          <w:sz w:val="32"/>
          <w:szCs w:val="32"/>
          <w:lang w:eastAsia="zh-CN"/>
        </w:rPr>
        <w:t>区</w:t>
      </w:r>
      <w:r>
        <w:rPr>
          <w:rFonts w:hint="default" w:ascii="Times New Roman" w:hAnsi="Times New Roman" w:eastAsia="方正仿宋_GBK" w:cs="Times New Roman"/>
          <w:color w:val="auto"/>
          <w:sz w:val="32"/>
          <w:szCs w:val="32"/>
        </w:rPr>
        <w:t>农</w:t>
      </w:r>
      <w:r>
        <w:rPr>
          <w:rFonts w:hint="default" w:ascii="Times New Roman" w:hAnsi="Times New Roman" w:eastAsia="方正仿宋_GBK" w:cs="Times New Roman"/>
          <w:color w:val="auto"/>
          <w:sz w:val="32"/>
          <w:szCs w:val="32"/>
          <w:lang w:eastAsia="zh-CN"/>
        </w:rPr>
        <w:t>业农村</w:t>
      </w:r>
      <w:r>
        <w:rPr>
          <w:rFonts w:hint="default" w:ascii="Times New Roman" w:hAnsi="Times New Roman" w:eastAsia="方正仿宋_GBK" w:cs="Times New Roman"/>
          <w:color w:val="auto"/>
          <w:sz w:val="32"/>
          <w:szCs w:val="32"/>
        </w:rPr>
        <w:t>委分管领导担任，成员由区</w:t>
      </w:r>
      <w:r>
        <w:rPr>
          <w:rFonts w:hint="default" w:ascii="Times New Roman" w:hAnsi="Times New Roman" w:eastAsia="方正仿宋_GBK" w:cs="Times New Roman"/>
          <w:color w:val="auto"/>
          <w:sz w:val="32"/>
          <w:szCs w:val="32"/>
          <w:lang w:eastAsia="zh-CN"/>
        </w:rPr>
        <w:t>能源站</w:t>
      </w:r>
      <w:r>
        <w:rPr>
          <w:rFonts w:hint="default" w:ascii="Times New Roman" w:hAnsi="Times New Roman" w:eastAsia="方正仿宋_GBK" w:cs="Times New Roman"/>
          <w:color w:val="auto"/>
          <w:sz w:val="32"/>
          <w:szCs w:val="32"/>
        </w:rPr>
        <w:t>、财务科</w:t>
      </w:r>
      <w:r>
        <w:rPr>
          <w:rFonts w:hint="default" w:ascii="Times New Roman" w:hAnsi="Times New Roman" w:eastAsia="方正仿宋_GBK" w:cs="Times New Roman"/>
          <w:color w:val="auto"/>
          <w:sz w:val="32"/>
          <w:szCs w:val="32"/>
          <w:lang w:val="en-US" w:eastAsia="zh-CN"/>
        </w:rPr>
        <w:t>、农业行政执法支队</w:t>
      </w:r>
      <w:r>
        <w:rPr>
          <w:rFonts w:hint="default" w:ascii="Times New Roman" w:hAnsi="Times New Roman" w:eastAsia="方正仿宋_GBK" w:cs="Times New Roman"/>
          <w:color w:val="auto"/>
          <w:sz w:val="32"/>
          <w:szCs w:val="32"/>
          <w:lang w:eastAsia="zh-CN"/>
        </w:rPr>
        <w:t>相关</w:t>
      </w:r>
      <w:r>
        <w:rPr>
          <w:rFonts w:hint="default" w:ascii="Times New Roman" w:hAnsi="Times New Roman" w:eastAsia="方正仿宋_GBK" w:cs="Times New Roman"/>
          <w:color w:val="auto"/>
          <w:sz w:val="32"/>
          <w:szCs w:val="32"/>
        </w:rPr>
        <w:t>人员组成，</w:t>
      </w:r>
      <w:r>
        <w:rPr>
          <w:rFonts w:hint="default" w:ascii="Times New Roman" w:hAnsi="Times New Roman" w:eastAsia="方正仿宋_GBK" w:cs="Times New Roman"/>
          <w:b w:val="0"/>
          <w:bCs w:val="0"/>
          <w:color w:val="auto"/>
          <w:kern w:val="2"/>
          <w:sz w:val="32"/>
          <w:szCs w:val="32"/>
          <w:lang w:val="en-US" w:eastAsia="zh-CN" w:bidi="ar-SA"/>
        </w:rPr>
        <w:t>负责统筹协调推进项目实施，督促落实各项工作任务，协调解决项目推进中的相关问题，</w:t>
      </w:r>
      <w:r>
        <w:rPr>
          <w:rFonts w:hint="default" w:ascii="Times New Roman" w:hAnsi="Times New Roman" w:cs="Times New Roman"/>
          <w:color w:val="auto"/>
          <w:kern w:val="2"/>
          <w:sz w:val="32"/>
          <w:szCs w:val="32"/>
          <w:lang w:val="en-US" w:eastAsia="zh-CN" w:bidi="ar-SA"/>
        </w:rPr>
        <w:t>领导小组下设办公室在能源站，负责项目建设日常工作。</w:t>
      </w:r>
      <w:r>
        <w:rPr>
          <w:rFonts w:hint="default" w:ascii="Times New Roman" w:hAnsi="Times New Roman" w:eastAsia="方正仿宋_GBK" w:cs="Times New Roman"/>
          <w:b w:val="0"/>
          <w:bCs w:val="0"/>
          <w:color w:val="auto"/>
          <w:kern w:val="2"/>
          <w:sz w:val="32"/>
          <w:szCs w:val="32"/>
          <w:lang w:val="en-US" w:eastAsia="zh-CN" w:bidi="ar-SA"/>
        </w:rPr>
        <w:t>各项目镇街积极配合区农业农村委参与项目实施</w:t>
      </w:r>
      <w:r>
        <w:rPr>
          <w:rFonts w:hint="default" w:ascii="Times New Roman" w:hAnsi="Times New Roman" w:cs="Times New Roman"/>
          <w:b w:val="0"/>
          <w:bCs w:val="0"/>
          <w:color w:val="auto"/>
          <w:kern w:val="2"/>
          <w:sz w:val="32"/>
          <w:szCs w:val="32"/>
          <w:lang w:val="en-US" w:eastAsia="zh-CN" w:bidi="ar-SA"/>
        </w:rPr>
        <w:t>，加强项目监管，</w:t>
      </w:r>
      <w:r>
        <w:rPr>
          <w:rFonts w:hint="default" w:ascii="Times New Roman" w:hAnsi="Times New Roman" w:eastAsia="方正仿宋_GBK" w:cs="Times New Roman"/>
          <w:color w:val="auto"/>
          <w:sz w:val="32"/>
          <w:szCs w:val="32"/>
        </w:rPr>
        <w:t>做好加厚地膜和全生物降解地膜推广使用</w:t>
      </w:r>
      <w:r>
        <w:rPr>
          <w:rFonts w:hint="default" w:ascii="Times New Roman" w:hAnsi="Times New Roman" w:cs="Times New Roman"/>
          <w:color w:val="auto"/>
          <w:sz w:val="32"/>
          <w:szCs w:val="32"/>
          <w:lang w:eastAsia="zh-CN"/>
        </w:rPr>
        <w:t>，配合区</w:t>
      </w:r>
      <w:r>
        <w:rPr>
          <w:rFonts w:hint="default" w:ascii="Times New Roman" w:hAnsi="Times New Roman" w:eastAsia="方正仿宋_GBK" w:cs="Times New Roman"/>
          <w:color w:val="auto"/>
          <w:sz w:val="32"/>
          <w:szCs w:val="32"/>
        </w:rPr>
        <w:t>供销</w:t>
      </w:r>
      <w:r>
        <w:rPr>
          <w:rFonts w:hint="default" w:ascii="Times New Roman" w:hAnsi="Times New Roman" w:cs="Times New Roman"/>
          <w:color w:val="auto"/>
          <w:sz w:val="32"/>
          <w:szCs w:val="32"/>
          <w:lang w:eastAsia="zh-CN"/>
        </w:rPr>
        <w:t>联</w:t>
      </w:r>
      <w:r>
        <w:rPr>
          <w:rFonts w:hint="default" w:ascii="Times New Roman" w:hAnsi="Times New Roman" w:eastAsia="方正仿宋_GBK" w:cs="Times New Roman"/>
          <w:color w:val="auto"/>
          <w:sz w:val="32"/>
          <w:szCs w:val="32"/>
        </w:rPr>
        <w:t>社做好废旧地膜回收工作</w:t>
      </w:r>
      <w:r>
        <w:rPr>
          <w:rFonts w:hint="default" w:ascii="Times New Roman" w:hAnsi="Times New Roman" w:eastAsia="方正仿宋_GBK" w:cs="Times New Roman"/>
          <w:b w:val="0"/>
          <w:bCs w:val="0"/>
          <w:color w:val="auto"/>
          <w:kern w:val="2"/>
          <w:sz w:val="32"/>
          <w:szCs w:val="32"/>
          <w:lang w:val="en-US" w:eastAsia="zh-CN" w:bidi="ar-SA"/>
        </w:rPr>
        <w:t>。</w:t>
      </w:r>
    </w:p>
    <w:p>
      <w:pPr>
        <w:pStyle w:val="37"/>
        <w:keepNext w:val="0"/>
        <w:keepLines w:val="0"/>
        <w:pageBreakBefore w:val="0"/>
        <w:numPr>
          <w:ilvl w:val="0"/>
          <w:numId w:val="0"/>
        </w:numPr>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cs="Times New Roman"/>
          <w:color w:val="auto"/>
          <w:kern w:val="2"/>
          <w:sz w:val="32"/>
          <w:szCs w:val="32"/>
          <w:lang w:val="en-US" w:eastAsia="zh-CN" w:bidi="ar-SA"/>
        </w:rPr>
      </w:pPr>
      <w:r>
        <w:rPr>
          <w:rFonts w:hint="default" w:ascii="Times New Roman" w:hAnsi="Times New Roman" w:cs="Times New Roman"/>
          <w:color w:val="auto"/>
          <w:kern w:val="2"/>
          <w:sz w:val="32"/>
          <w:szCs w:val="32"/>
          <w:lang w:val="en-US" w:eastAsia="zh-CN" w:bidi="ar-SA"/>
        </w:rPr>
        <w:t>各项目镇街也应成立相应的领导小组和领导小组办公室，加强项目管理，严禁弄虚作假，严肃惩处违纪违法行为，确保项目建设健康有序开展。</w:t>
      </w:r>
    </w:p>
    <w:p>
      <w:pPr>
        <w:keepNext w:val="0"/>
        <w:keepLines w:val="0"/>
        <w:pageBreakBefore w:val="0"/>
        <w:kinsoku/>
        <w:wordWrap/>
        <w:overflowPunct/>
        <w:topLinePunct w:val="0"/>
        <w:autoSpaceDE/>
        <w:autoSpaceDN/>
        <w:bidi w:val="0"/>
        <w:adjustRightInd/>
        <w:spacing w:line="594" w:lineRule="exact"/>
        <w:ind w:firstLine="640" w:firstLineChars="200"/>
        <w:rPr>
          <w:rFonts w:hint="default" w:ascii="Times New Roman" w:hAnsi="Times New Roman" w:cs="Times New Roman"/>
          <w:color w:val="auto"/>
          <w:kern w:val="2"/>
          <w:sz w:val="32"/>
          <w:szCs w:val="32"/>
          <w:lang w:val="en-US" w:eastAsia="zh-CN" w:bidi="ar-SA"/>
        </w:rPr>
      </w:pPr>
    </w:p>
    <w:p>
      <w:pPr>
        <w:pStyle w:val="14"/>
        <w:keepNext w:val="0"/>
        <w:keepLines w:val="0"/>
        <w:pageBreakBefore w:val="0"/>
        <w:kinsoku/>
        <w:wordWrap/>
        <w:overflowPunct/>
        <w:topLinePunct w:val="0"/>
        <w:autoSpaceDE/>
        <w:autoSpaceDN/>
        <w:bidi w:val="0"/>
        <w:adjustRightInd/>
        <w:spacing w:line="594" w:lineRule="exact"/>
        <w:ind w:firstLine="640" w:firstLineChars="200"/>
        <w:rPr>
          <w:rFonts w:hint="default" w:ascii="Times New Roman" w:hAnsi="Times New Roman" w:eastAsia="方正仿宋_GBK" w:cs="Times New Roman"/>
          <w:b w:val="0"/>
          <w:bCs w:val="0"/>
          <w:color w:val="auto"/>
          <w:kern w:val="2"/>
          <w:sz w:val="32"/>
          <w:szCs w:val="32"/>
          <w:lang w:val="en-US" w:eastAsia="zh-CN" w:bidi="ar-SA"/>
        </w:rPr>
      </w:pPr>
      <w:r>
        <w:rPr>
          <w:rFonts w:hint="default" w:ascii="Times New Roman" w:hAnsi="Times New Roman" w:eastAsia="方正仿宋_GBK" w:cs="Times New Roman"/>
          <w:color w:val="auto"/>
          <w:kern w:val="2"/>
          <w:sz w:val="32"/>
          <w:szCs w:val="32"/>
          <w:lang w:val="en-US" w:eastAsia="zh-CN" w:bidi="ar-SA"/>
        </w:rPr>
        <w:t>附件：</w:t>
      </w:r>
      <w:r>
        <w:rPr>
          <w:rFonts w:hint="default" w:ascii="Times New Roman" w:hAnsi="Times New Roman" w:eastAsia="方正仿宋_GBK" w:cs="Times New Roman"/>
          <w:b w:val="0"/>
          <w:bCs w:val="0"/>
          <w:color w:val="auto"/>
          <w:kern w:val="2"/>
          <w:sz w:val="32"/>
          <w:szCs w:val="32"/>
          <w:lang w:val="en-US" w:eastAsia="zh-CN" w:bidi="ar-SA"/>
        </w:rPr>
        <w:t>1.地膜科学使用回收项目申报表</w:t>
      </w:r>
    </w:p>
    <w:p>
      <w:pPr>
        <w:pStyle w:val="15"/>
        <w:keepNext w:val="0"/>
        <w:keepLines w:val="0"/>
        <w:pageBreakBefore w:val="0"/>
        <w:kinsoku/>
        <w:wordWrap/>
        <w:overflowPunct/>
        <w:topLinePunct w:val="0"/>
        <w:autoSpaceDE/>
        <w:autoSpaceDN/>
        <w:bidi w:val="0"/>
        <w:adjustRightInd/>
        <w:spacing w:line="594" w:lineRule="exact"/>
        <w:ind w:firstLine="1600" w:firstLineChars="500"/>
        <w:rPr>
          <w:rFonts w:hint="default" w:ascii="Times New Roman" w:hAnsi="Times New Roman" w:eastAsia="方正仿宋_GBK" w:cs="Times New Roman"/>
          <w:b w:val="0"/>
          <w:bCs w:val="0"/>
          <w:color w:val="auto"/>
          <w:kern w:val="2"/>
          <w:sz w:val="32"/>
          <w:szCs w:val="32"/>
          <w:lang w:val="en-US" w:eastAsia="zh-CN" w:bidi="ar-SA"/>
        </w:rPr>
      </w:pPr>
      <w:r>
        <w:rPr>
          <w:rFonts w:hint="default" w:ascii="Times New Roman" w:hAnsi="Times New Roman" w:eastAsia="方正仿宋_GBK" w:cs="Times New Roman"/>
          <w:b w:val="0"/>
          <w:bCs w:val="0"/>
          <w:color w:val="auto"/>
          <w:kern w:val="2"/>
          <w:sz w:val="32"/>
          <w:szCs w:val="32"/>
          <w:lang w:val="en-US" w:eastAsia="zh-CN" w:bidi="ar-SA"/>
        </w:rPr>
        <w:t>2.分散农户水稻育秧地膜科学使用回收项目申报表</w:t>
      </w:r>
    </w:p>
    <w:p>
      <w:pPr>
        <w:pStyle w:val="15"/>
        <w:keepNext w:val="0"/>
        <w:keepLines w:val="0"/>
        <w:pageBreakBefore w:val="0"/>
        <w:kinsoku/>
        <w:wordWrap/>
        <w:overflowPunct/>
        <w:topLinePunct w:val="0"/>
        <w:autoSpaceDE/>
        <w:autoSpaceDN/>
        <w:bidi w:val="0"/>
        <w:adjustRightInd/>
        <w:spacing w:line="594" w:lineRule="exact"/>
        <w:ind w:firstLine="1600" w:firstLineChars="500"/>
        <w:rPr>
          <w:rFonts w:hint="default" w:ascii="Times New Roman" w:hAnsi="Times New Roman" w:eastAsia="方正仿宋_GBK" w:cs="Times New Roman"/>
          <w:b w:val="0"/>
          <w:bCs w:val="0"/>
          <w:color w:val="auto"/>
          <w:kern w:val="2"/>
          <w:sz w:val="32"/>
          <w:szCs w:val="32"/>
          <w:lang w:val="en-US" w:eastAsia="zh-CN" w:bidi="ar-SA"/>
        </w:rPr>
      </w:pPr>
      <w:r>
        <w:rPr>
          <w:rFonts w:hint="default" w:ascii="Times New Roman" w:hAnsi="Times New Roman" w:eastAsia="方正仿宋_GBK" w:cs="Times New Roman"/>
          <w:b w:val="0"/>
          <w:bCs w:val="0"/>
          <w:color w:val="auto"/>
          <w:kern w:val="2"/>
          <w:sz w:val="32"/>
          <w:szCs w:val="32"/>
          <w:lang w:val="en-US" w:eastAsia="zh-CN" w:bidi="ar-SA"/>
        </w:rPr>
        <w:t>3.地膜科学使用回收项目公示表</w:t>
      </w:r>
    </w:p>
    <w:p>
      <w:pPr>
        <w:keepNext w:val="0"/>
        <w:keepLines w:val="0"/>
        <w:pageBreakBefore w:val="0"/>
        <w:widowControl/>
        <w:suppressLineNumbers w:val="0"/>
        <w:kinsoku/>
        <w:wordWrap/>
        <w:overflowPunct/>
        <w:topLinePunct w:val="0"/>
        <w:autoSpaceDE/>
        <w:autoSpaceDN/>
        <w:bidi w:val="0"/>
        <w:adjustRightInd/>
        <w:spacing w:line="594" w:lineRule="exact"/>
        <w:ind w:firstLine="1600" w:firstLineChars="500"/>
        <w:jc w:val="both"/>
        <w:textAlignment w:val="center"/>
        <w:rPr>
          <w:rFonts w:hint="default" w:ascii="Times New Roman" w:hAnsi="Times New Roman" w:eastAsia="方正仿宋_GBK" w:cs="Times New Roman"/>
          <w:b w:val="0"/>
          <w:bCs w:val="0"/>
          <w:color w:val="auto"/>
          <w:kern w:val="2"/>
          <w:sz w:val="32"/>
          <w:szCs w:val="32"/>
          <w:lang w:val="en-US" w:eastAsia="zh-CN" w:bidi="ar-SA"/>
        </w:rPr>
      </w:pPr>
      <w:r>
        <w:rPr>
          <w:rFonts w:hint="default" w:ascii="Times New Roman" w:hAnsi="Times New Roman" w:eastAsia="方正仿宋_GBK" w:cs="Times New Roman"/>
          <w:b w:val="0"/>
          <w:bCs w:val="0"/>
          <w:color w:val="auto"/>
          <w:kern w:val="2"/>
          <w:sz w:val="32"/>
          <w:szCs w:val="32"/>
          <w:lang w:val="en-US" w:eastAsia="zh-CN" w:bidi="ar-SA"/>
        </w:rPr>
        <w:t>4.分散农户水稻育秧地膜科学使用回收项目公示表</w:t>
      </w:r>
    </w:p>
    <w:p>
      <w:pPr>
        <w:keepNext w:val="0"/>
        <w:keepLines w:val="0"/>
        <w:pageBreakBefore w:val="0"/>
        <w:widowControl/>
        <w:suppressLineNumbers w:val="0"/>
        <w:kinsoku/>
        <w:wordWrap/>
        <w:overflowPunct/>
        <w:topLinePunct w:val="0"/>
        <w:autoSpaceDE/>
        <w:autoSpaceDN/>
        <w:bidi w:val="0"/>
        <w:adjustRightInd/>
        <w:spacing w:line="594" w:lineRule="exact"/>
        <w:ind w:firstLine="1600" w:firstLineChars="500"/>
        <w:jc w:val="both"/>
        <w:textAlignment w:val="center"/>
        <w:rPr>
          <w:rFonts w:hint="default" w:ascii="Times New Roman" w:hAnsi="Times New Roman" w:eastAsia="方正仿宋_GBK" w:cs="Times New Roman"/>
          <w:b w:val="0"/>
          <w:bCs w:val="0"/>
          <w:color w:val="auto"/>
          <w:kern w:val="2"/>
          <w:sz w:val="32"/>
          <w:szCs w:val="32"/>
          <w:lang w:val="en-US" w:eastAsia="zh-CN" w:bidi="ar-SA"/>
        </w:rPr>
      </w:pPr>
      <w:r>
        <w:rPr>
          <w:rFonts w:hint="default" w:ascii="Times New Roman" w:hAnsi="Times New Roman" w:eastAsia="方正仿宋_GBK" w:cs="Times New Roman"/>
          <w:b w:val="0"/>
          <w:bCs w:val="0"/>
          <w:color w:val="auto"/>
          <w:kern w:val="2"/>
          <w:sz w:val="32"/>
          <w:szCs w:val="32"/>
          <w:lang w:val="en-US" w:eastAsia="zh-CN" w:bidi="ar-SA"/>
        </w:rPr>
        <w:t>5.地膜科学使用回收项目领取清册</w:t>
      </w:r>
    </w:p>
    <w:p>
      <w:pPr>
        <w:keepNext w:val="0"/>
        <w:keepLines w:val="0"/>
        <w:pageBreakBefore w:val="0"/>
        <w:widowControl/>
        <w:suppressLineNumbers w:val="0"/>
        <w:kinsoku/>
        <w:wordWrap/>
        <w:overflowPunct/>
        <w:topLinePunct w:val="0"/>
        <w:autoSpaceDE/>
        <w:autoSpaceDN/>
        <w:bidi w:val="0"/>
        <w:adjustRightInd/>
        <w:spacing w:line="594" w:lineRule="exact"/>
        <w:ind w:firstLine="1600" w:firstLineChars="500"/>
        <w:jc w:val="both"/>
        <w:textAlignment w:val="center"/>
        <w:rPr>
          <w:rFonts w:hint="default" w:ascii="Times New Roman" w:hAnsi="Times New Roman" w:eastAsia="方正仿宋_GBK" w:cs="Times New Roman"/>
          <w:b w:val="0"/>
          <w:bCs w:val="0"/>
          <w:color w:val="auto"/>
          <w:kern w:val="2"/>
          <w:sz w:val="32"/>
          <w:szCs w:val="32"/>
          <w:lang w:val="en-US" w:eastAsia="zh-CN" w:bidi="ar-SA"/>
        </w:rPr>
      </w:pPr>
      <w:r>
        <w:rPr>
          <w:rFonts w:hint="default" w:ascii="Times New Roman" w:hAnsi="Times New Roman" w:eastAsia="方正仿宋_GBK" w:cs="Times New Roman"/>
          <w:b w:val="0"/>
          <w:bCs w:val="0"/>
          <w:color w:val="auto"/>
          <w:kern w:val="2"/>
          <w:sz w:val="32"/>
          <w:szCs w:val="32"/>
          <w:lang w:val="en-US" w:eastAsia="zh-CN" w:bidi="ar-SA"/>
        </w:rPr>
        <w:t>6.分散农户水稻育秧地膜科学使用回收项目领取清册</w:t>
      </w:r>
    </w:p>
    <w:p>
      <w:pPr>
        <w:pStyle w:val="15"/>
        <w:rPr>
          <w:rFonts w:hint="default" w:ascii="Times New Roman" w:hAnsi="Times New Roman" w:eastAsia="方正黑体_GBK" w:cs="Times New Roman"/>
          <w:color w:val="auto"/>
          <w:kern w:val="2"/>
          <w:sz w:val="32"/>
          <w:szCs w:val="32"/>
          <w:lang w:val="en-US" w:eastAsia="zh-CN" w:bidi="ar-SA"/>
        </w:rPr>
      </w:pPr>
    </w:p>
    <w:p>
      <w:pPr>
        <w:pStyle w:val="15"/>
        <w:rPr>
          <w:rFonts w:hint="default" w:ascii="Times New Roman" w:hAnsi="Times New Roman" w:eastAsia="方正黑体_GBK" w:cs="Times New Roman"/>
          <w:color w:val="auto"/>
          <w:kern w:val="2"/>
          <w:sz w:val="32"/>
          <w:szCs w:val="32"/>
          <w:lang w:val="en-US" w:eastAsia="zh-CN" w:bidi="ar-SA"/>
        </w:rPr>
      </w:pPr>
    </w:p>
    <w:p>
      <w:pPr>
        <w:pStyle w:val="15"/>
        <w:rPr>
          <w:rFonts w:hint="default" w:ascii="Times New Roman" w:hAnsi="Times New Roman" w:eastAsia="方正黑体_GBK" w:cs="Times New Roman"/>
          <w:color w:val="auto"/>
          <w:kern w:val="2"/>
          <w:sz w:val="32"/>
          <w:szCs w:val="32"/>
          <w:lang w:val="en-US" w:eastAsia="zh-CN" w:bidi="ar-SA"/>
        </w:rPr>
      </w:pPr>
    </w:p>
    <w:p>
      <w:pPr>
        <w:pStyle w:val="15"/>
        <w:rPr>
          <w:rFonts w:hint="default" w:ascii="Times New Roman" w:hAnsi="Times New Roman" w:cs="Times New Roman"/>
          <w:color w:val="auto"/>
          <w:lang w:val="en-US" w:eastAsia="zh-CN"/>
        </w:rPr>
      </w:pPr>
    </w:p>
    <w:p>
      <w:pPr>
        <w:pStyle w:val="15"/>
        <w:rPr>
          <w:rFonts w:hint="default" w:ascii="Times New Roman" w:hAnsi="Times New Roman" w:cs="Times New Roman"/>
          <w:color w:val="auto"/>
          <w:lang w:val="en-US" w:eastAsia="zh-CN"/>
        </w:rPr>
      </w:pPr>
    </w:p>
    <w:p>
      <w:pPr>
        <w:pStyle w:val="15"/>
        <w:rPr>
          <w:rFonts w:hint="default" w:ascii="Times New Roman" w:hAnsi="Times New Roman" w:cs="Times New Roman"/>
          <w:color w:val="auto"/>
          <w:lang w:val="en-US" w:eastAsia="zh-CN"/>
        </w:rPr>
      </w:pPr>
    </w:p>
    <w:p>
      <w:pPr>
        <w:pStyle w:val="15"/>
        <w:rPr>
          <w:rFonts w:hint="default" w:ascii="Times New Roman" w:hAnsi="Times New Roman" w:cs="Times New Roman"/>
          <w:color w:val="auto"/>
          <w:lang w:val="en-US" w:eastAsia="zh-CN"/>
        </w:rPr>
      </w:pPr>
    </w:p>
    <w:p>
      <w:pPr>
        <w:pStyle w:val="15"/>
        <w:rPr>
          <w:rFonts w:hint="default" w:ascii="Times New Roman" w:hAnsi="Times New Roman" w:cs="Times New Roman"/>
          <w:color w:val="auto"/>
          <w:lang w:val="en-US" w:eastAsia="zh-CN"/>
        </w:rPr>
      </w:pPr>
    </w:p>
    <w:p>
      <w:pPr>
        <w:pStyle w:val="15"/>
        <w:rPr>
          <w:rFonts w:hint="default" w:ascii="Times New Roman" w:hAnsi="Times New Roman" w:cs="Times New Roman"/>
          <w:color w:val="auto"/>
          <w:lang w:val="en-US" w:eastAsia="zh-CN"/>
        </w:rPr>
        <w:sectPr>
          <w:footerReference r:id="rId5" w:type="first"/>
          <w:headerReference r:id="rId3" w:type="default"/>
          <w:footerReference r:id="rId4" w:type="default"/>
          <w:pgSz w:w="11906" w:h="16838"/>
          <w:pgMar w:top="1984" w:right="1446" w:bottom="1644" w:left="1446" w:header="851" w:footer="992" w:gutter="0"/>
          <w:pgNumType w:fmt="numberInDash"/>
          <w:cols w:space="720" w:num="1"/>
          <w:titlePg/>
          <w:rtlGutter w:val="0"/>
          <w:docGrid w:type="lines" w:linePitch="333" w:charSpace="0"/>
        </w:sectPr>
      </w:pP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方正黑体_GBK" w:cs="Times New Roman"/>
          <w:color w:val="auto"/>
          <w:sz w:val="32"/>
          <w:szCs w:val="32"/>
          <w:lang w:val="en-US" w:eastAsia="zh-CN"/>
        </w:rPr>
      </w:pPr>
      <w:r>
        <w:rPr>
          <w:rFonts w:hint="default" w:ascii="Times New Roman" w:hAnsi="Times New Roman" w:eastAsia="方正黑体_GBK" w:cs="Times New Roman"/>
          <w:color w:val="auto"/>
          <w:sz w:val="32"/>
          <w:szCs w:val="32"/>
          <w:lang w:val="en-US" w:eastAsia="zh-CN"/>
        </w:rPr>
        <w:t>附件1</w:t>
      </w:r>
    </w:p>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default" w:ascii="Times New Roman" w:hAnsi="Times New Roman" w:eastAsia="方正黑体_GBK" w:cs="Times New Roman"/>
          <w:color w:val="auto"/>
          <w:sz w:val="32"/>
          <w:szCs w:val="32"/>
          <w:lang w:val="en-US" w:eastAsia="zh-CN"/>
        </w:rPr>
      </w:pPr>
    </w:p>
    <w:p>
      <w:pPr>
        <w:spacing w:line="600" w:lineRule="exact"/>
        <w:jc w:val="center"/>
        <w:rPr>
          <w:rFonts w:hint="default" w:ascii="Times New Roman" w:hAnsi="Times New Roman" w:eastAsia="方正小标宋_GBK" w:cs="Times New Roman"/>
          <w:color w:val="auto"/>
          <w:sz w:val="44"/>
          <w:szCs w:val="44"/>
          <w:lang w:val="en-US" w:eastAsia="zh-CN"/>
        </w:rPr>
      </w:pPr>
      <w:r>
        <w:rPr>
          <w:rFonts w:hint="default" w:ascii="Times New Roman" w:hAnsi="Times New Roman" w:eastAsia="方正小标宋_GBK" w:cs="Times New Roman"/>
          <w:color w:val="auto"/>
          <w:sz w:val="44"/>
          <w:szCs w:val="44"/>
          <w:lang w:val="en-US" w:eastAsia="zh-CN"/>
        </w:rPr>
        <w:t>××镇（街道）地膜科学使用回收项目申报表</w:t>
      </w:r>
    </w:p>
    <w:p>
      <w:pPr>
        <w:spacing w:line="600" w:lineRule="exact"/>
        <w:jc w:val="both"/>
        <w:rPr>
          <w:rFonts w:hint="default" w:ascii="Times New Roman" w:hAnsi="Times New Roman" w:eastAsia="方正小标宋_GBK" w:cs="Times New Roman"/>
          <w:color w:val="auto"/>
          <w:sz w:val="44"/>
          <w:szCs w:val="44"/>
          <w:lang w:val="en-US" w:eastAsia="zh-CN"/>
        </w:rPr>
      </w:pPr>
      <w:r>
        <w:rPr>
          <w:rFonts w:hint="default" w:ascii="Times New Roman" w:hAnsi="Times New Roman" w:eastAsia="方正小标宋_GBK" w:cs="Times New Roman"/>
          <w:color w:val="auto"/>
          <w:sz w:val="44"/>
          <w:szCs w:val="44"/>
          <w:lang w:val="en-US" w:eastAsia="zh-CN"/>
        </w:rPr>
        <w:t xml:space="preserve">    </w:t>
      </w:r>
      <w:r>
        <w:rPr>
          <w:rFonts w:hint="default" w:ascii="Times New Roman" w:hAnsi="Times New Roman" w:eastAsia="方正仿宋_GBK" w:cs="Times New Roman"/>
          <w:color w:val="auto"/>
          <w:sz w:val="28"/>
          <w:szCs w:val="28"/>
          <w:lang w:val="en-US" w:eastAsia="zh-CN"/>
        </w:rPr>
        <w:t>镇（街道）盖章：</w:t>
      </w:r>
      <w:r>
        <w:rPr>
          <w:rFonts w:hint="default" w:ascii="Times New Roman" w:hAnsi="Times New Roman" w:eastAsia="方正仿宋_GBK" w:cs="Times New Roman"/>
          <w:b w:val="0"/>
          <w:bCs w:val="0"/>
          <w:color w:val="auto"/>
          <w:sz w:val="28"/>
          <w:szCs w:val="28"/>
          <w:lang w:val="en-US" w:eastAsia="zh-CN"/>
        </w:rPr>
        <w:t xml:space="preserve">                                              申报时间：</w:t>
      </w:r>
    </w:p>
    <w:p>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方正小标宋_GBK" w:cs="Times New Roman"/>
          <w:color w:val="auto"/>
          <w:sz w:val="44"/>
          <w:szCs w:val="44"/>
          <w:lang w:val="en-US" w:eastAsia="zh-CN"/>
        </w:rPr>
      </w:pPr>
    </w:p>
    <w:tbl>
      <w:tblPr>
        <w:tblStyle w:val="26"/>
        <w:tblW w:w="12698" w:type="dxa"/>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720"/>
        <w:gridCol w:w="2039"/>
        <w:gridCol w:w="1062"/>
        <w:gridCol w:w="1248"/>
        <w:gridCol w:w="1187"/>
        <w:gridCol w:w="1554"/>
        <w:gridCol w:w="1046"/>
        <w:gridCol w:w="1198"/>
        <w:gridCol w:w="1558"/>
        <w:gridCol w:w="1086"/>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687" w:hRule="atLeast"/>
          <w:tblHeader/>
          <w:jc w:val="center"/>
        </w:trPr>
        <w:tc>
          <w:tcPr>
            <w:tcW w:w="720" w:type="dxa"/>
            <w:tcBorders>
              <w:tl2br w:val="nil"/>
              <w:tr2bl w:val="nil"/>
            </w:tcBorders>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default" w:ascii="Times New Roman" w:hAnsi="Times New Roman" w:eastAsia="方正黑体_GBK" w:cs="Times New Roman"/>
                <w:b w:val="0"/>
                <w:bCs w:val="0"/>
                <w:i w:val="0"/>
                <w:iCs w:val="0"/>
                <w:color w:val="auto"/>
                <w:sz w:val="24"/>
                <w:szCs w:val="24"/>
                <w:u w:val="none"/>
              </w:rPr>
            </w:pPr>
            <w:r>
              <w:rPr>
                <w:rFonts w:hint="default" w:ascii="Times New Roman" w:hAnsi="Times New Roman" w:eastAsia="方正黑体_GBK" w:cs="Times New Roman"/>
                <w:b w:val="0"/>
                <w:bCs w:val="0"/>
                <w:i w:val="0"/>
                <w:iCs w:val="0"/>
                <w:color w:val="auto"/>
                <w:kern w:val="0"/>
                <w:sz w:val="24"/>
                <w:szCs w:val="24"/>
                <w:u w:val="none"/>
                <w:lang w:val="en-US" w:eastAsia="zh-CN" w:bidi="ar"/>
              </w:rPr>
              <w:t>序号</w:t>
            </w:r>
          </w:p>
        </w:tc>
        <w:tc>
          <w:tcPr>
            <w:tcW w:w="2039" w:type="dxa"/>
            <w:tcBorders>
              <w:tl2br w:val="nil"/>
              <w:tr2bl w:val="nil"/>
            </w:tcBorders>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default" w:ascii="Times New Roman" w:hAnsi="Times New Roman" w:eastAsia="方正黑体_GBK" w:cs="Times New Roman"/>
                <w:b w:val="0"/>
                <w:bCs w:val="0"/>
                <w:i w:val="0"/>
                <w:iCs w:val="0"/>
                <w:color w:val="auto"/>
                <w:sz w:val="24"/>
                <w:szCs w:val="24"/>
                <w:u w:val="none"/>
              </w:rPr>
            </w:pPr>
            <w:r>
              <w:rPr>
                <w:rFonts w:hint="default" w:ascii="Times New Roman" w:hAnsi="Times New Roman" w:eastAsia="方正黑体_GBK" w:cs="Times New Roman"/>
                <w:b w:val="0"/>
                <w:bCs w:val="0"/>
                <w:i w:val="0"/>
                <w:iCs w:val="0"/>
                <w:color w:val="auto"/>
                <w:kern w:val="0"/>
                <w:sz w:val="24"/>
                <w:szCs w:val="24"/>
                <w:u w:val="none"/>
                <w:lang w:val="en-US" w:eastAsia="zh-CN" w:bidi="ar"/>
              </w:rPr>
              <w:t>申报主体（名称）</w:t>
            </w:r>
          </w:p>
        </w:tc>
        <w:tc>
          <w:tcPr>
            <w:tcW w:w="1062" w:type="dxa"/>
            <w:tcBorders>
              <w:tl2br w:val="nil"/>
              <w:tr2bl w:val="nil"/>
            </w:tcBorders>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default" w:ascii="Times New Roman" w:hAnsi="Times New Roman" w:eastAsia="方正黑体_GBK" w:cs="Times New Roman"/>
                <w:b w:val="0"/>
                <w:bCs w:val="0"/>
                <w:i w:val="0"/>
                <w:iCs w:val="0"/>
                <w:color w:val="auto"/>
                <w:kern w:val="0"/>
                <w:sz w:val="24"/>
                <w:szCs w:val="24"/>
                <w:u w:val="none"/>
                <w:lang w:val="en-US" w:eastAsia="zh-CN" w:bidi="ar"/>
              </w:rPr>
            </w:pPr>
            <w:r>
              <w:rPr>
                <w:rFonts w:hint="default" w:ascii="Times New Roman" w:hAnsi="Times New Roman" w:eastAsia="方正黑体_GBK" w:cs="Times New Roman"/>
                <w:b w:val="0"/>
                <w:bCs w:val="0"/>
                <w:i w:val="0"/>
                <w:iCs w:val="0"/>
                <w:color w:val="auto"/>
                <w:kern w:val="0"/>
                <w:sz w:val="24"/>
                <w:szCs w:val="24"/>
                <w:u w:val="none"/>
                <w:lang w:val="en-US" w:eastAsia="zh-CN" w:bidi="ar"/>
              </w:rPr>
              <w:t>覆膜作物分类</w:t>
            </w:r>
          </w:p>
        </w:tc>
        <w:tc>
          <w:tcPr>
            <w:tcW w:w="1248" w:type="dxa"/>
            <w:tcBorders>
              <w:tl2br w:val="nil"/>
              <w:tr2bl w:val="nil"/>
            </w:tcBorders>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default" w:ascii="Times New Roman" w:hAnsi="Times New Roman" w:eastAsia="方正黑体_GBK" w:cs="Times New Roman"/>
                <w:b w:val="0"/>
                <w:bCs w:val="0"/>
                <w:i w:val="0"/>
                <w:iCs w:val="0"/>
                <w:color w:val="auto"/>
                <w:kern w:val="0"/>
                <w:sz w:val="24"/>
                <w:szCs w:val="24"/>
                <w:u w:val="none"/>
                <w:lang w:val="en-US" w:eastAsia="zh-CN" w:bidi="ar"/>
              </w:rPr>
            </w:pPr>
            <w:r>
              <w:rPr>
                <w:rFonts w:hint="default" w:ascii="Times New Roman" w:hAnsi="Times New Roman" w:eastAsia="方正黑体_GBK" w:cs="Times New Roman"/>
                <w:b w:val="0"/>
                <w:bCs w:val="0"/>
                <w:i w:val="0"/>
                <w:iCs w:val="0"/>
                <w:color w:val="auto"/>
                <w:kern w:val="0"/>
                <w:sz w:val="24"/>
                <w:szCs w:val="24"/>
                <w:u w:val="none"/>
                <w:lang w:val="en-US" w:eastAsia="zh-CN" w:bidi="ar"/>
              </w:rPr>
              <w:t>覆膜具体作物名称</w:t>
            </w:r>
          </w:p>
        </w:tc>
        <w:tc>
          <w:tcPr>
            <w:tcW w:w="1187" w:type="dxa"/>
            <w:tcBorders>
              <w:tl2br w:val="nil"/>
              <w:tr2bl w:val="nil"/>
            </w:tcBorders>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default" w:ascii="Times New Roman" w:hAnsi="Times New Roman" w:eastAsia="方正黑体_GBK" w:cs="Times New Roman"/>
                <w:b w:val="0"/>
                <w:bCs w:val="0"/>
                <w:i w:val="0"/>
                <w:iCs w:val="0"/>
                <w:color w:val="auto"/>
                <w:sz w:val="24"/>
                <w:szCs w:val="24"/>
                <w:u w:val="none"/>
              </w:rPr>
            </w:pPr>
            <w:r>
              <w:rPr>
                <w:rFonts w:hint="default" w:ascii="Times New Roman" w:hAnsi="Times New Roman" w:eastAsia="方正黑体_GBK" w:cs="Times New Roman"/>
                <w:b w:val="0"/>
                <w:bCs w:val="0"/>
                <w:i w:val="0"/>
                <w:iCs w:val="0"/>
                <w:color w:val="auto"/>
                <w:kern w:val="0"/>
                <w:sz w:val="24"/>
                <w:szCs w:val="24"/>
                <w:u w:val="none"/>
                <w:lang w:val="en-US" w:eastAsia="zh-CN" w:bidi="ar"/>
              </w:rPr>
              <w:t>申报主体需覆膜面积（亩）</w:t>
            </w:r>
          </w:p>
        </w:tc>
        <w:tc>
          <w:tcPr>
            <w:tcW w:w="1554" w:type="dxa"/>
            <w:tcBorders>
              <w:tl2br w:val="nil"/>
              <w:tr2bl w:val="nil"/>
            </w:tcBorders>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default" w:ascii="Times New Roman" w:hAnsi="Times New Roman" w:eastAsia="方正黑体_GBK" w:cs="Times New Roman"/>
                <w:b w:val="0"/>
                <w:bCs w:val="0"/>
                <w:i w:val="0"/>
                <w:iCs w:val="0"/>
                <w:color w:val="auto"/>
                <w:kern w:val="0"/>
                <w:sz w:val="24"/>
                <w:szCs w:val="24"/>
                <w:u w:val="none"/>
                <w:lang w:val="en-US" w:eastAsia="zh-CN" w:bidi="ar"/>
              </w:rPr>
            </w:pPr>
            <w:r>
              <w:rPr>
                <w:rFonts w:hint="default" w:ascii="Times New Roman" w:hAnsi="Times New Roman" w:eastAsia="方正黑体_GBK" w:cs="Times New Roman"/>
                <w:b w:val="0"/>
                <w:bCs w:val="0"/>
                <w:i w:val="0"/>
                <w:iCs w:val="0"/>
                <w:color w:val="auto"/>
                <w:kern w:val="0"/>
                <w:sz w:val="24"/>
                <w:szCs w:val="24"/>
                <w:u w:val="none"/>
                <w:lang w:val="en-US" w:eastAsia="zh-CN" w:bidi="ar"/>
              </w:rPr>
              <w:t>加厚高强度地膜/全生物降解地膜</w:t>
            </w:r>
          </w:p>
        </w:tc>
        <w:tc>
          <w:tcPr>
            <w:tcW w:w="1046" w:type="dxa"/>
            <w:tcBorders>
              <w:tl2br w:val="nil"/>
              <w:tr2bl w:val="nil"/>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default" w:ascii="Times New Roman" w:hAnsi="Times New Roman" w:eastAsia="方正黑体_GBK" w:cs="Times New Roman"/>
                <w:b w:val="0"/>
                <w:bCs w:val="0"/>
                <w:i w:val="0"/>
                <w:iCs w:val="0"/>
                <w:color w:val="auto"/>
                <w:kern w:val="0"/>
                <w:sz w:val="24"/>
                <w:szCs w:val="24"/>
                <w:u w:val="none"/>
                <w:lang w:val="en-US" w:eastAsia="zh-CN" w:bidi="ar"/>
              </w:rPr>
            </w:pPr>
            <w:r>
              <w:rPr>
                <w:rFonts w:hint="default" w:ascii="Times New Roman" w:hAnsi="Times New Roman" w:eastAsia="方正黑体_GBK" w:cs="Times New Roman"/>
                <w:b w:val="0"/>
                <w:bCs w:val="0"/>
                <w:i w:val="0"/>
                <w:iCs w:val="0"/>
                <w:color w:val="auto"/>
                <w:kern w:val="0"/>
                <w:sz w:val="24"/>
                <w:szCs w:val="24"/>
                <w:u w:val="none"/>
                <w:lang w:val="en-US" w:eastAsia="zh-CN" w:bidi="ar"/>
              </w:rPr>
              <w:t>实施地点（村社）</w:t>
            </w:r>
          </w:p>
        </w:tc>
        <w:tc>
          <w:tcPr>
            <w:tcW w:w="1198" w:type="dxa"/>
            <w:tcBorders>
              <w:tl2br w:val="nil"/>
              <w:tr2bl w:val="nil"/>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default" w:ascii="Times New Roman" w:hAnsi="Times New Roman" w:eastAsia="方正黑体_GBK" w:cs="Times New Roman"/>
                <w:b w:val="0"/>
                <w:bCs w:val="0"/>
                <w:i w:val="0"/>
                <w:iCs w:val="0"/>
                <w:color w:val="auto"/>
                <w:sz w:val="24"/>
                <w:szCs w:val="24"/>
                <w:u w:val="none"/>
              </w:rPr>
            </w:pPr>
            <w:r>
              <w:rPr>
                <w:rFonts w:hint="default" w:ascii="Times New Roman" w:hAnsi="Times New Roman" w:eastAsia="方正黑体_GBK" w:cs="Times New Roman"/>
                <w:b w:val="0"/>
                <w:bCs w:val="0"/>
                <w:i w:val="0"/>
                <w:iCs w:val="0"/>
                <w:color w:val="auto"/>
                <w:kern w:val="0"/>
                <w:sz w:val="24"/>
                <w:szCs w:val="24"/>
                <w:u w:val="none"/>
                <w:lang w:val="en-US" w:eastAsia="zh-CN" w:bidi="ar"/>
              </w:rPr>
              <w:t>拟覆膜  时间</w:t>
            </w:r>
          </w:p>
        </w:tc>
        <w:tc>
          <w:tcPr>
            <w:tcW w:w="1558" w:type="dxa"/>
            <w:tcBorders>
              <w:tl2br w:val="nil"/>
              <w:tr2bl w:val="nil"/>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default" w:ascii="Times New Roman" w:hAnsi="Times New Roman" w:eastAsia="方正黑体_GBK" w:cs="Times New Roman"/>
                <w:b w:val="0"/>
                <w:bCs w:val="0"/>
                <w:i w:val="0"/>
                <w:iCs w:val="0"/>
                <w:color w:val="auto"/>
                <w:kern w:val="0"/>
                <w:sz w:val="24"/>
                <w:szCs w:val="24"/>
                <w:u w:val="none"/>
                <w:lang w:val="en-US" w:eastAsia="zh-CN" w:bidi="ar"/>
              </w:rPr>
            </w:pPr>
            <w:r>
              <w:rPr>
                <w:rFonts w:hint="default" w:ascii="Times New Roman" w:hAnsi="Times New Roman" w:eastAsia="方正黑体_GBK" w:cs="Times New Roman"/>
                <w:b w:val="0"/>
                <w:bCs w:val="0"/>
                <w:i w:val="0"/>
                <w:iCs w:val="0"/>
                <w:color w:val="auto"/>
                <w:kern w:val="0"/>
                <w:sz w:val="24"/>
                <w:szCs w:val="24"/>
                <w:u w:val="none"/>
                <w:lang w:val="en-US" w:eastAsia="zh-CN" w:bidi="ar"/>
              </w:rPr>
              <w:t>联系人及联系电话</w:t>
            </w:r>
          </w:p>
        </w:tc>
        <w:tc>
          <w:tcPr>
            <w:tcW w:w="1086" w:type="dxa"/>
            <w:tcBorders>
              <w:tl2br w:val="nil"/>
              <w:tr2bl w:val="nil"/>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default" w:ascii="Times New Roman" w:hAnsi="Times New Roman" w:eastAsia="方正黑体_GBK" w:cs="Times New Roman"/>
                <w:b w:val="0"/>
                <w:bCs w:val="0"/>
                <w:i w:val="0"/>
                <w:iCs w:val="0"/>
                <w:color w:val="auto"/>
                <w:kern w:val="0"/>
                <w:sz w:val="24"/>
                <w:szCs w:val="24"/>
                <w:u w:val="none"/>
                <w:lang w:val="en-US" w:eastAsia="zh-CN" w:bidi="ar"/>
              </w:rPr>
            </w:pPr>
            <w:r>
              <w:rPr>
                <w:rFonts w:hint="default" w:ascii="Times New Roman" w:hAnsi="Times New Roman" w:eastAsia="方正黑体_GBK" w:cs="Times New Roman"/>
                <w:b w:val="0"/>
                <w:bCs w:val="0"/>
                <w:i w:val="0"/>
                <w:iCs w:val="0"/>
                <w:color w:val="auto"/>
                <w:kern w:val="0"/>
                <w:sz w:val="24"/>
                <w:szCs w:val="24"/>
                <w:u w:val="none"/>
                <w:lang w:val="en-US" w:eastAsia="zh-CN" w:bidi="ar"/>
              </w:rPr>
              <w:t>备注</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exact"/>
          <w:jc w:val="center"/>
        </w:trPr>
        <w:tc>
          <w:tcPr>
            <w:tcW w:w="720"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lang w:val="en-US" w:eastAsia="zh-CN"/>
              </w:rPr>
            </w:pPr>
          </w:p>
        </w:tc>
        <w:tc>
          <w:tcPr>
            <w:tcW w:w="2039"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c>
          <w:tcPr>
            <w:tcW w:w="1062"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c>
          <w:tcPr>
            <w:tcW w:w="1248"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c>
          <w:tcPr>
            <w:tcW w:w="1187"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val="en-US" w:eastAsia="zh-CN"/>
              </w:rPr>
            </w:pPr>
          </w:p>
        </w:tc>
        <w:tc>
          <w:tcPr>
            <w:tcW w:w="1554"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val="en-US" w:eastAsia="zh-CN"/>
              </w:rPr>
            </w:pPr>
          </w:p>
        </w:tc>
        <w:tc>
          <w:tcPr>
            <w:tcW w:w="1046"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c>
          <w:tcPr>
            <w:tcW w:w="1198"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c>
          <w:tcPr>
            <w:tcW w:w="1558"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c>
          <w:tcPr>
            <w:tcW w:w="1086"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exact"/>
          <w:jc w:val="center"/>
        </w:trPr>
        <w:tc>
          <w:tcPr>
            <w:tcW w:w="720"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lang w:val="en-US" w:eastAsia="zh-CN"/>
              </w:rPr>
            </w:pPr>
          </w:p>
        </w:tc>
        <w:tc>
          <w:tcPr>
            <w:tcW w:w="2039"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c>
          <w:tcPr>
            <w:tcW w:w="1062"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c>
          <w:tcPr>
            <w:tcW w:w="1248"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c>
          <w:tcPr>
            <w:tcW w:w="1187"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val="en-US" w:eastAsia="zh-CN"/>
              </w:rPr>
            </w:pPr>
          </w:p>
        </w:tc>
        <w:tc>
          <w:tcPr>
            <w:tcW w:w="1554"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val="en-US" w:eastAsia="zh-CN"/>
              </w:rPr>
            </w:pPr>
          </w:p>
        </w:tc>
        <w:tc>
          <w:tcPr>
            <w:tcW w:w="1046"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c>
          <w:tcPr>
            <w:tcW w:w="1198"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c>
          <w:tcPr>
            <w:tcW w:w="1558"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c>
          <w:tcPr>
            <w:tcW w:w="1086"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exact"/>
          <w:jc w:val="center"/>
        </w:trPr>
        <w:tc>
          <w:tcPr>
            <w:tcW w:w="720"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lang w:val="en-US" w:eastAsia="zh-CN"/>
              </w:rPr>
            </w:pPr>
          </w:p>
        </w:tc>
        <w:tc>
          <w:tcPr>
            <w:tcW w:w="2039"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c>
          <w:tcPr>
            <w:tcW w:w="1062"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c>
          <w:tcPr>
            <w:tcW w:w="1248"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c>
          <w:tcPr>
            <w:tcW w:w="1187"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val="en-US" w:eastAsia="zh-CN"/>
              </w:rPr>
            </w:pPr>
          </w:p>
        </w:tc>
        <w:tc>
          <w:tcPr>
            <w:tcW w:w="1554"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val="en-US" w:eastAsia="zh-CN"/>
              </w:rPr>
            </w:pPr>
          </w:p>
        </w:tc>
        <w:tc>
          <w:tcPr>
            <w:tcW w:w="1046"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c>
          <w:tcPr>
            <w:tcW w:w="1198"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c>
          <w:tcPr>
            <w:tcW w:w="1558"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c>
          <w:tcPr>
            <w:tcW w:w="1086"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exact"/>
          <w:jc w:val="center"/>
        </w:trPr>
        <w:tc>
          <w:tcPr>
            <w:tcW w:w="720"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cs="Times New Roman"/>
                <w:i w:val="0"/>
                <w:iCs w:val="0"/>
                <w:color w:val="auto"/>
                <w:sz w:val="20"/>
                <w:szCs w:val="20"/>
                <w:u w:val="none"/>
                <w:lang w:val="en-US" w:eastAsia="zh-CN"/>
              </w:rPr>
            </w:pPr>
          </w:p>
        </w:tc>
        <w:tc>
          <w:tcPr>
            <w:tcW w:w="2039"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c>
          <w:tcPr>
            <w:tcW w:w="1062"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c>
          <w:tcPr>
            <w:tcW w:w="1248"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c>
          <w:tcPr>
            <w:tcW w:w="1187"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val="en-US" w:eastAsia="zh-CN"/>
              </w:rPr>
            </w:pPr>
          </w:p>
        </w:tc>
        <w:tc>
          <w:tcPr>
            <w:tcW w:w="1554"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val="en-US" w:eastAsia="zh-CN"/>
              </w:rPr>
            </w:pPr>
          </w:p>
        </w:tc>
        <w:tc>
          <w:tcPr>
            <w:tcW w:w="1046"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c>
          <w:tcPr>
            <w:tcW w:w="1198"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c>
          <w:tcPr>
            <w:tcW w:w="1558"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c>
          <w:tcPr>
            <w:tcW w:w="1086"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exact"/>
          <w:jc w:val="center"/>
        </w:trPr>
        <w:tc>
          <w:tcPr>
            <w:tcW w:w="720"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cs="Times New Roman"/>
                <w:i w:val="0"/>
                <w:iCs w:val="0"/>
                <w:color w:val="auto"/>
                <w:sz w:val="20"/>
                <w:szCs w:val="20"/>
                <w:u w:val="none"/>
                <w:lang w:val="en-US" w:eastAsia="zh-CN"/>
              </w:rPr>
            </w:pPr>
          </w:p>
        </w:tc>
        <w:tc>
          <w:tcPr>
            <w:tcW w:w="2039"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c>
          <w:tcPr>
            <w:tcW w:w="1062"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c>
          <w:tcPr>
            <w:tcW w:w="1248"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c>
          <w:tcPr>
            <w:tcW w:w="1187"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val="en-US" w:eastAsia="zh-CN"/>
              </w:rPr>
            </w:pPr>
          </w:p>
        </w:tc>
        <w:tc>
          <w:tcPr>
            <w:tcW w:w="1554"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val="en-US" w:eastAsia="zh-CN"/>
              </w:rPr>
            </w:pPr>
          </w:p>
        </w:tc>
        <w:tc>
          <w:tcPr>
            <w:tcW w:w="1046"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c>
          <w:tcPr>
            <w:tcW w:w="1198"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c>
          <w:tcPr>
            <w:tcW w:w="1558"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c>
          <w:tcPr>
            <w:tcW w:w="1086"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exact"/>
          <w:jc w:val="center"/>
        </w:trPr>
        <w:tc>
          <w:tcPr>
            <w:tcW w:w="720"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cs="Times New Roman"/>
                <w:i w:val="0"/>
                <w:iCs w:val="0"/>
                <w:color w:val="auto"/>
                <w:sz w:val="20"/>
                <w:szCs w:val="20"/>
                <w:u w:val="none"/>
                <w:lang w:val="en-US" w:eastAsia="zh-CN"/>
              </w:rPr>
            </w:pPr>
            <w:r>
              <w:rPr>
                <w:rFonts w:hint="default" w:ascii="Times New Roman" w:hAnsi="Times New Roman" w:cs="Times New Roman"/>
                <w:i w:val="0"/>
                <w:iCs w:val="0"/>
                <w:color w:val="auto"/>
                <w:sz w:val="20"/>
                <w:szCs w:val="20"/>
                <w:u w:val="none"/>
                <w:lang w:val="en-US" w:eastAsia="zh-CN"/>
              </w:rPr>
              <w:t>合计</w:t>
            </w:r>
          </w:p>
        </w:tc>
        <w:tc>
          <w:tcPr>
            <w:tcW w:w="2039"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c>
          <w:tcPr>
            <w:tcW w:w="1062"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c>
          <w:tcPr>
            <w:tcW w:w="1248"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c>
          <w:tcPr>
            <w:tcW w:w="1187"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val="en-US" w:eastAsia="zh-CN"/>
              </w:rPr>
            </w:pPr>
          </w:p>
        </w:tc>
        <w:tc>
          <w:tcPr>
            <w:tcW w:w="1554"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val="en-US" w:eastAsia="zh-CN"/>
              </w:rPr>
            </w:pPr>
          </w:p>
        </w:tc>
        <w:tc>
          <w:tcPr>
            <w:tcW w:w="1046"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c>
          <w:tcPr>
            <w:tcW w:w="1198"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c>
          <w:tcPr>
            <w:tcW w:w="1558"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c>
          <w:tcPr>
            <w:tcW w:w="1086"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r>
    </w:tbl>
    <w:p>
      <w:pPr>
        <w:pStyle w:val="14"/>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方正仿宋_GBK" w:cs="Times New Roman"/>
          <w:color w:val="auto"/>
          <w:sz w:val="21"/>
          <w:szCs w:val="21"/>
          <w:lang w:val="en-US" w:eastAsia="zh-CN"/>
        </w:rPr>
      </w:pPr>
      <w:r>
        <w:rPr>
          <w:rFonts w:hint="default" w:ascii="Times New Roman" w:hAnsi="Times New Roman" w:eastAsia="方正仿宋_GBK" w:cs="Times New Roman"/>
          <w:color w:val="auto"/>
          <w:sz w:val="21"/>
          <w:szCs w:val="21"/>
          <w:lang w:val="en-US" w:eastAsia="zh-CN"/>
        </w:rPr>
        <w:t>备注：1.单个申报水稻育秧膜且面积小于30亩的分散农户申报主体填XX村，</w:t>
      </w:r>
      <w:r>
        <w:rPr>
          <w:rFonts w:hint="default" w:ascii="Times New Roman" w:hAnsi="Times New Roman" w:eastAsia="方正仿宋_GBK" w:cs="Times New Roman"/>
          <w:b/>
          <w:bCs/>
          <w:color w:val="auto"/>
          <w:sz w:val="21"/>
          <w:szCs w:val="21"/>
          <w:lang w:val="en-US" w:eastAsia="zh-CN"/>
        </w:rPr>
        <w:t>备注栏</w:t>
      </w:r>
      <w:r>
        <w:rPr>
          <w:rFonts w:hint="default" w:ascii="Times New Roman" w:hAnsi="Times New Roman" w:eastAsia="方正仿宋_GBK" w:cs="Times New Roman"/>
          <w:color w:val="auto"/>
          <w:sz w:val="21"/>
          <w:szCs w:val="21"/>
          <w:lang w:val="en-US" w:eastAsia="zh-CN"/>
        </w:rPr>
        <w:t>填分散农户；2.申报水稻育秧膜的主体默认使用2米宽白色加厚高强度地膜，其余申报主体默认使用1米宽白色加厚高强度地膜或1.2米宽黑色全生物降解地膜；3.除水稻育秧膜外单个申报</w:t>
      </w:r>
      <w:r>
        <w:rPr>
          <w:rFonts w:hint="default" w:ascii="Times New Roman" w:hAnsi="Times New Roman" w:eastAsia="方正仿宋_GBK" w:cs="Times New Roman"/>
          <w:color w:val="auto"/>
          <w:sz w:val="24"/>
          <w:szCs w:val="24"/>
          <w:lang w:eastAsia="zh-CN"/>
        </w:rPr>
        <w:t>主体</w:t>
      </w:r>
      <w:r>
        <w:rPr>
          <w:rFonts w:hint="default" w:ascii="Times New Roman" w:hAnsi="Times New Roman" w:eastAsia="方正仿宋_GBK" w:cs="Times New Roman"/>
          <w:color w:val="auto"/>
          <w:sz w:val="21"/>
          <w:szCs w:val="21"/>
          <w:lang w:val="en-US" w:eastAsia="zh-CN"/>
        </w:rPr>
        <w:t>使用地膜面积原则上应在30亩以上</w:t>
      </w:r>
      <w:r>
        <w:rPr>
          <w:rFonts w:hint="default" w:ascii="Times New Roman" w:hAnsi="Times New Roman" w:eastAsia="方正仿宋_GBK" w:cs="Times New Roman"/>
          <w:b/>
          <w:bCs/>
          <w:color w:val="auto"/>
          <w:sz w:val="21"/>
          <w:szCs w:val="21"/>
          <w:lang w:val="en-US" w:eastAsia="zh-CN"/>
        </w:rPr>
        <w:t>（脱贫户及调查户不限面积，备注栏填写脱贫户或调查户）</w:t>
      </w:r>
      <w:r>
        <w:rPr>
          <w:rFonts w:hint="default" w:ascii="Times New Roman" w:hAnsi="Times New Roman" w:eastAsia="方正仿宋_GBK" w:cs="Times New Roman"/>
          <w:color w:val="auto"/>
          <w:sz w:val="21"/>
          <w:szCs w:val="21"/>
          <w:lang w:val="en-US" w:eastAsia="zh-CN"/>
        </w:rPr>
        <w:t>；4.</w:t>
      </w:r>
      <w:r>
        <w:rPr>
          <w:rFonts w:hint="default" w:ascii="Times New Roman" w:hAnsi="Times New Roman" w:eastAsia="方正仿宋_GBK" w:cs="Times New Roman"/>
          <w:color w:val="auto"/>
          <w:sz w:val="20"/>
          <w:szCs w:val="20"/>
        </w:rPr>
        <w:t>覆膜作物</w:t>
      </w:r>
      <w:r>
        <w:rPr>
          <w:rFonts w:hint="default" w:ascii="Times New Roman" w:hAnsi="Times New Roman" w:eastAsia="方正仿宋_GBK" w:cs="Times New Roman"/>
          <w:color w:val="auto"/>
          <w:sz w:val="20"/>
          <w:szCs w:val="20"/>
          <w:lang w:eastAsia="zh-CN"/>
        </w:rPr>
        <w:t>分类</w:t>
      </w:r>
      <w:r>
        <w:rPr>
          <w:rFonts w:hint="default" w:ascii="Times New Roman" w:hAnsi="Times New Roman" w:eastAsia="方正仿宋_GBK" w:cs="Times New Roman"/>
          <w:color w:val="auto"/>
          <w:sz w:val="20"/>
          <w:szCs w:val="20"/>
        </w:rPr>
        <w:t>为</w:t>
      </w:r>
      <w:r>
        <w:rPr>
          <w:rFonts w:hint="default" w:ascii="Times New Roman" w:hAnsi="Times New Roman" w:eastAsia="方正仿宋_GBK" w:cs="Times New Roman"/>
          <w:color w:val="auto"/>
          <w:sz w:val="20"/>
          <w:szCs w:val="20"/>
          <w:lang w:eastAsia="zh-CN"/>
        </w:rPr>
        <w:t>水稻、玉米、蔬菜、经果、中药材及其他；</w:t>
      </w:r>
      <w:r>
        <w:rPr>
          <w:rFonts w:hint="default" w:ascii="Times New Roman" w:hAnsi="Times New Roman" w:eastAsia="方正仿宋_GBK" w:cs="Times New Roman"/>
          <w:color w:val="auto"/>
          <w:sz w:val="20"/>
          <w:szCs w:val="20"/>
          <w:lang w:val="en-US" w:eastAsia="zh-CN"/>
        </w:rPr>
        <w:t>5.</w:t>
      </w:r>
      <w:r>
        <w:rPr>
          <w:rFonts w:hint="default" w:ascii="Times New Roman" w:hAnsi="Times New Roman" w:eastAsia="方正仿宋_GBK" w:cs="Times New Roman"/>
          <w:color w:val="auto"/>
          <w:sz w:val="21"/>
          <w:szCs w:val="21"/>
          <w:lang w:val="en-US" w:eastAsia="zh-CN"/>
        </w:rPr>
        <w:t>覆膜具体作物名称为水稻、糯玉米、</w:t>
      </w:r>
      <w:r>
        <w:rPr>
          <w:rFonts w:hint="default" w:ascii="Times New Roman" w:hAnsi="Times New Roman" w:eastAsia="方正仿宋_GBK" w:cs="Times New Roman"/>
          <w:color w:val="auto"/>
          <w:sz w:val="20"/>
          <w:szCs w:val="20"/>
        </w:rPr>
        <w:t>马铃薯、</w:t>
      </w:r>
      <w:r>
        <w:rPr>
          <w:rFonts w:hint="default" w:ascii="Times New Roman" w:hAnsi="Times New Roman" w:eastAsia="方正仿宋_GBK" w:cs="Times New Roman"/>
          <w:color w:val="auto"/>
          <w:sz w:val="20"/>
          <w:szCs w:val="20"/>
          <w:lang w:eastAsia="zh-CN"/>
        </w:rPr>
        <w:t>红薯、</w:t>
      </w:r>
      <w:r>
        <w:rPr>
          <w:rFonts w:hint="default" w:ascii="Times New Roman" w:hAnsi="Times New Roman" w:eastAsia="方正仿宋_GBK" w:cs="Times New Roman"/>
          <w:color w:val="auto"/>
          <w:sz w:val="20"/>
          <w:szCs w:val="20"/>
        </w:rPr>
        <w:t>辣椒、草莓、黄芪等</w:t>
      </w:r>
      <w:r>
        <w:rPr>
          <w:rFonts w:hint="default" w:ascii="Times New Roman" w:hAnsi="Times New Roman" w:eastAsia="方正仿宋_GBK" w:cs="Times New Roman"/>
          <w:color w:val="auto"/>
          <w:sz w:val="20"/>
          <w:szCs w:val="20"/>
          <w:lang w:eastAsia="zh-CN"/>
        </w:rPr>
        <w:t>。</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方正黑体_GBK" w:cs="Times New Roman"/>
          <w:color w:val="auto"/>
          <w:sz w:val="32"/>
          <w:szCs w:val="32"/>
          <w:lang w:val="en-US" w:eastAsia="zh-CN"/>
        </w:rPr>
      </w:pPr>
      <w:r>
        <w:rPr>
          <w:rFonts w:hint="default" w:ascii="Times New Roman" w:hAnsi="Times New Roman" w:eastAsia="方正黑体_GBK" w:cs="Times New Roman"/>
          <w:color w:val="auto"/>
          <w:sz w:val="32"/>
          <w:szCs w:val="32"/>
          <w:lang w:val="en-US" w:eastAsia="zh-CN"/>
        </w:rPr>
        <w:t>附件2</w:t>
      </w:r>
    </w:p>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default" w:ascii="Times New Roman" w:hAnsi="Times New Roman" w:eastAsia="方正黑体_GBK" w:cs="Times New Roman"/>
          <w:color w:val="auto"/>
          <w:sz w:val="32"/>
          <w:szCs w:val="32"/>
          <w:lang w:val="en-US" w:eastAsia="zh-CN"/>
        </w:rPr>
      </w:pPr>
    </w:p>
    <w:p>
      <w:pPr>
        <w:spacing w:line="600" w:lineRule="exact"/>
        <w:jc w:val="center"/>
        <w:rPr>
          <w:rFonts w:hint="default" w:ascii="Times New Roman" w:hAnsi="Times New Roman" w:eastAsia="方正小标宋_GBK" w:cs="Times New Roman"/>
          <w:color w:val="auto"/>
          <w:sz w:val="44"/>
          <w:szCs w:val="44"/>
          <w:lang w:val="en-US" w:eastAsia="zh-CN"/>
        </w:rPr>
      </w:pPr>
      <w:r>
        <w:rPr>
          <w:rFonts w:hint="default" w:ascii="Times New Roman" w:hAnsi="Times New Roman" w:eastAsia="方正小标宋_GBK" w:cs="Times New Roman"/>
          <w:color w:val="auto"/>
          <w:sz w:val="36"/>
          <w:szCs w:val="36"/>
          <w:lang w:val="en-US" w:eastAsia="zh-CN"/>
        </w:rPr>
        <w:t>××镇（街道）村（社区）分散农户水稻育秧地膜科学使用回收项目申报表</w:t>
      </w:r>
    </w:p>
    <w:p>
      <w:pPr>
        <w:spacing w:line="600" w:lineRule="exact"/>
        <w:jc w:val="both"/>
        <w:rPr>
          <w:rFonts w:hint="default" w:ascii="Times New Roman" w:hAnsi="Times New Roman" w:eastAsia="方正小标宋_GBK" w:cs="Times New Roman"/>
          <w:color w:val="auto"/>
          <w:sz w:val="44"/>
          <w:szCs w:val="44"/>
          <w:lang w:val="en-US" w:eastAsia="zh-CN"/>
        </w:rPr>
      </w:pPr>
      <w:r>
        <w:rPr>
          <w:rFonts w:hint="default" w:ascii="Times New Roman" w:hAnsi="Times New Roman" w:eastAsia="方正仿宋_GBK" w:cs="Times New Roman"/>
          <w:b w:val="0"/>
          <w:bCs w:val="0"/>
          <w:color w:val="auto"/>
          <w:sz w:val="28"/>
          <w:szCs w:val="28"/>
          <w:lang w:val="en-US" w:eastAsia="zh-CN"/>
        </w:rPr>
        <w:t xml:space="preserve">       </w:t>
      </w:r>
      <w:r>
        <w:rPr>
          <w:rFonts w:hint="default" w:ascii="Times New Roman" w:hAnsi="Times New Roman" w:eastAsia="方正仿宋_GBK" w:cs="Times New Roman"/>
          <w:color w:val="auto"/>
          <w:sz w:val="28"/>
          <w:szCs w:val="28"/>
          <w:lang w:val="en-US" w:eastAsia="zh-CN"/>
        </w:rPr>
        <w:t>镇（街道）村（社区）盖章：</w:t>
      </w:r>
      <w:r>
        <w:rPr>
          <w:rFonts w:hint="default" w:ascii="Times New Roman" w:hAnsi="Times New Roman" w:eastAsia="方正仿宋_GBK" w:cs="Times New Roman"/>
          <w:b w:val="0"/>
          <w:bCs w:val="0"/>
          <w:color w:val="auto"/>
          <w:sz w:val="28"/>
          <w:szCs w:val="28"/>
          <w:lang w:val="en-US" w:eastAsia="zh-CN"/>
        </w:rPr>
        <w:t xml:space="preserve">                                           申报时间：</w:t>
      </w:r>
    </w:p>
    <w:tbl>
      <w:tblPr>
        <w:tblStyle w:val="26"/>
        <w:tblW w:w="11771" w:type="dxa"/>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1048"/>
        <w:gridCol w:w="2731"/>
        <w:gridCol w:w="2244"/>
        <w:gridCol w:w="1629"/>
        <w:gridCol w:w="2396"/>
        <w:gridCol w:w="172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128" w:hRule="atLeast"/>
          <w:tblHeader/>
          <w:jc w:val="center"/>
        </w:trPr>
        <w:tc>
          <w:tcPr>
            <w:tcW w:w="1048" w:type="dxa"/>
            <w:tcBorders>
              <w:tl2br w:val="nil"/>
              <w:tr2bl w:val="nil"/>
            </w:tcBorders>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default" w:ascii="Times New Roman" w:hAnsi="Times New Roman" w:eastAsia="方正黑体_GBK" w:cs="Times New Roman"/>
                <w:b w:val="0"/>
                <w:bCs w:val="0"/>
                <w:i w:val="0"/>
                <w:iCs w:val="0"/>
                <w:color w:val="auto"/>
                <w:sz w:val="24"/>
                <w:szCs w:val="24"/>
                <w:u w:val="none"/>
              </w:rPr>
            </w:pPr>
            <w:r>
              <w:rPr>
                <w:rFonts w:hint="default" w:ascii="Times New Roman" w:hAnsi="Times New Roman" w:eastAsia="方正黑体_GBK" w:cs="Times New Roman"/>
                <w:b w:val="0"/>
                <w:bCs w:val="0"/>
                <w:i w:val="0"/>
                <w:iCs w:val="0"/>
                <w:color w:val="auto"/>
                <w:kern w:val="0"/>
                <w:sz w:val="24"/>
                <w:szCs w:val="24"/>
                <w:u w:val="none"/>
                <w:lang w:val="en-US" w:eastAsia="zh-CN" w:bidi="ar"/>
              </w:rPr>
              <w:t>序号</w:t>
            </w:r>
          </w:p>
        </w:tc>
        <w:tc>
          <w:tcPr>
            <w:tcW w:w="2731" w:type="dxa"/>
            <w:tcBorders>
              <w:tl2br w:val="nil"/>
              <w:tr2bl w:val="nil"/>
            </w:tcBorders>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default" w:ascii="Times New Roman" w:hAnsi="Times New Roman" w:eastAsia="方正黑体_GBK" w:cs="Times New Roman"/>
                <w:b w:val="0"/>
                <w:bCs w:val="0"/>
                <w:i w:val="0"/>
                <w:iCs w:val="0"/>
                <w:color w:val="auto"/>
                <w:sz w:val="24"/>
                <w:szCs w:val="24"/>
                <w:u w:val="none"/>
              </w:rPr>
            </w:pPr>
            <w:r>
              <w:rPr>
                <w:rFonts w:hint="default" w:ascii="Times New Roman" w:hAnsi="Times New Roman" w:eastAsia="方正黑体_GBK" w:cs="Times New Roman"/>
                <w:b w:val="0"/>
                <w:bCs w:val="0"/>
                <w:i w:val="0"/>
                <w:iCs w:val="0"/>
                <w:color w:val="auto"/>
                <w:kern w:val="0"/>
                <w:sz w:val="24"/>
                <w:szCs w:val="24"/>
                <w:u w:val="none"/>
                <w:lang w:val="en-US" w:eastAsia="zh-CN" w:bidi="ar"/>
              </w:rPr>
              <w:t>农户姓名</w:t>
            </w:r>
          </w:p>
        </w:tc>
        <w:tc>
          <w:tcPr>
            <w:tcW w:w="2244" w:type="dxa"/>
            <w:tcBorders>
              <w:tl2br w:val="nil"/>
              <w:tr2bl w:val="nil"/>
            </w:tcBorders>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default" w:ascii="Times New Roman" w:hAnsi="Times New Roman" w:eastAsia="方正黑体_GBK" w:cs="Times New Roman"/>
                <w:b w:val="0"/>
                <w:bCs w:val="0"/>
                <w:i w:val="0"/>
                <w:iCs w:val="0"/>
                <w:color w:val="auto"/>
                <w:sz w:val="24"/>
                <w:szCs w:val="24"/>
                <w:u w:val="none"/>
              </w:rPr>
            </w:pPr>
            <w:r>
              <w:rPr>
                <w:rFonts w:hint="default" w:ascii="Times New Roman" w:hAnsi="Times New Roman" w:eastAsia="方正黑体_GBK" w:cs="Times New Roman"/>
                <w:b w:val="0"/>
                <w:bCs w:val="0"/>
                <w:i w:val="0"/>
                <w:iCs w:val="0"/>
                <w:color w:val="auto"/>
                <w:kern w:val="0"/>
                <w:sz w:val="24"/>
                <w:szCs w:val="24"/>
                <w:u w:val="none"/>
                <w:lang w:val="en-US" w:eastAsia="zh-CN" w:bidi="ar"/>
              </w:rPr>
              <w:t>申报主体需覆膜面积（亩）</w:t>
            </w:r>
          </w:p>
        </w:tc>
        <w:tc>
          <w:tcPr>
            <w:tcW w:w="1629" w:type="dxa"/>
            <w:tcBorders>
              <w:tl2br w:val="nil"/>
              <w:tr2bl w:val="nil"/>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default" w:ascii="Times New Roman" w:hAnsi="Times New Roman" w:eastAsia="方正黑体_GBK" w:cs="Times New Roman"/>
                <w:b w:val="0"/>
                <w:bCs w:val="0"/>
                <w:i w:val="0"/>
                <w:iCs w:val="0"/>
                <w:color w:val="auto"/>
                <w:kern w:val="0"/>
                <w:sz w:val="24"/>
                <w:szCs w:val="24"/>
                <w:u w:val="none"/>
                <w:lang w:val="en-US" w:eastAsia="zh-CN" w:bidi="ar"/>
              </w:rPr>
            </w:pPr>
            <w:r>
              <w:rPr>
                <w:rFonts w:hint="default" w:ascii="Times New Roman" w:hAnsi="Times New Roman" w:eastAsia="方正黑体_GBK" w:cs="Times New Roman"/>
                <w:b w:val="0"/>
                <w:bCs w:val="0"/>
                <w:i w:val="0"/>
                <w:iCs w:val="0"/>
                <w:color w:val="auto"/>
                <w:kern w:val="0"/>
                <w:sz w:val="24"/>
                <w:szCs w:val="24"/>
                <w:u w:val="none"/>
                <w:lang w:val="en-US" w:eastAsia="zh-CN" w:bidi="ar"/>
              </w:rPr>
              <w:t>实施地点（村社）</w:t>
            </w:r>
          </w:p>
        </w:tc>
        <w:tc>
          <w:tcPr>
            <w:tcW w:w="2396" w:type="dxa"/>
            <w:tcBorders>
              <w:tl2br w:val="nil"/>
              <w:tr2bl w:val="nil"/>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default" w:ascii="Times New Roman" w:hAnsi="Times New Roman" w:eastAsia="方正黑体_GBK" w:cs="Times New Roman"/>
                <w:b w:val="0"/>
                <w:bCs w:val="0"/>
                <w:i w:val="0"/>
                <w:iCs w:val="0"/>
                <w:color w:val="auto"/>
                <w:kern w:val="0"/>
                <w:sz w:val="24"/>
                <w:szCs w:val="24"/>
                <w:u w:val="none"/>
                <w:lang w:val="en-US" w:eastAsia="zh-CN" w:bidi="ar"/>
              </w:rPr>
            </w:pPr>
            <w:r>
              <w:rPr>
                <w:rFonts w:hint="default" w:ascii="Times New Roman" w:hAnsi="Times New Roman" w:eastAsia="方正黑体_GBK" w:cs="Times New Roman"/>
                <w:b w:val="0"/>
                <w:bCs w:val="0"/>
                <w:i w:val="0"/>
                <w:iCs w:val="0"/>
                <w:color w:val="auto"/>
                <w:kern w:val="0"/>
                <w:sz w:val="24"/>
                <w:szCs w:val="24"/>
                <w:u w:val="none"/>
                <w:lang w:val="en-US" w:eastAsia="zh-CN" w:bidi="ar"/>
              </w:rPr>
              <w:t>农户联系电话</w:t>
            </w:r>
          </w:p>
        </w:tc>
        <w:tc>
          <w:tcPr>
            <w:tcW w:w="1723" w:type="dxa"/>
            <w:tcBorders>
              <w:tl2br w:val="nil"/>
              <w:tr2bl w:val="nil"/>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default" w:ascii="Times New Roman" w:hAnsi="Times New Roman" w:eastAsia="方正黑体_GBK" w:cs="Times New Roman"/>
                <w:b w:val="0"/>
                <w:bCs w:val="0"/>
                <w:i w:val="0"/>
                <w:iCs w:val="0"/>
                <w:color w:val="auto"/>
                <w:kern w:val="0"/>
                <w:sz w:val="24"/>
                <w:szCs w:val="24"/>
                <w:u w:val="none"/>
                <w:lang w:val="en-US" w:eastAsia="zh-CN" w:bidi="ar"/>
              </w:rPr>
            </w:pPr>
            <w:r>
              <w:rPr>
                <w:rFonts w:hint="default" w:ascii="Times New Roman" w:hAnsi="Times New Roman" w:eastAsia="方正黑体_GBK" w:cs="Times New Roman"/>
                <w:b w:val="0"/>
                <w:bCs w:val="0"/>
                <w:i w:val="0"/>
                <w:iCs w:val="0"/>
                <w:color w:val="auto"/>
                <w:kern w:val="0"/>
                <w:sz w:val="24"/>
                <w:szCs w:val="24"/>
                <w:u w:val="none"/>
                <w:lang w:val="en-US" w:eastAsia="zh-CN" w:bidi="ar"/>
              </w:rPr>
              <w:t>备注</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exact"/>
          <w:jc w:val="center"/>
        </w:trPr>
        <w:tc>
          <w:tcPr>
            <w:tcW w:w="1048"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lang w:val="en-US" w:eastAsia="zh-CN"/>
              </w:rPr>
            </w:pPr>
          </w:p>
        </w:tc>
        <w:tc>
          <w:tcPr>
            <w:tcW w:w="2731"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c>
          <w:tcPr>
            <w:tcW w:w="2244"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val="en-US" w:eastAsia="zh-CN"/>
              </w:rPr>
            </w:pPr>
          </w:p>
        </w:tc>
        <w:tc>
          <w:tcPr>
            <w:tcW w:w="1629"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c>
          <w:tcPr>
            <w:tcW w:w="2396"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c>
          <w:tcPr>
            <w:tcW w:w="1723"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exact"/>
          <w:jc w:val="center"/>
        </w:trPr>
        <w:tc>
          <w:tcPr>
            <w:tcW w:w="1048"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lang w:val="en-US" w:eastAsia="zh-CN"/>
              </w:rPr>
            </w:pPr>
          </w:p>
        </w:tc>
        <w:tc>
          <w:tcPr>
            <w:tcW w:w="2731"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c>
          <w:tcPr>
            <w:tcW w:w="2244"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val="en-US" w:eastAsia="zh-CN"/>
              </w:rPr>
            </w:pPr>
          </w:p>
        </w:tc>
        <w:tc>
          <w:tcPr>
            <w:tcW w:w="1629"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c>
          <w:tcPr>
            <w:tcW w:w="2396"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c>
          <w:tcPr>
            <w:tcW w:w="1723"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exact"/>
          <w:jc w:val="center"/>
        </w:trPr>
        <w:tc>
          <w:tcPr>
            <w:tcW w:w="1048"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lang w:val="en-US" w:eastAsia="zh-CN"/>
              </w:rPr>
            </w:pPr>
          </w:p>
        </w:tc>
        <w:tc>
          <w:tcPr>
            <w:tcW w:w="2731"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c>
          <w:tcPr>
            <w:tcW w:w="2244"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val="en-US" w:eastAsia="zh-CN"/>
              </w:rPr>
            </w:pPr>
          </w:p>
        </w:tc>
        <w:tc>
          <w:tcPr>
            <w:tcW w:w="1629"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c>
          <w:tcPr>
            <w:tcW w:w="2396"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c>
          <w:tcPr>
            <w:tcW w:w="1723"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exact"/>
          <w:jc w:val="center"/>
        </w:trPr>
        <w:tc>
          <w:tcPr>
            <w:tcW w:w="1048"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cs="Times New Roman"/>
                <w:i w:val="0"/>
                <w:iCs w:val="0"/>
                <w:color w:val="auto"/>
                <w:sz w:val="20"/>
                <w:szCs w:val="20"/>
                <w:u w:val="none"/>
                <w:lang w:val="en-US" w:eastAsia="zh-CN"/>
              </w:rPr>
            </w:pPr>
          </w:p>
        </w:tc>
        <w:tc>
          <w:tcPr>
            <w:tcW w:w="2731"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c>
          <w:tcPr>
            <w:tcW w:w="2244"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val="en-US" w:eastAsia="zh-CN"/>
              </w:rPr>
            </w:pPr>
          </w:p>
        </w:tc>
        <w:tc>
          <w:tcPr>
            <w:tcW w:w="1629"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c>
          <w:tcPr>
            <w:tcW w:w="2396"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c>
          <w:tcPr>
            <w:tcW w:w="1723"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exact"/>
          <w:jc w:val="center"/>
        </w:trPr>
        <w:tc>
          <w:tcPr>
            <w:tcW w:w="1048"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cs="Times New Roman"/>
                <w:i w:val="0"/>
                <w:iCs w:val="0"/>
                <w:color w:val="auto"/>
                <w:sz w:val="20"/>
                <w:szCs w:val="20"/>
                <w:u w:val="none"/>
                <w:lang w:val="en-US" w:eastAsia="zh-CN"/>
              </w:rPr>
            </w:pPr>
          </w:p>
        </w:tc>
        <w:tc>
          <w:tcPr>
            <w:tcW w:w="2731"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c>
          <w:tcPr>
            <w:tcW w:w="2244"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val="en-US" w:eastAsia="zh-CN"/>
              </w:rPr>
            </w:pPr>
          </w:p>
        </w:tc>
        <w:tc>
          <w:tcPr>
            <w:tcW w:w="1629"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c>
          <w:tcPr>
            <w:tcW w:w="2396"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c>
          <w:tcPr>
            <w:tcW w:w="1723"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exact"/>
          <w:jc w:val="center"/>
        </w:trPr>
        <w:tc>
          <w:tcPr>
            <w:tcW w:w="1048"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cs="Times New Roman"/>
                <w:i w:val="0"/>
                <w:iCs w:val="0"/>
                <w:color w:val="auto"/>
                <w:sz w:val="20"/>
                <w:szCs w:val="20"/>
                <w:u w:val="none"/>
                <w:lang w:val="en-US" w:eastAsia="zh-CN"/>
              </w:rPr>
            </w:pPr>
            <w:r>
              <w:rPr>
                <w:rFonts w:hint="default" w:ascii="Times New Roman" w:hAnsi="Times New Roman" w:cs="Times New Roman"/>
                <w:i w:val="0"/>
                <w:iCs w:val="0"/>
                <w:color w:val="auto"/>
                <w:sz w:val="20"/>
                <w:szCs w:val="20"/>
                <w:u w:val="none"/>
                <w:lang w:val="en-US" w:eastAsia="zh-CN"/>
              </w:rPr>
              <w:t>合计</w:t>
            </w:r>
          </w:p>
        </w:tc>
        <w:tc>
          <w:tcPr>
            <w:tcW w:w="2731"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c>
          <w:tcPr>
            <w:tcW w:w="2244"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val="en-US" w:eastAsia="zh-CN"/>
              </w:rPr>
            </w:pPr>
          </w:p>
        </w:tc>
        <w:tc>
          <w:tcPr>
            <w:tcW w:w="1629"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c>
          <w:tcPr>
            <w:tcW w:w="2396"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c>
          <w:tcPr>
            <w:tcW w:w="1723"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exact"/>
          <w:jc w:val="center"/>
        </w:trPr>
        <w:tc>
          <w:tcPr>
            <w:tcW w:w="1048"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cs="Times New Roman"/>
                <w:i w:val="0"/>
                <w:iCs w:val="0"/>
                <w:color w:val="auto"/>
                <w:sz w:val="20"/>
                <w:szCs w:val="20"/>
                <w:u w:val="none"/>
                <w:lang w:val="en-US" w:eastAsia="zh-CN"/>
              </w:rPr>
            </w:pPr>
          </w:p>
        </w:tc>
        <w:tc>
          <w:tcPr>
            <w:tcW w:w="2731"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c>
          <w:tcPr>
            <w:tcW w:w="2244"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val="en-US" w:eastAsia="zh-CN"/>
              </w:rPr>
            </w:pPr>
          </w:p>
        </w:tc>
        <w:tc>
          <w:tcPr>
            <w:tcW w:w="1629"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c>
          <w:tcPr>
            <w:tcW w:w="2396"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c>
          <w:tcPr>
            <w:tcW w:w="1723"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r>
    </w:tbl>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方正仿宋_GBK" w:cs="Times New Roman"/>
          <w:color w:val="auto"/>
          <w:kern w:val="2"/>
          <w:sz w:val="20"/>
          <w:szCs w:val="20"/>
          <w:lang w:val="en-US" w:eastAsia="zh-CN" w:bidi="ar-SA"/>
        </w:rPr>
      </w:pP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方正仿宋_GBK" w:cs="Times New Roman"/>
          <w:color w:val="auto"/>
          <w:kern w:val="2"/>
          <w:sz w:val="20"/>
          <w:szCs w:val="20"/>
          <w:lang w:val="en-US" w:eastAsia="zh-CN" w:bidi="ar-SA"/>
        </w:rPr>
      </w:pPr>
      <w:r>
        <w:rPr>
          <w:rFonts w:hint="default" w:ascii="Times New Roman" w:hAnsi="Times New Roman" w:eastAsia="方正仿宋_GBK" w:cs="Times New Roman"/>
          <w:color w:val="auto"/>
          <w:kern w:val="2"/>
          <w:sz w:val="20"/>
          <w:szCs w:val="20"/>
          <w:lang w:val="en-US" w:eastAsia="zh-CN" w:bidi="ar-SA"/>
        </w:rPr>
        <w:t>备注：该表用于水稻育秧膜单个申报主体小于30亩的分散农户使用，附件2分散农户村社统计面积要与附件1中以村为申报主体的面积一致。</w:t>
      </w:r>
    </w:p>
    <w:p>
      <w:pPr>
        <w:keepNext w:val="0"/>
        <w:keepLines w:val="0"/>
        <w:pageBreakBefore w:val="0"/>
        <w:widowControl w:val="0"/>
        <w:kinsoku/>
        <w:wordWrap/>
        <w:overflowPunct/>
        <w:topLinePunct w:val="0"/>
        <w:autoSpaceDE/>
        <w:autoSpaceDN/>
        <w:bidi w:val="0"/>
        <w:adjustRightInd/>
        <w:snapToGrid/>
        <w:spacing w:line="240" w:lineRule="auto"/>
        <w:ind w:firstLine="400" w:firstLineChars="200"/>
        <w:textAlignment w:val="auto"/>
        <w:rPr>
          <w:rFonts w:hint="default" w:ascii="Times New Roman" w:hAnsi="Times New Roman" w:eastAsia="方正仿宋_GBK" w:cs="Times New Roman"/>
          <w:color w:val="auto"/>
          <w:kern w:val="2"/>
          <w:sz w:val="20"/>
          <w:szCs w:val="20"/>
          <w:lang w:val="en-US" w:eastAsia="zh-CN" w:bidi="ar-SA"/>
        </w:rPr>
      </w:pPr>
      <w:r>
        <w:rPr>
          <w:rFonts w:hint="default" w:ascii="Times New Roman" w:hAnsi="Times New Roman" w:eastAsia="方正仿宋_GBK" w:cs="Times New Roman"/>
          <w:color w:val="auto"/>
          <w:kern w:val="2"/>
          <w:sz w:val="20"/>
          <w:szCs w:val="20"/>
          <w:lang w:val="en-US" w:eastAsia="zh-CN" w:bidi="ar-SA"/>
        </w:rPr>
        <w:t>（该表由镇街村社区填写统计后存档备查。）</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方正黑体_GBK" w:cs="Times New Roman"/>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方正黑体_GBK" w:cs="Times New Roman"/>
          <w:color w:val="auto"/>
          <w:sz w:val="32"/>
          <w:szCs w:val="32"/>
          <w:lang w:val="en-US" w:eastAsia="zh-CN"/>
        </w:rPr>
      </w:pPr>
      <w:r>
        <w:rPr>
          <w:rFonts w:hint="default" w:ascii="Times New Roman" w:hAnsi="Times New Roman" w:eastAsia="方正黑体_GBK" w:cs="Times New Roman"/>
          <w:color w:val="auto"/>
          <w:sz w:val="32"/>
          <w:szCs w:val="32"/>
          <w:lang w:val="en-US" w:eastAsia="zh-CN"/>
        </w:rPr>
        <w:t>附件3</w:t>
      </w:r>
    </w:p>
    <w:p>
      <w:pPr>
        <w:keepNext w:val="0"/>
        <w:keepLines w:val="0"/>
        <w:widowControl/>
        <w:suppressLineNumbers w:val="0"/>
        <w:ind w:firstLine="3960" w:firstLineChars="900"/>
        <w:jc w:val="both"/>
        <w:textAlignment w:val="center"/>
        <w:rPr>
          <w:rFonts w:hint="default" w:ascii="Times New Roman" w:hAnsi="Times New Roman" w:eastAsia="方正小标宋_GBK" w:cs="Times New Roman"/>
          <w:color w:val="auto"/>
          <w:sz w:val="44"/>
          <w:szCs w:val="44"/>
          <w:lang w:val="en-US" w:eastAsia="zh-CN"/>
        </w:rPr>
      </w:pPr>
      <w:r>
        <w:rPr>
          <w:rFonts w:hint="default" w:ascii="Times New Roman" w:hAnsi="Times New Roman" w:eastAsia="方正小标宋_GBK" w:cs="Times New Roman"/>
          <w:color w:val="auto"/>
          <w:sz w:val="44"/>
          <w:szCs w:val="44"/>
          <w:lang w:val="en-US" w:eastAsia="zh-CN"/>
        </w:rPr>
        <w:t>地膜科学使用回收项目公示表</w:t>
      </w:r>
    </w:p>
    <w:p>
      <w:pPr>
        <w:pStyle w:val="14"/>
        <w:rPr>
          <w:rFonts w:hint="default" w:ascii="Times New Roman" w:hAnsi="Times New Roman" w:cs="Times New Roman"/>
          <w:color w:val="auto"/>
          <w:sz w:val="28"/>
          <w:szCs w:val="28"/>
          <w:lang w:val="en-US" w:eastAsia="zh-CN"/>
        </w:rPr>
      </w:pPr>
      <w:r>
        <w:rPr>
          <w:rFonts w:hint="default" w:ascii="Times New Roman" w:hAnsi="Times New Roman" w:eastAsia="方正仿宋_GBK" w:cs="Times New Roman"/>
          <w:color w:val="auto"/>
          <w:sz w:val="28"/>
          <w:szCs w:val="28"/>
          <w:lang w:val="en-US" w:eastAsia="zh-CN"/>
        </w:rPr>
        <w:t>镇（街道）盖章：</w:t>
      </w:r>
    </w:p>
    <w:tbl>
      <w:tblPr>
        <w:tblStyle w:val="26"/>
        <w:tblW w:w="13544" w:type="dxa"/>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780"/>
        <w:gridCol w:w="2018"/>
        <w:gridCol w:w="1241"/>
        <w:gridCol w:w="1705"/>
        <w:gridCol w:w="1907"/>
        <w:gridCol w:w="2072"/>
        <w:gridCol w:w="1241"/>
        <w:gridCol w:w="1554"/>
        <w:gridCol w:w="1026"/>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810" w:hRule="atLeast"/>
          <w:tblHeader/>
          <w:jc w:val="center"/>
        </w:trPr>
        <w:tc>
          <w:tcPr>
            <w:tcW w:w="780" w:type="dxa"/>
            <w:tcBorders>
              <w:tl2br w:val="nil"/>
              <w:tr2bl w:val="nil"/>
            </w:tcBorders>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default" w:ascii="Times New Roman" w:hAnsi="Times New Roman" w:eastAsia="方正黑体_GBK" w:cs="Times New Roman"/>
                <w:b w:val="0"/>
                <w:bCs w:val="0"/>
                <w:i w:val="0"/>
                <w:iCs w:val="0"/>
                <w:color w:val="auto"/>
                <w:sz w:val="24"/>
                <w:szCs w:val="24"/>
                <w:u w:val="none"/>
              </w:rPr>
            </w:pPr>
            <w:r>
              <w:rPr>
                <w:rFonts w:hint="default" w:ascii="Times New Roman" w:hAnsi="Times New Roman" w:eastAsia="方正黑体_GBK" w:cs="Times New Roman"/>
                <w:b w:val="0"/>
                <w:bCs w:val="0"/>
                <w:i w:val="0"/>
                <w:iCs w:val="0"/>
                <w:color w:val="auto"/>
                <w:kern w:val="0"/>
                <w:sz w:val="24"/>
                <w:szCs w:val="24"/>
                <w:u w:val="none"/>
                <w:lang w:val="en-US" w:eastAsia="zh-CN" w:bidi="ar"/>
              </w:rPr>
              <w:t>序号</w:t>
            </w:r>
          </w:p>
        </w:tc>
        <w:tc>
          <w:tcPr>
            <w:tcW w:w="2018" w:type="dxa"/>
            <w:tcBorders>
              <w:tl2br w:val="nil"/>
              <w:tr2bl w:val="nil"/>
            </w:tcBorders>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default" w:ascii="Times New Roman" w:hAnsi="Times New Roman" w:eastAsia="方正黑体_GBK" w:cs="Times New Roman"/>
                <w:b w:val="0"/>
                <w:bCs w:val="0"/>
                <w:i w:val="0"/>
                <w:iCs w:val="0"/>
                <w:color w:val="auto"/>
                <w:sz w:val="24"/>
                <w:szCs w:val="24"/>
                <w:u w:val="none"/>
              </w:rPr>
            </w:pPr>
            <w:r>
              <w:rPr>
                <w:rFonts w:hint="default" w:ascii="Times New Roman" w:hAnsi="Times New Roman" w:eastAsia="方正黑体_GBK" w:cs="Times New Roman"/>
                <w:b w:val="0"/>
                <w:bCs w:val="0"/>
                <w:i w:val="0"/>
                <w:iCs w:val="0"/>
                <w:color w:val="auto"/>
                <w:kern w:val="0"/>
                <w:sz w:val="24"/>
                <w:szCs w:val="24"/>
                <w:u w:val="none"/>
                <w:lang w:val="en-US" w:eastAsia="zh-CN" w:bidi="ar"/>
              </w:rPr>
              <w:t>申报主体（名称）</w:t>
            </w:r>
          </w:p>
        </w:tc>
        <w:tc>
          <w:tcPr>
            <w:tcW w:w="1241" w:type="dxa"/>
            <w:tcBorders>
              <w:tl2br w:val="nil"/>
              <w:tr2bl w:val="nil"/>
            </w:tcBorders>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default" w:ascii="Times New Roman" w:hAnsi="Times New Roman" w:eastAsia="方正黑体_GBK" w:cs="Times New Roman"/>
                <w:b w:val="0"/>
                <w:bCs w:val="0"/>
                <w:i w:val="0"/>
                <w:iCs w:val="0"/>
                <w:color w:val="auto"/>
                <w:sz w:val="24"/>
                <w:szCs w:val="24"/>
                <w:u w:val="none"/>
              </w:rPr>
            </w:pPr>
            <w:r>
              <w:rPr>
                <w:rFonts w:hint="default" w:ascii="Times New Roman" w:hAnsi="Times New Roman" w:eastAsia="方正黑体_GBK" w:cs="Times New Roman"/>
                <w:b w:val="0"/>
                <w:bCs w:val="0"/>
                <w:i w:val="0"/>
                <w:iCs w:val="0"/>
                <w:color w:val="auto"/>
                <w:kern w:val="0"/>
                <w:sz w:val="24"/>
                <w:szCs w:val="24"/>
                <w:u w:val="none"/>
                <w:lang w:val="en-US" w:eastAsia="zh-CN" w:bidi="ar"/>
              </w:rPr>
              <w:t>覆膜作物分类</w:t>
            </w:r>
          </w:p>
        </w:tc>
        <w:tc>
          <w:tcPr>
            <w:tcW w:w="1705" w:type="dxa"/>
            <w:tcBorders>
              <w:tl2br w:val="nil"/>
              <w:tr2bl w:val="nil"/>
            </w:tcBorders>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default" w:ascii="Times New Roman" w:hAnsi="Times New Roman" w:eastAsia="方正黑体_GBK" w:cs="Times New Roman"/>
                <w:b w:val="0"/>
                <w:bCs w:val="0"/>
                <w:i w:val="0"/>
                <w:iCs w:val="0"/>
                <w:color w:val="auto"/>
                <w:sz w:val="24"/>
                <w:szCs w:val="24"/>
                <w:u w:val="none"/>
              </w:rPr>
            </w:pPr>
            <w:r>
              <w:rPr>
                <w:rFonts w:hint="default" w:ascii="Times New Roman" w:hAnsi="Times New Roman" w:eastAsia="方正黑体_GBK" w:cs="Times New Roman"/>
                <w:b w:val="0"/>
                <w:bCs w:val="0"/>
                <w:i w:val="0"/>
                <w:iCs w:val="0"/>
                <w:color w:val="auto"/>
                <w:kern w:val="0"/>
                <w:sz w:val="24"/>
                <w:szCs w:val="24"/>
                <w:u w:val="none"/>
                <w:lang w:val="en-US" w:eastAsia="zh-CN" w:bidi="ar"/>
              </w:rPr>
              <w:t>覆膜具体作物名称</w:t>
            </w:r>
          </w:p>
        </w:tc>
        <w:tc>
          <w:tcPr>
            <w:tcW w:w="1907" w:type="dxa"/>
            <w:tcBorders>
              <w:tl2br w:val="nil"/>
              <w:tr2bl w:val="nil"/>
            </w:tcBorders>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default" w:ascii="Times New Roman" w:hAnsi="Times New Roman" w:eastAsia="方正黑体_GBK" w:cs="Times New Roman"/>
                <w:b w:val="0"/>
                <w:bCs w:val="0"/>
                <w:i w:val="0"/>
                <w:iCs w:val="0"/>
                <w:color w:val="auto"/>
                <w:kern w:val="0"/>
                <w:sz w:val="24"/>
                <w:szCs w:val="24"/>
                <w:u w:val="none"/>
                <w:lang w:val="en-US" w:eastAsia="zh-CN" w:bidi="ar"/>
              </w:rPr>
            </w:pPr>
            <w:r>
              <w:rPr>
                <w:rFonts w:hint="default" w:ascii="Times New Roman" w:hAnsi="Times New Roman" w:eastAsia="方正黑体_GBK" w:cs="Times New Roman"/>
                <w:b w:val="0"/>
                <w:bCs w:val="0"/>
                <w:i w:val="0"/>
                <w:iCs w:val="0"/>
                <w:color w:val="auto"/>
                <w:kern w:val="0"/>
                <w:sz w:val="24"/>
                <w:szCs w:val="24"/>
                <w:u w:val="none"/>
                <w:lang w:val="en-US" w:eastAsia="zh-CN" w:bidi="ar"/>
              </w:rPr>
              <w:t>申报主体需覆膜面积（亩）</w:t>
            </w:r>
          </w:p>
        </w:tc>
        <w:tc>
          <w:tcPr>
            <w:tcW w:w="2072" w:type="dxa"/>
            <w:tcBorders>
              <w:tl2br w:val="nil"/>
              <w:tr2bl w:val="nil"/>
            </w:tcBorders>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default" w:ascii="Times New Roman" w:hAnsi="Times New Roman" w:eastAsia="方正黑体_GBK" w:cs="Times New Roman"/>
                <w:b w:val="0"/>
                <w:bCs w:val="0"/>
                <w:i w:val="0"/>
                <w:iCs w:val="0"/>
                <w:color w:val="auto"/>
                <w:kern w:val="0"/>
                <w:sz w:val="24"/>
                <w:szCs w:val="24"/>
                <w:u w:val="none"/>
                <w:lang w:val="en-US" w:eastAsia="zh-CN" w:bidi="ar"/>
              </w:rPr>
            </w:pPr>
            <w:r>
              <w:rPr>
                <w:rFonts w:hint="default" w:ascii="Times New Roman" w:hAnsi="Times New Roman" w:eastAsia="方正黑体_GBK" w:cs="Times New Roman"/>
                <w:b w:val="0"/>
                <w:bCs w:val="0"/>
                <w:i w:val="0"/>
                <w:iCs w:val="0"/>
                <w:color w:val="auto"/>
                <w:kern w:val="0"/>
                <w:sz w:val="24"/>
                <w:szCs w:val="24"/>
                <w:u w:val="none"/>
                <w:lang w:val="en-US" w:eastAsia="zh-CN" w:bidi="ar"/>
              </w:rPr>
              <w:t>加厚高强度地膜/全生物降解地膜</w:t>
            </w:r>
          </w:p>
        </w:tc>
        <w:tc>
          <w:tcPr>
            <w:tcW w:w="1241" w:type="dxa"/>
            <w:tcBorders>
              <w:tl2br w:val="nil"/>
              <w:tr2bl w:val="nil"/>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default" w:ascii="Times New Roman" w:hAnsi="Times New Roman" w:eastAsia="方正黑体_GBK" w:cs="Times New Roman"/>
                <w:b w:val="0"/>
                <w:bCs w:val="0"/>
                <w:i w:val="0"/>
                <w:iCs w:val="0"/>
                <w:color w:val="auto"/>
                <w:kern w:val="0"/>
                <w:sz w:val="24"/>
                <w:szCs w:val="24"/>
                <w:u w:val="none"/>
                <w:lang w:val="en-US" w:eastAsia="zh-CN" w:bidi="ar"/>
              </w:rPr>
            </w:pPr>
            <w:r>
              <w:rPr>
                <w:rFonts w:hint="default" w:ascii="Times New Roman" w:hAnsi="Times New Roman" w:eastAsia="方正黑体_GBK" w:cs="Times New Roman"/>
                <w:b w:val="0"/>
                <w:bCs w:val="0"/>
                <w:i w:val="0"/>
                <w:iCs w:val="0"/>
                <w:color w:val="auto"/>
                <w:kern w:val="0"/>
                <w:sz w:val="24"/>
                <w:szCs w:val="24"/>
                <w:u w:val="none"/>
                <w:lang w:val="en-US" w:eastAsia="zh-CN" w:bidi="ar"/>
              </w:rPr>
              <w:t>实施地点（村社）</w:t>
            </w:r>
          </w:p>
        </w:tc>
        <w:tc>
          <w:tcPr>
            <w:tcW w:w="1554" w:type="dxa"/>
            <w:tcBorders>
              <w:tl2br w:val="nil"/>
              <w:tr2bl w:val="nil"/>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default" w:ascii="Times New Roman" w:hAnsi="Times New Roman" w:eastAsia="方正黑体_GBK" w:cs="Times New Roman"/>
                <w:b w:val="0"/>
                <w:bCs w:val="0"/>
                <w:i w:val="0"/>
                <w:iCs w:val="0"/>
                <w:color w:val="auto"/>
                <w:sz w:val="24"/>
                <w:szCs w:val="24"/>
                <w:u w:val="none"/>
              </w:rPr>
            </w:pPr>
            <w:r>
              <w:rPr>
                <w:rFonts w:hint="default" w:ascii="Times New Roman" w:hAnsi="Times New Roman" w:eastAsia="方正黑体_GBK" w:cs="Times New Roman"/>
                <w:b w:val="0"/>
                <w:bCs w:val="0"/>
                <w:i w:val="0"/>
                <w:iCs w:val="0"/>
                <w:color w:val="auto"/>
                <w:kern w:val="0"/>
                <w:sz w:val="24"/>
                <w:szCs w:val="24"/>
                <w:u w:val="none"/>
                <w:lang w:val="en-US" w:eastAsia="zh-CN" w:bidi="ar"/>
              </w:rPr>
              <w:t>联系人及联系电话</w:t>
            </w:r>
          </w:p>
        </w:tc>
        <w:tc>
          <w:tcPr>
            <w:tcW w:w="1026" w:type="dxa"/>
            <w:tcBorders>
              <w:tl2br w:val="nil"/>
              <w:tr2bl w:val="nil"/>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default" w:ascii="Times New Roman" w:hAnsi="Times New Roman" w:eastAsia="方正黑体_GBK" w:cs="Times New Roman"/>
                <w:b w:val="0"/>
                <w:bCs w:val="0"/>
                <w:i w:val="0"/>
                <w:iCs w:val="0"/>
                <w:color w:val="auto"/>
                <w:kern w:val="0"/>
                <w:sz w:val="24"/>
                <w:szCs w:val="24"/>
                <w:u w:val="none"/>
                <w:lang w:val="en-US" w:eastAsia="zh-CN" w:bidi="ar"/>
              </w:rPr>
            </w:pPr>
            <w:r>
              <w:rPr>
                <w:rFonts w:hint="default" w:ascii="Times New Roman" w:hAnsi="Times New Roman" w:eastAsia="方正黑体_GBK" w:cs="Times New Roman"/>
                <w:b w:val="0"/>
                <w:bCs w:val="0"/>
                <w:i w:val="0"/>
                <w:iCs w:val="0"/>
                <w:color w:val="auto"/>
                <w:kern w:val="0"/>
                <w:sz w:val="24"/>
                <w:szCs w:val="24"/>
                <w:u w:val="none"/>
                <w:lang w:val="en-US" w:eastAsia="zh-CN" w:bidi="ar"/>
              </w:rPr>
              <w:t>备注</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Ex>
        <w:trPr>
          <w:trHeight w:val="720" w:hRule="atLeast"/>
          <w:jc w:val="center"/>
        </w:trPr>
        <w:tc>
          <w:tcPr>
            <w:tcW w:w="780"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lang w:val="en-US" w:eastAsia="zh-CN"/>
              </w:rPr>
            </w:pPr>
          </w:p>
        </w:tc>
        <w:tc>
          <w:tcPr>
            <w:tcW w:w="2018"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c>
          <w:tcPr>
            <w:tcW w:w="1241"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c>
          <w:tcPr>
            <w:tcW w:w="1705"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val="en-US" w:eastAsia="zh-CN"/>
              </w:rPr>
            </w:pPr>
          </w:p>
        </w:tc>
        <w:tc>
          <w:tcPr>
            <w:tcW w:w="1907"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val="en-US" w:eastAsia="zh-CN"/>
              </w:rPr>
            </w:pPr>
          </w:p>
        </w:tc>
        <w:tc>
          <w:tcPr>
            <w:tcW w:w="2072"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val="en-US" w:eastAsia="zh-CN"/>
              </w:rPr>
            </w:pPr>
          </w:p>
        </w:tc>
        <w:tc>
          <w:tcPr>
            <w:tcW w:w="1241"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c>
          <w:tcPr>
            <w:tcW w:w="1554"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c>
          <w:tcPr>
            <w:tcW w:w="1026"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20" w:hRule="atLeast"/>
          <w:jc w:val="center"/>
        </w:trPr>
        <w:tc>
          <w:tcPr>
            <w:tcW w:w="780"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default" w:ascii="Times New Roman" w:hAnsi="Times New Roman" w:eastAsia="宋体" w:cs="Times New Roman"/>
                <w:i w:val="0"/>
                <w:iCs w:val="0"/>
                <w:color w:val="auto"/>
                <w:sz w:val="20"/>
                <w:szCs w:val="20"/>
                <w:u w:val="none"/>
                <w:lang w:val="en-US" w:eastAsia="zh-CN"/>
              </w:rPr>
            </w:pPr>
          </w:p>
        </w:tc>
        <w:tc>
          <w:tcPr>
            <w:tcW w:w="2018"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default" w:ascii="Times New Roman" w:hAnsi="Times New Roman" w:eastAsia="宋体" w:cs="Times New Roman"/>
                <w:i w:val="0"/>
                <w:iCs w:val="0"/>
                <w:color w:val="auto"/>
                <w:sz w:val="20"/>
                <w:szCs w:val="20"/>
                <w:u w:val="none"/>
                <w:lang w:eastAsia="zh-CN"/>
              </w:rPr>
            </w:pPr>
          </w:p>
        </w:tc>
        <w:tc>
          <w:tcPr>
            <w:tcW w:w="1241"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default" w:ascii="Times New Roman" w:hAnsi="Times New Roman" w:eastAsia="宋体" w:cs="Times New Roman"/>
                <w:i w:val="0"/>
                <w:iCs w:val="0"/>
                <w:color w:val="auto"/>
                <w:sz w:val="20"/>
                <w:szCs w:val="20"/>
                <w:u w:val="none"/>
                <w:lang w:eastAsia="zh-CN"/>
              </w:rPr>
            </w:pPr>
          </w:p>
        </w:tc>
        <w:tc>
          <w:tcPr>
            <w:tcW w:w="1705"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default" w:ascii="Times New Roman" w:hAnsi="Times New Roman" w:eastAsia="宋体" w:cs="Times New Roman"/>
                <w:i w:val="0"/>
                <w:iCs w:val="0"/>
                <w:color w:val="auto"/>
                <w:sz w:val="20"/>
                <w:szCs w:val="20"/>
                <w:u w:val="none"/>
                <w:lang w:val="en-US" w:eastAsia="zh-CN"/>
              </w:rPr>
            </w:pPr>
          </w:p>
        </w:tc>
        <w:tc>
          <w:tcPr>
            <w:tcW w:w="1907"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default" w:ascii="Times New Roman" w:hAnsi="Times New Roman" w:eastAsia="宋体" w:cs="Times New Roman"/>
                <w:i w:val="0"/>
                <w:iCs w:val="0"/>
                <w:color w:val="auto"/>
                <w:sz w:val="20"/>
                <w:szCs w:val="20"/>
                <w:u w:val="none"/>
                <w:lang w:val="en-US" w:eastAsia="zh-CN"/>
              </w:rPr>
            </w:pPr>
          </w:p>
        </w:tc>
        <w:tc>
          <w:tcPr>
            <w:tcW w:w="207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default" w:ascii="Times New Roman" w:hAnsi="Times New Roman" w:eastAsia="宋体" w:cs="Times New Roman"/>
                <w:i w:val="0"/>
                <w:iCs w:val="0"/>
                <w:color w:val="auto"/>
                <w:sz w:val="20"/>
                <w:szCs w:val="20"/>
                <w:u w:val="none"/>
                <w:lang w:val="en-US" w:eastAsia="zh-CN"/>
              </w:rPr>
            </w:pPr>
          </w:p>
        </w:tc>
        <w:tc>
          <w:tcPr>
            <w:tcW w:w="1241"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default" w:ascii="Times New Roman" w:hAnsi="Times New Roman" w:eastAsia="宋体" w:cs="Times New Roman"/>
                <w:i w:val="0"/>
                <w:iCs w:val="0"/>
                <w:color w:val="auto"/>
                <w:sz w:val="20"/>
                <w:szCs w:val="20"/>
                <w:u w:val="none"/>
                <w:lang w:eastAsia="zh-CN"/>
              </w:rPr>
            </w:pPr>
          </w:p>
        </w:tc>
        <w:tc>
          <w:tcPr>
            <w:tcW w:w="1554"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c>
          <w:tcPr>
            <w:tcW w:w="1026"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Ex>
        <w:trPr>
          <w:trHeight w:val="720" w:hRule="atLeast"/>
          <w:jc w:val="center"/>
        </w:trPr>
        <w:tc>
          <w:tcPr>
            <w:tcW w:w="780"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lang w:val="en-US" w:eastAsia="zh-CN"/>
              </w:rPr>
            </w:pPr>
          </w:p>
        </w:tc>
        <w:tc>
          <w:tcPr>
            <w:tcW w:w="2018"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c>
          <w:tcPr>
            <w:tcW w:w="1241"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c>
          <w:tcPr>
            <w:tcW w:w="1705"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val="en-US" w:eastAsia="zh-CN"/>
              </w:rPr>
            </w:pPr>
          </w:p>
        </w:tc>
        <w:tc>
          <w:tcPr>
            <w:tcW w:w="1907"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val="en-US" w:eastAsia="zh-CN"/>
              </w:rPr>
            </w:pPr>
          </w:p>
        </w:tc>
        <w:tc>
          <w:tcPr>
            <w:tcW w:w="2072"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val="en-US" w:eastAsia="zh-CN"/>
              </w:rPr>
            </w:pPr>
          </w:p>
        </w:tc>
        <w:tc>
          <w:tcPr>
            <w:tcW w:w="1241"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c>
          <w:tcPr>
            <w:tcW w:w="1554"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c>
          <w:tcPr>
            <w:tcW w:w="1026"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20" w:hRule="atLeast"/>
          <w:jc w:val="center"/>
        </w:trPr>
        <w:tc>
          <w:tcPr>
            <w:tcW w:w="780"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lang w:val="en-US" w:eastAsia="zh-CN"/>
              </w:rPr>
            </w:pPr>
          </w:p>
        </w:tc>
        <w:tc>
          <w:tcPr>
            <w:tcW w:w="2018"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c>
          <w:tcPr>
            <w:tcW w:w="1241"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c>
          <w:tcPr>
            <w:tcW w:w="1705"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val="en-US" w:eastAsia="zh-CN"/>
              </w:rPr>
            </w:pPr>
          </w:p>
        </w:tc>
        <w:tc>
          <w:tcPr>
            <w:tcW w:w="1907"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val="en-US" w:eastAsia="zh-CN"/>
              </w:rPr>
            </w:pPr>
          </w:p>
        </w:tc>
        <w:tc>
          <w:tcPr>
            <w:tcW w:w="2072"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val="en-US" w:eastAsia="zh-CN"/>
              </w:rPr>
            </w:pPr>
          </w:p>
        </w:tc>
        <w:tc>
          <w:tcPr>
            <w:tcW w:w="1241"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c>
          <w:tcPr>
            <w:tcW w:w="1554"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c>
          <w:tcPr>
            <w:tcW w:w="1026"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Ex>
        <w:trPr>
          <w:trHeight w:val="720" w:hRule="atLeast"/>
          <w:jc w:val="center"/>
        </w:trPr>
        <w:tc>
          <w:tcPr>
            <w:tcW w:w="780"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lang w:val="en-US" w:eastAsia="zh-CN"/>
              </w:rPr>
            </w:pPr>
          </w:p>
        </w:tc>
        <w:tc>
          <w:tcPr>
            <w:tcW w:w="2018"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c>
          <w:tcPr>
            <w:tcW w:w="1241"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c>
          <w:tcPr>
            <w:tcW w:w="1705"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val="en-US" w:eastAsia="zh-CN"/>
              </w:rPr>
            </w:pPr>
          </w:p>
        </w:tc>
        <w:tc>
          <w:tcPr>
            <w:tcW w:w="1907"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val="en-US" w:eastAsia="zh-CN"/>
              </w:rPr>
            </w:pPr>
          </w:p>
        </w:tc>
        <w:tc>
          <w:tcPr>
            <w:tcW w:w="2072"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val="en-US" w:eastAsia="zh-CN"/>
              </w:rPr>
            </w:pPr>
          </w:p>
        </w:tc>
        <w:tc>
          <w:tcPr>
            <w:tcW w:w="1241"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c>
          <w:tcPr>
            <w:tcW w:w="1554"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c>
          <w:tcPr>
            <w:tcW w:w="1026"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20" w:hRule="atLeast"/>
          <w:jc w:val="center"/>
        </w:trPr>
        <w:tc>
          <w:tcPr>
            <w:tcW w:w="780"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lang w:val="en-US" w:eastAsia="zh-CN"/>
              </w:rPr>
            </w:pPr>
          </w:p>
        </w:tc>
        <w:tc>
          <w:tcPr>
            <w:tcW w:w="2018"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c>
          <w:tcPr>
            <w:tcW w:w="1241"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c>
          <w:tcPr>
            <w:tcW w:w="1705"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val="en-US" w:eastAsia="zh-CN"/>
              </w:rPr>
            </w:pPr>
          </w:p>
        </w:tc>
        <w:tc>
          <w:tcPr>
            <w:tcW w:w="1907"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val="en-US" w:eastAsia="zh-CN"/>
              </w:rPr>
            </w:pPr>
          </w:p>
        </w:tc>
        <w:tc>
          <w:tcPr>
            <w:tcW w:w="2072"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val="en-US" w:eastAsia="zh-CN"/>
              </w:rPr>
            </w:pPr>
          </w:p>
        </w:tc>
        <w:tc>
          <w:tcPr>
            <w:tcW w:w="1241"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c>
          <w:tcPr>
            <w:tcW w:w="1554"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c>
          <w:tcPr>
            <w:tcW w:w="1026"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r>
    </w:tbl>
    <w:p>
      <w:pPr>
        <w:keepNext w:val="0"/>
        <w:keepLines w:val="0"/>
        <w:pageBreakBefore w:val="0"/>
        <w:widowControl w:val="0"/>
        <w:kinsoku/>
        <w:wordWrap/>
        <w:overflowPunct/>
        <w:topLinePunct w:val="0"/>
        <w:autoSpaceDE/>
        <w:autoSpaceDN/>
        <w:bidi w:val="0"/>
        <w:adjustRightInd/>
        <w:snapToGrid/>
        <w:spacing w:line="400" w:lineRule="exact"/>
        <w:ind w:right="0" w:rightChars="0" w:firstLine="720" w:firstLineChars="300"/>
        <w:jc w:val="both"/>
        <w:textAlignment w:val="auto"/>
        <w:outlineLvl w:val="9"/>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xx镇（街道）举报电话：XXXXXXX               区农业农村委举报电话：023——45695839</w:t>
      </w:r>
    </w:p>
    <w:p>
      <w:pPr>
        <w:keepNext w:val="0"/>
        <w:keepLines w:val="0"/>
        <w:pageBreakBefore w:val="0"/>
        <w:widowControl w:val="0"/>
        <w:kinsoku/>
        <w:wordWrap/>
        <w:overflowPunct/>
        <w:topLinePunct w:val="0"/>
        <w:autoSpaceDE/>
        <w:autoSpaceDN/>
        <w:bidi w:val="0"/>
        <w:adjustRightInd/>
        <w:snapToGrid/>
        <w:spacing w:line="400" w:lineRule="exact"/>
        <w:ind w:right="0" w:rightChars="0" w:firstLine="720" w:firstLineChars="300"/>
        <w:jc w:val="both"/>
        <w:textAlignment w:val="auto"/>
        <w:outlineLvl w:val="9"/>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公示时间：2026年XX月XX日——2026年XX月XX日（不少于5个工作日。）</w:t>
      </w:r>
    </w:p>
    <w:p>
      <w:pPr>
        <w:pStyle w:val="14"/>
        <w:ind w:firstLine="960" w:firstLineChars="400"/>
        <w:rPr>
          <w:rFonts w:hint="default" w:ascii="Times New Roman" w:hAnsi="Times New Roman" w:eastAsia="方正仿宋_GBK" w:cs="Times New Roman"/>
          <w:color w:val="auto"/>
          <w:sz w:val="21"/>
          <w:szCs w:val="21"/>
          <w:lang w:val="en-US" w:eastAsia="zh-CN"/>
        </w:rPr>
      </w:pPr>
      <w:r>
        <w:rPr>
          <w:rFonts w:hint="default" w:ascii="Times New Roman" w:hAnsi="Times New Roman" w:eastAsia="方正仿宋_GBK" w:cs="Times New Roman"/>
          <w:color w:val="auto"/>
          <w:sz w:val="24"/>
          <w:szCs w:val="24"/>
          <w:lang w:val="en-US" w:eastAsia="zh-CN"/>
        </w:rPr>
        <w:t>备注：分散农户申报主体以村为单位，</w:t>
      </w:r>
      <w:r>
        <w:rPr>
          <w:rFonts w:hint="default" w:ascii="Times New Roman" w:hAnsi="Times New Roman" w:eastAsia="方正仿宋_GBK" w:cs="Times New Roman"/>
          <w:b/>
          <w:bCs/>
          <w:color w:val="auto"/>
          <w:sz w:val="21"/>
          <w:szCs w:val="21"/>
          <w:lang w:val="en-US" w:eastAsia="zh-CN"/>
        </w:rPr>
        <w:t>备注栏</w:t>
      </w:r>
      <w:r>
        <w:rPr>
          <w:rFonts w:hint="default" w:ascii="Times New Roman" w:hAnsi="Times New Roman" w:eastAsia="方正仿宋_GBK" w:cs="Times New Roman"/>
          <w:color w:val="auto"/>
          <w:sz w:val="21"/>
          <w:szCs w:val="21"/>
          <w:lang w:val="en-US" w:eastAsia="zh-CN"/>
        </w:rPr>
        <w:t>填分散农户。</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方正黑体_GBK" w:cs="Times New Roman"/>
          <w:color w:val="auto"/>
          <w:sz w:val="32"/>
          <w:szCs w:val="32"/>
          <w:lang w:val="en-US" w:eastAsia="zh-CN"/>
        </w:rPr>
      </w:pPr>
      <w:r>
        <w:rPr>
          <w:rFonts w:hint="default" w:ascii="Times New Roman" w:hAnsi="Times New Roman" w:eastAsia="方正黑体_GBK" w:cs="Times New Roman"/>
          <w:color w:val="auto"/>
          <w:sz w:val="32"/>
          <w:szCs w:val="32"/>
          <w:lang w:val="en-US" w:eastAsia="zh-CN"/>
        </w:rPr>
        <w:t>附件4</w:t>
      </w:r>
    </w:p>
    <w:p>
      <w:pPr>
        <w:keepNext w:val="0"/>
        <w:keepLines w:val="0"/>
        <w:widowControl/>
        <w:suppressLineNumbers w:val="0"/>
        <w:jc w:val="center"/>
        <w:textAlignment w:val="center"/>
        <w:rPr>
          <w:rFonts w:hint="default" w:ascii="Times New Roman" w:hAnsi="Times New Roman" w:eastAsia="方正小标宋_GBK" w:cs="Times New Roman"/>
          <w:color w:val="auto"/>
          <w:sz w:val="44"/>
          <w:szCs w:val="44"/>
          <w:lang w:val="en-US" w:eastAsia="zh-CN"/>
        </w:rPr>
      </w:pPr>
      <w:r>
        <w:rPr>
          <w:rFonts w:hint="default" w:ascii="Times New Roman" w:hAnsi="Times New Roman" w:eastAsia="方正小标宋_GBK" w:cs="Times New Roman"/>
          <w:color w:val="auto"/>
          <w:sz w:val="36"/>
          <w:szCs w:val="36"/>
          <w:lang w:val="en-US" w:eastAsia="zh-CN"/>
        </w:rPr>
        <w:t>××镇（街道）村（社区）分散农户水稻育秧地膜科学使用回收项目公示表</w:t>
      </w:r>
    </w:p>
    <w:p>
      <w:pPr>
        <w:pStyle w:val="14"/>
        <w:rPr>
          <w:rFonts w:hint="default" w:ascii="Times New Roman" w:hAnsi="Times New Roman" w:cs="Times New Roman"/>
          <w:color w:val="auto"/>
          <w:sz w:val="28"/>
          <w:szCs w:val="28"/>
          <w:lang w:val="en-US" w:eastAsia="zh-CN"/>
        </w:rPr>
      </w:pPr>
      <w:r>
        <w:rPr>
          <w:rFonts w:hint="default" w:ascii="Times New Roman" w:hAnsi="Times New Roman" w:eastAsia="方正仿宋_GBK" w:cs="Times New Roman"/>
          <w:color w:val="auto"/>
          <w:sz w:val="28"/>
          <w:szCs w:val="28"/>
          <w:lang w:val="en-US" w:eastAsia="zh-CN"/>
        </w:rPr>
        <w:t>镇（街道）村（社区）盖章：</w:t>
      </w:r>
    </w:p>
    <w:tbl>
      <w:tblPr>
        <w:tblStyle w:val="26"/>
        <w:tblW w:w="11956" w:type="dxa"/>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1121"/>
        <w:gridCol w:w="2320"/>
        <w:gridCol w:w="2644"/>
        <w:gridCol w:w="2195"/>
        <w:gridCol w:w="1979"/>
        <w:gridCol w:w="1697"/>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810" w:hRule="atLeast"/>
          <w:tblHeader/>
          <w:jc w:val="center"/>
        </w:trPr>
        <w:tc>
          <w:tcPr>
            <w:tcW w:w="1121" w:type="dxa"/>
            <w:tcBorders>
              <w:tl2br w:val="nil"/>
              <w:tr2bl w:val="nil"/>
            </w:tcBorders>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default" w:ascii="Times New Roman" w:hAnsi="Times New Roman" w:eastAsia="方正黑体_GBK" w:cs="Times New Roman"/>
                <w:b w:val="0"/>
                <w:bCs w:val="0"/>
                <w:i w:val="0"/>
                <w:iCs w:val="0"/>
                <w:color w:val="auto"/>
                <w:sz w:val="24"/>
                <w:szCs w:val="24"/>
                <w:u w:val="none"/>
              </w:rPr>
            </w:pPr>
            <w:r>
              <w:rPr>
                <w:rFonts w:hint="default" w:ascii="Times New Roman" w:hAnsi="Times New Roman" w:eastAsia="方正黑体_GBK" w:cs="Times New Roman"/>
                <w:b w:val="0"/>
                <w:bCs w:val="0"/>
                <w:i w:val="0"/>
                <w:iCs w:val="0"/>
                <w:color w:val="auto"/>
                <w:kern w:val="0"/>
                <w:sz w:val="24"/>
                <w:szCs w:val="24"/>
                <w:u w:val="none"/>
                <w:lang w:val="en-US" w:eastAsia="zh-CN" w:bidi="ar"/>
              </w:rPr>
              <w:t>序号</w:t>
            </w:r>
          </w:p>
        </w:tc>
        <w:tc>
          <w:tcPr>
            <w:tcW w:w="2320" w:type="dxa"/>
            <w:tcBorders>
              <w:tl2br w:val="nil"/>
              <w:tr2bl w:val="nil"/>
            </w:tcBorders>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default" w:ascii="Times New Roman" w:hAnsi="Times New Roman" w:eastAsia="方正黑体_GBK" w:cs="Times New Roman"/>
                <w:b w:val="0"/>
                <w:bCs w:val="0"/>
                <w:i w:val="0"/>
                <w:iCs w:val="0"/>
                <w:color w:val="auto"/>
                <w:sz w:val="24"/>
                <w:szCs w:val="24"/>
                <w:u w:val="none"/>
              </w:rPr>
            </w:pPr>
            <w:r>
              <w:rPr>
                <w:rFonts w:hint="default" w:ascii="Times New Roman" w:hAnsi="Times New Roman" w:eastAsia="方正黑体_GBK" w:cs="Times New Roman"/>
                <w:b w:val="0"/>
                <w:bCs w:val="0"/>
                <w:i w:val="0"/>
                <w:iCs w:val="0"/>
                <w:color w:val="auto"/>
                <w:kern w:val="0"/>
                <w:sz w:val="24"/>
                <w:szCs w:val="24"/>
                <w:u w:val="none"/>
                <w:lang w:val="en-US" w:eastAsia="zh-CN" w:bidi="ar"/>
              </w:rPr>
              <w:t>农户姓名</w:t>
            </w:r>
          </w:p>
        </w:tc>
        <w:tc>
          <w:tcPr>
            <w:tcW w:w="2644" w:type="dxa"/>
            <w:tcBorders>
              <w:tl2br w:val="nil"/>
              <w:tr2bl w:val="nil"/>
            </w:tcBorders>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default" w:ascii="Times New Roman" w:hAnsi="Times New Roman" w:eastAsia="方正黑体_GBK" w:cs="Times New Roman"/>
                <w:b w:val="0"/>
                <w:bCs w:val="0"/>
                <w:i w:val="0"/>
                <w:iCs w:val="0"/>
                <w:color w:val="auto"/>
                <w:kern w:val="0"/>
                <w:sz w:val="24"/>
                <w:szCs w:val="24"/>
                <w:u w:val="none"/>
                <w:lang w:val="en-US" w:eastAsia="zh-CN" w:bidi="ar"/>
              </w:rPr>
            </w:pPr>
            <w:r>
              <w:rPr>
                <w:rFonts w:hint="default" w:ascii="Times New Roman" w:hAnsi="Times New Roman" w:eastAsia="方正黑体_GBK" w:cs="Times New Roman"/>
                <w:b w:val="0"/>
                <w:bCs w:val="0"/>
                <w:i w:val="0"/>
                <w:iCs w:val="0"/>
                <w:color w:val="auto"/>
                <w:kern w:val="0"/>
                <w:sz w:val="24"/>
                <w:szCs w:val="24"/>
                <w:u w:val="none"/>
                <w:lang w:val="en-US" w:eastAsia="zh-CN" w:bidi="ar"/>
              </w:rPr>
              <w:t>申报主体需覆膜面积（亩）</w:t>
            </w:r>
          </w:p>
        </w:tc>
        <w:tc>
          <w:tcPr>
            <w:tcW w:w="2195" w:type="dxa"/>
            <w:tcBorders>
              <w:tl2br w:val="nil"/>
              <w:tr2bl w:val="nil"/>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default" w:ascii="Times New Roman" w:hAnsi="Times New Roman" w:eastAsia="方正黑体_GBK" w:cs="Times New Roman"/>
                <w:b w:val="0"/>
                <w:bCs w:val="0"/>
                <w:i w:val="0"/>
                <w:iCs w:val="0"/>
                <w:color w:val="auto"/>
                <w:kern w:val="0"/>
                <w:sz w:val="24"/>
                <w:szCs w:val="24"/>
                <w:u w:val="none"/>
                <w:lang w:val="en-US" w:eastAsia="zh-CN" w:bidi="ar"/>
              </w:rPr>
            </w:pPr>
            <w:r>
              <w:rPr>
                <w:rFonts w:hint="default" w:ascii="Times New Roman" w:hAnsi="Times New Roman" w:eastAsia="方正黑体_GBK" w:cs="Times New Roman"/>
                <w:b w:val="0"/>
                <w:bCs w:val="0"/>
                <w:i w:val="0"/>
                <w:iCs w:val="0"/>
                <w:color w:val="auto"/>
                <w:kern w:val="0"/>
                <w:sz w:val="24"/>
                <w:szCs w:val="24"/>
                <w:u w:val="none"/>
                <w:lang w:val="en-US" w:eastAsia="zh-CN" w:bidi="ar"/>
              </w:rPr>
              <w:t>实施地点（村社）</w:t>
            </w:r>
          </w:p>
        </w:tc>
        <w:tc>
          <w:tcPr>
            <w:tcW w:w="1979" w:type="dxa"/>
            <w:tcBorders>
              <w:tl2br w:val="nil"/>
              <w:tr2bl w:val="nil"/>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default" w:ascii="Times New Roman" w:hAnsi="Times New Roman" w:eastAsia="方正黑体_GBK" w:cs="Times New Roman"/>
                <w:b w:val="0"/>
                <w:bCs w:val="0"/>
                <w:i w:val="0"/>
                <w:iCs w:val="0"/>
                <w:color w:val="auto"/>
                <w:sz w:val="24"/>
                <w:szCs w:val="24"/>
                <w:u w:val="none"/>
              </w:rPr>
            </w:pPr>
            <w:r>
              <w:rPr>
                <w:rFonts w:hint="default" w:ascii="Times New Roman" w:hAnsi="Times New Roman" w:eastAsia="方正黑体_GBK" w:cs="Times New Roman"/>
                <w:b w:val="0"/>
                <w:bCs w:val="0"/>
                <w:i w:val="0"/>
                <w:iCs w:val="0"/>
                <w:color w:val="auto"/>
                <w:kern w:val="0"/>
                <w:sz w:val="24"/>
                <w:szCs w:val="24"/>
                <w:u w:val="none"/>
                <w:lang w:val="en-US" w:eastAsia="zh-CN" w:bidi="ar"/>
              </w:rPr>
              <w:t>农户联系电话</w:t>
            </w:r>
          </w:p>
        </w:tc>
        <w:tc>
          <w:tcPr>
            <w:tcW w:w="1697" w:type="dxa"/>
            <w:tcBorders>
              <w:tl2br w:val="nil"/>
              <w:tr2bl w:val="nil"/>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default" w:ascii="Times New Roman" w:hAnsi="Times New Roman" w:eastAsia="方正黑体_GBK" w:cs="Times New Roman"/>
                <w:b w:val="0"/>
                <w:bCs w:val="0"/>
                <w:i w:val="0"/>
                <w:iCs w:val="0"/>
                <w:color w:val="auto"/>
                <w:kern w:val="0"/>
                <w:sz w:val="24"/>
                <w:szCs w:val="24"/>
                <w:u w:val="none"/>
                <w:lang w:val="en-US" w:eastAsia="zh-CN" w:bidi="ar"/>
              </w:rPr>
            </w:pPr>
            <w:r>
              <w:rPr>
                <w:rFonts w:hint="default" w:ascii="Times New Roman" w:hAnsi="Times New Roman" w:eastAsia="方正黑体_GBK" w:cs="Times New Roman"/>
                <w:b w:val="0"/>
                <w:bCs w:val="0"/>
                <w:i w:val="0"/>
                <w:iCs w:val="0"/>
                <w:color w:val="auto"/>
                <w:kern w:val="0"/>
                <w:sz w:val="24"/>
                <w:szCs w:val="24"/>
                <w:u w:val="none"/>
                <w:lang w:val="en-US" w:eastAsia="zh-CN" w:bidi="ar"/>
              </w:rPr>
              <w:t>备注</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exact"/>
          <w:jc w:val="center"/>
        </w:trPr>
        <w:tc>
          <w:tcPr>
            <w:tcW w:w="1121"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lang w:val="en-US" w:eastAsia="zh-CN"/>
              </w:rPr>
            </w:pPr>
          </w:p>
        </w:tc>
        <w:tc>
          <w:tcPr>
            <w:tcW w:w="2320"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c>
          <w:tcPr>
            <w:tcW w:w="2644"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val="en-US" w:eastAsia="zh-CN"/>
              </w:rPr>
            </w:pPr>
          </w:p>
        </w:tc>
        <w:tc>
          <w:tcPr>
            <w:tcW w:w="2195"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c>
          <w:tcPr>
            <w:tcW w:w="1979"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c>
          <w:tcPr>
            <w:tcW w:w="1697"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exact"/>
          <w:jc w:val="center"/>
        </w:trPr>
        <w:tc>
          <w:tcPr>
            <w:tcW w:w="1121"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default" w:ascii="Times New Roman" w:hAnsi="Times New Roman" w:eastAsia="宋体" w:cs="Times New Roman"/>
                <w:i w:val="0"/>
                <w:iCs w:val="0"/>
                <w:color w:val="auto"/>
                <w:sz w:val="20"/>
                <w:szCs w:val="20"/>
                <w:u w:val="none"/>
                <w:lang w:val="en-US" w:eastAsia="zh-CN"/>
              </w:rPr>
            </w:pPr>
          </w:p>
        </w:tc>
        <w:tc>
          <w:tcPr>
            <w:tcW w:w="2320"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default" w:ascii="Times New Roman" w:hAnsi="Times New Roman" w:eastAsia="宋体" w:cs="Times New Roman"/>
                <w:i w:val="0"/>
                <w:iCs w:val="0"/>
                <w:color w:val="auto"/>
                <w:sz w:val="20"/>
                <w:szCs w:val="20"/>
                <w:u w:val="none"/>
                <w:lang w:eastAsia="zh-CN"/>
              </w:rPr>
            </w:pPr>
          </w:p>
        </w:tc>
        <w:tc>
          <w:tcPr>
            <w:tcW w:w="264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default" w:ascii="Times New Roman" w:hAnsi="Times New Roman" w:eastAsia="宋体" w:cs="Times New Roman"/>
                <w:i w:val="0"/>
                <w:iCs w:val="0"/>
                <w:color w:val="auto"/>
                <w:sz w:val="20"/>
                <w:szCs w:val="20"/>
                <w:u w:val="none"/>
                <w:lang w:val="en-US" w:eastAsia="zh-CN"/>
              </w:rPr>
            </w:pPr>
          </w:p>
        </w:tc>
        <w:tc>
          <w:tcPr>
            <w:tcW w:w="2195"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default" w:ascii="Times New Roman" w:hAnsi="Times New Roman" w:eastAsia="宋体" w:cs="Times New Roman"/>
                <w:i w:val="0"/>
                <w:iCs w:val="0"/>
                <w:color w:val="auto"/>
                <w:sz w:val="20"/>
                <w:szCs w:val="20"/>
                <w:u w:val="none"/>
                <w:lang w:eastAsia="zh-CN"/>
              </w:rPr>
            </w:pPr>
          </w:p>
        </w:tc>
        <w:tc>
          <w:tcPr>
            <w:tcW w:w="1979"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c>
          <w:tcPr>
            <w:tcW w:w="1697"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Ex>
        <w:trPr>
          <w:trHeight w:val="567" w:hRule="exact"/>
          <w:jc w:val="center"/>
        </w:trPr>
        <w:tc>
          <w:tcPr>
            <w:tcW w:w="1121"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lang w:val="en-US" w:eastAsia="zh-CN"/>
              </w:rPr>
            </w:pPr>
          </w:p>
        </w:tc>
        <w:tc>
          <w:tcPr>
            <w:tcW w:w="2320"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c>
          <w:tcPr>
            <w:tcW w:w="2644"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val="en-US" w:eastAsia="zh-CN"/>
              </w:rPr>
            </w:pPr>
          </w:p>
        </w:tc>
        <w:tc>
          <w:tcPr>
            <w:tcW w:w="2195"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c>
          <w:tcPr>
            <w:tcW w:w="1979"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c>
          <w:tcPr>
            <w:tcW w:w="1697"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exact"/>
          <w:jc w:val="center"/>
        </w:trPr>
        <w:tc>
          <w:tcPr>
            <w:tcW w:w="1121"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lang w:val="en-US" w:eastAsia="zh-CN"/>
              </w:rPr>
            </w:pPr>
          </w:p>
        </w:tc>
        <w:tc>
          <w:tcPr>
            <w:tcW w:w="2320"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c>
          <w:tcPr>
            <w:tcW w:w="2644"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val="en-US" w:eastAsia="zh-CN"/>
              </w:rPr>
            </w:pPr>
          </w:p>
        </w:tc>
        <w:tc>
          <w:tcPr>
            <w:tcW w:w="2195"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c>
          <w:tcPr>
            <w:tcW w:w="1979"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c>
          <w:tcPr>
            <w:tcW w:w="1697"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exact"/>
          <w:jc w:val="center"/>
        </w:trPr>
        <w:tc>
          <w:tcPr>
            <w:tcW w:w="1121"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lang w:val="en-US" w:eastAsia="zh-CN"/>
              </w:rPr>
            </w:pPr>
          </w:p>
        </w:tc>
        <w:tc>
          <w:tcPr>
            <w:tcW w:w="2320"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c>
          <w:tcPr>
            <w:tcW w:w="2644"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val="en-US" w:eastAsia="zh-CN"/>
              </w:rPr>
            </w:pPr>
          </w:p>
        </w:tc>
        <w:tc>
          <w:tcPr>
            <w:tcW w:w="2195"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c>
          <w:tcPr>
            <w:tcW w:w="1979"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c>
          <w:tcPr>
            <w:tcW w:w="1697"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exact"/>
          <w:jc w:val="center"/>
        </w:trPr>
        <w:tc>
          <w:tcPr>
            <w:tcW w:w="1121"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lang w:val="en-US" w:eastAsia="zh-CN"/>
              </w:rPr>
            </w:pPr>
          </w:p>
        </w:tc>
        <w:tc>
          <w:tcPr>
            <w:tcW w:w="2320"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c>
          <w:tcPr>
            <w:tcW w:w="2644"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val="en-US" w:eastAsia="zh-CN"/>
              </w:rPr>
            </w:pPr>
          </w:p>
        </w:tc>
        <w:tc>
          <w:tcPr>
            <w:tcW w:w="2195"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c>
          <w:tcPr>
            <w:tcW w:w="1979"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c>
          <w:tcPr>
            <w:tcW w:w="1697"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Ex>
        <w:trPr>
          <w:trHeight w:val="567" w:hRule="exact"/>
          <w:jc w:val="center"/>
        </w:trPr>
        <w:tc>
          <w:tcPr>
            <w:tcW w:w="1121"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lang w:val="en-US" w:eastAsia="zh-CN"/>
              </w:rPr>
            </w:pPr>
          </w:p>
        </w:tc>
        <w:tc>
          <w:tcPr>
            <w:tcW w:w="2320"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c>
          <w:tcPr>
            <w:tcW w:w="2644"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val="en-US" w:eastAsia="zh-CN"/>
              </w:rPr>
            </w:pPr>
          </w:p>
        </w:tc>
        <w:tc>
          <w:tcPr>
            <w:tcW w:w="2195"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c>
          <w:tcPr>
            <w:tcW w:w="1979"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c>
          <w:tcPr>
            <w:tcW w:w="1697"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exact"/>
          <w:jc w:val="center"/>
        </w:trPr>
        <w:tc>
          <w:tcPr>
            <w:tcW w:w="1121"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lang w:val="en-US" w:eastAsia="zh-CN"/>
              </w:rPr>
            </w:pPr>
          </w:p>
        </w:tc>
        <w:tc>
          <w:tcPr>
            <w:tcW w:w="2320"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c>
          <w:tcPr>
            <w:tcW w:w="2644"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val="en-US" w:eastAsia="zh-CN"/>
              </w:rPr>
            </w:pPr>
          </w:p>
        </w:tc>
        <w:tc>
          <w:tcPr>
            <w:tcW w:w="2195"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c>
          <w:tcPr>
            <w:tcW w:w="1979"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c>
          <w:tcPr>
            <w:tcW w:w="1697"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r>
    </w:tbl>
    <w:p>
      <w:pPr>
        <w:keepNext w:val="0"/>
        <w:keepLines w:val="0"/>
        <w:pageBreakBefore w:val="0"/>
        <w:widowControl w:val="0"/>
        <w:kinsoku/>
        <w:wordWrap/>
        <w:overflowPunct/>
        <w:topLinePunct w:val="0"/>
        <w:autoSpaceDE/>
        <w:autoSpaceDN/>
        <w:bidi w:val="0"/>
        <w:adjustRightInd/>
        <w:snapToGrid/>
        <w:spacing w:line="400" w:lineRule="exact"/>
        <w:ind w:right="0" w:rightChars="0" w:firstLine="720" w:firstLineChars="300"/>
        <w:jc w:val="both"/>
        <w:textAlignment w:val="auto"/>
        <w:outlineLvl w:val="9"/>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xx镇（街道）举报电话：XXXXXXX               区农业农村委举报电话：023——45695839</w:t>
      </w:r>
    </w:p>
    <w:p>
      <w:pPr>
        <w:keepNext w:val="0"/>
        <w:keepLines w:val="0"/>
        <w:pageBreakBefore w:val="0"/>
        <w:widowControl w:val="0"/>
        <w:kinsoku/>
        <w:wordWrap/>
        <w:overflowPunct/>
        <w:topLinePunct w:val="0"/>
        <w:autoSpaceDE/>
        <w:autoSpaceDN/>
        <w:bidi w:val="0"/>
        <w:adjustRightInd/>
        <w:snapToGrid/>
        <w:spacing w:line="400" w:lineRule="exact"/>
        <w:ind w:right="0" w:rightChars="0" w:firstLine="720" w:firstLineChars="300"/>
        <w:jc w:val="both"/>
        <w:textAlignment w:val="auto"/>
        <w:outlineLvl w:val="9"/>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公示时间：2026年XX月XX日——2026年XX月XX日（不少于5个工作日。）</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方正黑体_GBK" w:cs="Times New Roman"/>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方正黑体_GBK" w:cs="Times New Roman"/>
          <w:color w:val="auto"/>
          <w:sz w:val="32"/>
          <w:szCs w:val="32"/>
          <w:lang w:val="en-US" w:eastAsia="zh-CN"/>
        </w:rPr>
      </w:pPr>
      <w:r>
        <w:rPr>
          <w:rFonts w:hint="default" w:ascii="Times New Roman" w:hAnsi="Times New Roman" w:eastAsia="方正黑体_GBK" w:cs="Times New Roman"/>
          <w:color w:val="auto"/>
          <w:sz w:val="32"/>
          <w:szCs w:val="32"/>
          <w:lang w:val="en-US" w:eastAsia="zh-CN"/>
        </w:rPr>
        <w:t>附件5</w:t>
      </w:r>
    </w:p>
    <w:p>
      <w:pPr>
        <w:keepNext w:val="0"/>
        <w:keepLines w:val="0"/>
        <w:widowControl/>
        <w:suppressLineNumbers w:val="0"/>
        <w:ind w:firstLine="3960" w:firstLineChars="900"/>
        <w:jc w:val="both"/>
        <w:textAlignment w:val="center"/>
        <w:rPr>
          <w:rFonts w:hint="default" w:ascii="Times New Roman" w:hAnsi="Times New Roman" w:eastAsia="方正小标宋_GBK" w:cs="Times New Roman"/>
          <w:color w:val="auto"/>
          <w:sz w:val="44"/>
          <w:szCs w:val="44"/>
          <w:lang w:val="en-US" w:eastAsia="zh-CN"/>
        </w:rPr>
      </w:pPr>
      <w:r>
        <w:rPr>
          <w:rFonts w:hint="default" w:ascii="Times New Roman" w:hAnsi="Times New Roman" w:eastAsia="方正小标宋_GBK" w:cs="Times New Roman"/>
          <w:color w:val="auto"/>
          <w:sz w:val="44"/>
          <w:szCs w:val="44"/>
          <w:lang w:val="en-US" w:eastAsia="zh-CN"/>
        </w:rPr>
        <w:t>地膜科学使用回收项目领取清册</w:t>
      </w:r>
    </w:p>
    <w:p>
      <w:pPr>
        <w:pStyle w:val="14"/>
        <w:rPr>
          <w:rFonts w:hint="default" w:ascii="Times New Roman" w:hAnsi="Times New Roman" w:eastAsia="方正仿宋_GBK" w:cs="Times New Roman"/>
          <w:color w:val="auto"/>
          <w:sz w:val="28"/>
          <w:szCs w:val="28"/>
          <w:lang w:val="en-US" w:eastAsia="zh-CN"/>
        </w:rPr>
      </w:pPr>
      <w:r>
        <w:rPr>
          <w:rFonts w:hint="default" w:ascii="Times New Roman" w:hAnsi="Times New Roman" w:eastAsia="方正仿宋_GBK" w:cs="Times New Roman"/>
          <w:color w:val="auto"/>
          <w:sz w:val="28"/>
          <w:szCs w:val="28"/>
          <w:lang w:val="en-US" w:eastAsia="zh-CN"/>
        </w:rPr>
        <w:t>镇（街道）盖章：</w:t>
      </w:r>
    </w:p>
    <w:tbl>
      <w:tblPr>
        <w:tblStyle w:val="26"/>
        <w:tblW w:w="13390" w:type="dxa"/>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703"/>
        <w:gridCol w:w="1953"/>
        <w:gridCol w:w="1284"/>
        <w:gridCol w:w="1716"/>
        <w:gridCol w:w="1662"/>
        <w:gridCol w:w="2018"/>
        <w:gridCol w:w="1241"/>
        <w:gridCol w:w="1273"/>
        <w:gridCol w:w="1540"/>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883" w:hRule="atLeast"/>
          <w:tblHeader/>
          <w:jc w:val="center"/>
        </w:trPr>
        <w:tc>
          <w:tcPr>
            <w:tcW w:w="703" w:type="dxa"/>
            <w:tcBorders>
              <w:tl2br w:val="nil"/>
              <w:tr2bl w:val="nil"/>
            </w:tcBorders>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default" w:ascii="Times New Roman" w:hAnsi="Times New Roman" w:eastAsia="方正黑体_GBK" w:cs="Times New Roman"/>
                <w:b w:val="0"/>
                <w:bCs w:val="0"/>
                <w:i w:val="0"/>
                <w:iCs w:val="0"/>
                <w:color w:val="auto"/>
                <w:sz w:val="24"/>
                <w:szCs w:val="24"/>
                <w:u w:val="none"/>
              </w:rPr>
            </w:pPr>
            <w:r>
              <w:rPr>
                <w:rFonts w:hint="default" w:ascii="Times New Roman" w:hAnsi="Times New Roman" w:eastAsia="方正黑体_GBK" w:cs="Times New Roman"/>
                <w:b w:val="0"/>
                <w:bCs w:val="0"/>
                <w:i w:val="0"/>
                <w:iCs w:val="0"/>
                <w:color w:val="auto"/>
                <w:kern w:val="0"/>
                <w:sz w:val="24"/>
                <w:szCs w:val="24"/>
                <w:u w:val="none"/>
                <w:lang w:val="en-US" w:eastAsia="zh-CN" w:bidi="ar"/>
              </w:rPr>
              <w:t>序号</w:t>
            </w:r>
          </w:p>
        </w:tc>
        <w:tc>
          <w:tcPr>
            <w:tcW w:w="1953" w:type="dxa"/>
            <w:tcBorders>
              <w:tl2br w:val="nil"/>
              <w:tr2bl w:val="nil"/>
            </w:tcBorders>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default" w:ascii="Times New Roman" w:hAnsi="Times New Roman" w:eastAsia="方正黑体_GBK" w:cs="Times New Roman"/>
                <w:b w:val="0"/>
                <w:bCs w:val="0"/>
                <w:i w:val="0"/>
                <w:iCs w:val="0"/>
                <w:color w:val="auto"/>
                <w:sz w:val="24"/>
                <w:szCs w:val="24"/>
                <w:u w:val="none"/>
              </w:rPr>
            </w:pPr>
            <w:r>
              <w:rPr>
                <w:rFonts w:hint="default" w:ascii="Times New Roman" w:hAnsi="Times New Roman" w:eastAsia="方正黑体_GBK" w:cs="Times New Roman"/>
                <w:b w:val="0"/>
                <w:bCs w:val="0"/>
                <w:i w:val="0"/>
                <w:iCs w:val="0"/>
                <w:color w:val="auto"/>
                <w:kern w:val="0"/>
                <w:sz w:val="24"/>
                <w:szCs w:val="24"/>
                <w:u w:val="none"/>
                <w:lang w:val="en-US" w:eastAsia="zh-CN" w:bidi="ar"/>
              </w:rPr>
              <w:t>实施主体（名称）</w:t>
            </w:r>
          </w:p>
        </w:tc>
        <w:tc>
          <w:tcPr>
            <w:tcW w:w="1284" w:type="dxa"/>
            <w:tcBorders>
              <w:tl2br w:val="nil"/>
              <w:tr2bl w:val="nil"/>
            </w:tcBorders>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default" w:ascii="Times New Roman" w:hAnsi="Times New Roman" w:eastAsia="方正黑体_GBK" w:cs="Times New Roman"/>
                <w:b w:val="0"/>
                <w:bCs w:val="0"/>
                <w:i w:val="0"/>
                <w:iCs w:val="0"/>
                <w:color w:val="auto"/>
                <w:sz w:val="24"/>
                <w:szCs w:val="24"/>
                <w:u w:val="none"/>
              </w:rPr>
            </w:pPr>
            <w:r>
              <w:rPr>
                <w:rFonts w:hint="default" w:ascii="Times New Roman" w:hAnsi="Times New Roman" w:eastAsia="方正黑体_GBK" w:cs="Times New Roman"/>
                <w:b w:val="0"/>
                <w:bCs w:val="0"/>
                <w:i w:val="0"/>
                <w:iCs w:val="0"/>
                <w:color w:val="auto"/>
                <w:kern w:val="0"/>
                <w:sz w:val="24"/>
                <w:szCs w:val="24"/>
                <w:u w:val="none"/>
                <w:lang w:val="en-US" w:eastAsia="zh-CN" w:bidi="ar"/>
              </w:rPr>
              <w:t>覆膜作物分类</w:t>
            </w:r>
          </w:p>
        </w:tc>
        <w:tc>
          <w:tcPr>
            <w:tcW w:w="1716" w:type="dxa"/>
            <w:tcBorders>
              <w:tl2br w:val="nil"/>
              <w:tr2bl w:val="nil"/>
            </w:tcBorders>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default" w:ascii="Times New Roman" w:hAnsi="Times New Roman" w:eastAsia="方正黑体_GBK" w:cs="Times New Roman"/>
                <w:b w:val="0"/>
                <w:bCs w:val="0"/>
                <w:i w:val="0"/>
                <w:iCs w:val="0"/>
                <w:color w:val="auto"/>
                <w:sz w:val="24"/>
                <w:szCs w:val="24"/>
                <w:u w:val="none"/>
              </w:rPr>
            </w:pPr>
            <w:r>
              <w:rPr>
                <w:rFonts w:hint="default" w:ascii="Times New Roman" w:hAnsi="Times New Roman" w:eastAsia="方正黑体_GBK" w:cs="Times New Roman"/>
                <w:b w:val="0"/>
                <w:bCs w:val="0"/>
                <w:i w:val="0"/>
                <w:iCs w:val="0"/>
                <w:color w:val="auto"/>
                <w:kern w:val="0"/>
                <w:sz w:val="24"/>
                <w:szCs w:val="24"/>
                <w:u w:val="none"/>
                <w:lang w:val="en-US" w:eastAsia="zh-CN" w:bidi="ar"/>
              </w:rPr>
              <w:t>覆膜具体作物名称</w:t>
            </w:r>
          </w:p>
        </w:tc>
        <w:tc>
          <w:tcPr>
            <w:tcW w:w="1662" w:type="dxa"/>
            <w:tcBorders>
              <w:tl2br w:val="nil"/>
              <w:tr2bl w:val="nil"/>
            </w:tcBorders>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default" w:ascii="Times New Roman" w:hAnsi="Times New Roman" w:eastAsia="方正黑体_GBK" w:cs="Times New Roman"/>
                <w:b w:val="0"/>
                <w:bCs w:val="0"/>
                <w:i w:val="0"/>
                <w:iCs w:val="0"/>
                <w:color w:val="auto"/>
                <w:kern w:val="0"/>
                <w:sz w:val="24"/>
                <w:szCs w:val="24"/>
                <w:u w:val="none"/>
                <w:lang w:val="en-US" w:eastAsia="zh-CN" w:bidi="ar"/>
              </w:rPr>
            </w:pPr>
            <w:r>
              <w:rPr>
                <w:rFonts w:hint="default" w:ascii="Times New Roman" w:hAnsi="Times New Roman" w:eastAsia="方正黑体_GBK" w:cs="Times New Roman"/>
                <w:b w:val="0"/>
                <w:bCs w:val="0"/>
                <w:i w:val="0"/>
                <w:iCs w:val="0"/>
                <w:color w:val="auto"/>
                <w:kern w:val="0"/>
                <w:sz w:val="24"/>
                <w:szCs w:val="24"/>
                <w:u w:val="none"/>
                <w:lang w:val="en-US" w:eastAsia="zh-CN" w:bidi="ar"/>
              </w:rPr>
              <w:t>申报主体需覆膜面积（亩）</w:t>
            </w:r>
          </w:p>
        </w:tc>
        <w:tc>
          <w:tcPr>
            <w:tcW w:w="2018" w:type="dxa"/>
            <w:tcBorders>
              <w:tl2br w:val="nil"/>
              <w:tr2bl w:val="nil"/>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default" w:ascii="Times New Roman" w:hAnsi="Times New Roman" w:eastAsia="方正黑体_GBK" w:cs="Times New Roman"/>
                <w:b w:val="0"/>
                <w:bCs w:val="0"/>
                <w:i w:val="0"/>
                <w:iCs w:val="0"/>
                <w:color w:val="auto"/>
                <w:kern w:val="0"/>
                <w:sz w:val="24"/>
                <w:szCs w:val="24"/>
                <w:u w:val="none"/>
                <w:lang w:val="en-US" w:eastAsia="zh-CN" w:bidi="ar"/>
              </w:rPr>
            </w:pPr>
            <w:r>
              <w:rPr>
                <w:rFonts w:hint="default" w:ascii="Times New Roman" w:hAnsi="Times New Roman" w:eastAsia="方正黑体_GBK" w:cs="Times New Roman"/>
                <w:b w:val="0"/>
                <w:bCs w:val="0"/>
                <w:i w:val="0"/>
                <w:iCs w:val="0"/>
                <w:color w:val="auto"/>
                <w:kern w:val="0"/>
                <w:sz w:val="24"/>
                <w:szCs w:val="24"/>
                <w:u w:val="none"/>
                <w:lang w:val="en-US" w:eastAsia="zh-CN" w:bidi="ar"/>
              </w:rPr>
              <w:t>加厚高强度地膜/全生物降解地膜</w:t>
            </w:r>
          </w:p>
        </w:tc>
        <w:tc>
          <w:tcPr>
            <w:tcW w:w="1241" w:type="dxa"/>
            <w:tcBorders>
              <w:tl2br w:val="nil"/>
              <w:tr2bl w:val="nil"/>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default" w:ascii="Times New Roman" w:hAnsi="Times New Roman" w:eastAsia="方正黑体_GBK" w:cs="Times New Roman"/>
                <w:b w:val="0"/>
                <w:bCs w:val="0"/>
                <w:i w:val="0"/>
                <w:iCs w:val="0"/>
                <w:color w:val="auto"/>
                <w:kern w:val="0"/>
                <w:sz w:val="24"/>
                <w:szCs w:val="24"/>
                <w:u w:val="none"/>
                <w:lang w:val="en-US" w:eastAsia="zh-CN" w:bidi="ar"/>
              </w:rPr>
            </w:pPr>
            <w:r>
              <w:rPr>
                <w:rFonts w:hint="default" w:ascii="Times New Roman" w:hAnsi="Times New Roman" w:eastAsia="方正黑体_GBK" w:cs="Times New Roman"/>
                <w:b w:val="0"/>
                <w:bCs w:val="0"/>
                <w:i w:val="0"/>
                <w:iCs w:val="0"/>
                <w:color w:val="auto"/>
                <w:kern w:val="0"/>
                <w:sz w:val="24"/>
                <w:szCs w:val="24"/>
                <w:u w:val="none"/>
                <w:lang w:val="en-US" w:eastAsia="zh-CN" w:bidi="ar"/>
              </w:rPr>
              <w:t>实施地点（村社）</w:t>
            </w:r>
          </w:p>
        </w:tc>
        <w:tc>
          <w:tcPr>
            <w:tcW w:w="1273" w:type="dxa"/>
            <w:tcBorders>
              <w:tl2br w:val="nil"/>
              <w:tr2bl w:val="nil"/>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default" w:ascii="Times New Roman" w:hAnsi="Times New Roman" w:eastAsia="方正黑体_GBK" w:cs="Times New Roman"/>
                <w:b w:val="0"/>
                <w:bCs w:val="0"/>
                <w:i w:val="0"/>
                <w:iCs w:val="0"/>
                <w:color w:val="auto"/>
                <w:kern w:val="0"/>
                <w:sz w:val="24"/>
                <w:szCs w:val="24"/>
                <w:u w:val="none"/>
                <w:lang w:val="en-US" w:eastAsia="zh-CN" w:bidi="ar"/>
              </w:rPr>
            </w:pPr>
            <w:r>
              <w:rPr>
                <w:rFonts w:hint="default" w:ascii="Times New Roman" w:hAnsi="Times New Roman" w:eastAsia="方正黑体_GBK" w:cs="Times New Roman"/>
                <w:b w:val="0"/>
                <w:bCs w:val="0"/>
                <w:i w:val="0"/>
                <w:iCs w:val="0"/>
                <w:color w:val="auto"/>
                <w:kern w:val="0"/>
                <w:sz w:val="24"/>
                <w:szCs w:val="24"/>
                <w:u w:val="none"/>
                <w:lang w:val="en-US" w:eastAsia="zh-CN" w:bidi="ar"/>
              </w:rPr>
              <w:t>领取数量（公斤）</w:t>
            </w:r>
          </w:p>
        </w:tc>
        <w:tc>
          <w:tcPr>
            <w:tcW w:w="1540" w:type="dxa"/>
            <w:tcBorders>
              <w:tl2br w:val="nil"/>
              <w:tr2bl w:val="nil"/>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default" w:ascii="Times New Roman" w:hAnsi="Times New Roman" w:eastAsia="方正黑体_GBK" w:cs="Times New Roman"/>
                <w:b w:val="0"/>
                <w:bCs w:val="0"/>
                <w:i w:val="0"/>
                <w:iCs w:val="0"/>
                <w:color w:val="auto"/>
                <w:kern w:val="0"/>
                <w:sz w:val="24"/>
                <w:szCs w:val="24"/>
                <w:u w:val="none"/>
                <w:lang w:val="en-US" w:eastAsia="zh-CN" w:bidi="ar"/>
              </w:rPr>
            </w:pPr>
            <w:r>
              <w:rPr>
                <w:rFonts w:hint="default" w:ascii="Times New Roman" w:hAnsi="Times New Roman" w:eastAsia="方正黑体_GBK" w:cs="Times New Roman"/>
                <w:b w:val="0"/>
                <w:bCs w:val="0"/>
                <w:i w:val="0"/>
                <w:iCs w:val="0"/>
                <w:color w:val="auto"/>
                <w:kern w:val="0"/>
                <w:sz w:val="24"/>
                <w:szCs w:val="24"/>
                <w:u w:val="none"/>
                <w:lang w:val="en-US" w:eastAsia="zh-CN" w:bidi="ar"/>
              </w:rPr>
              <w:t>领取人签字</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20" w:hRule="atLeast"/>
          <w:jc w:val="center"/>
        </w:trPr>
        <w:tc>
          <w:tcPr>
            <w:tcW w:w="703"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default" w:ascii="Times New Roman" w:hAnsi="Times New Roman" w:eastAsia="宋体" w:cs="Times New Roman"/>
                <w:i w:val="0"/>
                <w:iCs w:val="0"/>
                <w:color w:val="auto"/>
                <w:sz w:val="20"/>
                <w:szCs w:val="20"/>
                <w:u w:val="none"/>
                <w:lang w:val="en-US" w:eastAsia="zh-CN"/>
              </w:rPr>
            </w:pPr>
          </w:p>
        </w:tc>
        <w:tc>
          <w:tcPr>
            <w:tcW w:w="1953"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default" w:ascii="Times New Roman" w:hAnsi="Times New Roman" w:eastAsia="宋体" w:cs="Times New Roman"/>
                <w:i w:val="0"/>
                <w:iCs w:val="0"/>
                <w:color w:val="auto"/>
                <w:sz w:val="20"/>
                <w:szCs w:val="20"/>
                <w:u w:val="none"/>
                <w:lang w:eastAsia="zh-CN"/>
              </w:rPr>
            </w:pPr>
          </w:p>
        </w:tc>
        <w:tc>
          <w:tcPr>
            <w:tcW w:w="128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default" w:ascii="Times New Roman" w:hAnsi="Times New Roman" w:eastAsia="宋体" w:cs="Times New Roman"/>
                <w:i w:val="0"/>
                <w:iCs w:val="0"/>
                <w:color w:val="auto"/>
                <w:sz w:val="20"/>
                <w:szCs w:val="20"/>
                <w:u w:val="none"/>
                <w:lang w:eastAsia="zh-CN"/>
              </w:rPr>
            </w:pPr>
          </w:p>
        </w:tc>
        <w:tc>
          <w:tcPr>
            <w:tcW w:w="171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default" w:ascii="Times New Roman" w:hAnsi="Times New Roman" w:eastAsia="宋体" w:cs="Times New Roman"/>
                <w:i w:val="0"/>
                <w:iCs w:val="0"/>
                <w:color w:val="auto"/>
                <w:sz w:val="20"/>
                <w:szCs w:val="20"/>
                <w:u w:val="none"/>
                <w:lang w:val="en-US" w:eastAsia="zh-CN"/>
              </w:rPr>
            </w:pPr>
          </w:p>
        </w:tc>
        <w:tc>
          <w:tcPr>
            <w:tcW w:w="166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default" w:ascii="Times New Roman" w:hAnsi="Times New Roman" w:eastAsia="宋体" w:cs="Times New Roman"/>
                <w:i w:val="0"/>
                <w:iCs w:val="0"/>
                <w:color w:val="auto"/>
                <w:sz w:val="20"/>
                <w:szCs w:val="20"/>
                <w:u w:val="none"/>
                <w:lang w:val="en-US" w:eastAsia="zh-CN"/>
              </w:rPr>
            </w:pPr>
          </w:p>
        </w:tc>
        <w:tc>
          <w:tcPr>
            <w:tcW w:w="2018"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default" w:ascii="Times New Roman" w:hAnsi="Times New Roman" w:eastAsia="宋体" w:cs="Times New Roman"/>
                <w:i w:val="0"/>
                <w:iCs w:val="0"/>
                <w:color w:val="auto"/>
                <w:sz w:val="20"/>
                <w:szCs w:val="20"/>
                <w:u w:val="none"/>
                <w:lang w:eastAsia="zh-CN"/>
              </w:rPr>
            </w:pPr>
          </w:p>
        </w:tc>
        <w:tc>
          <w:tcPr>
            <w:tcW w:w="1241"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c>
          <w:tcPr>
            <w:tcW w:w="1273"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c>
          <w:tcPr>
            <w:tcW w:w="1540"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20" w:hRule="atLeast"/>
          <w:jc w:val="center"/>
        </w:trPr>
        <w:tc>
          <w:tcPr>
            <w:tcW w:w="703"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lang w:val="en-US" w:eastAsia="zh-CN"/>
              </w:rPr>
            </w:pPr>
          </w:p>
        </w:tc>
        <w:tc>
          <w:tcPr>
            <w:tcW w:w="1953"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c>
          <w:tcPr>
            <w:tcW w:w="1284"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c>
          <w:tcPr>
            <w:tcW w:w="1716"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val="en-US" w:eastAsia="zh-CN"/>
              </w:rPr>
            </w:pPr>
          </w:p>
        </w:tc>
        <w:tc>
          <w:tcPr>
            <w:tcW w:w="1662"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val="en-US" w:eastAsia="zh-CN"/>
              </w:rPr>
            </w:pPr>
          </w:p>
        </w:tc>
        <w:tc>
          <w:tcPr>
            <w:tcW w:w="2018"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c>
          <w:tcPr>
            <w:tcW w:w="1241"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c>
          <w:tcPr>
            <w:tcW w:w="1273"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c>
          <w:tcPr>
            <w:tcW w:w="1540"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20" w:hRule="atLeast"/>
          <w:jc w:val="center"/>
        </w:trPr>
        <w:tc>
          <w:tcPr>
            <w:tcW w:w="703"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lang w:val="en-US" w:eastAsia="zh-CN"/>
              </w:rPr>
            </w:pPr>
          </w:p>
        </w:tc>
        <w:tc>
          <w:tcPr>
            <w:tcW w:w="1953"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c>
          <w:tcPr>
            <w:tcW w:w="1284"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c>
          <w:tcPr>
            <w:tcW w:w="1716"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val="en-US" w:eastAsia="zh-CN"/>
              </w:rPr>
            </w:pPr>
          </w:p>
        </w:tc>
        <w:tc>
          <w:tcPr>
            <w:tcW w:w="1662"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val="en-US" w:eastAsia="zh-CN"/>
              </w:rPr>
            </w:pPr>
          </w:p>
        </w:tc>
        <w:tc>
          <w:tcPr>
            <w:tcW w:w="2018"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c>
          <w:tcPr>
            <w:tcW w:w="1241"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c>
          <w:tcPr>
            <w:tcW w:w="1273"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c>
          <w:tcPr>
            <w:tcW w:w="1540"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20" w:hRule="atLeast"/>
          <w:jc w:val="center"/>
        </w:trPr>
        <w:tc>
          <w:tcPr>
            <w:tcW w:w="703"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lang w:val="en-US" w:eastAsia="zh-CN"/>
              </w:rPr>
            </w:pPr>
          </w:p>
        </w:tc>
        <w:tc>
          <w:tcPr>
            <w:tcW w:w="1953"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c>
          <w:tcPr>
            <w:tcW w:w="1284"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c>
          <w:tcPr>
            <w:tcW w:w="1716"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val="en-US" w:eastAsia="zh-CN"/>
              </w:rPr>
            </w:pPr>
          </w:p>
        </w:tc>
        <w:tc>
          <w:tcPr>
            <w:tcW w:w="1662"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val="en-US" w:eastAsia="zh-CN"/>
              </w:rPr>
            </w:pPr>
          </w:p>
        </w:tc>
        <w:tc>
          <w:tcPr>
            <w:tcW w:w="2018"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c>
          <w:tcPr>
            <w:tcW w:w="1241"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c>
          <w:tcPr>
            <w:tcW w:w="1273"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c>
          <w:tcPr>
            <w:tcW w:w="1540"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20" w:hRule="atLeast"/>
          <w:jc w:val="center"/>
        </w:trPr>
        <w:tc>
          <w:tcPr>
            <w:tcW w:w="703"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lang w:val="en-US" w:eastAsia="zh-CN"/>
              </w:rPr>
            </w:pPr>
          </w:p>
        </w:tc>
        <w:tc>
          <w:tcPr>
            <w:tcW w:w="1953"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c>
          <w:tcPr>
            <w:tcW w:w="1284"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c>
          <w:tcPr>
            <w:tcW w:w="1716"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val="en-US" w:eastAsia="zh-CN"/>
              </w:rPr>
            </w:pPr>
          </w:p>
        </w:tc>
        <w:tc>
          <w:tcPr>
            <w:tcW w:w="1662"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val="en-US" w:eastAsia="zh-CN"/>
              </w:rPr>
            </w:pPr>
          </w:p>
        </w:tc>
        <w:tc>
          <w:tcPr>
            <w:tcW w:w="2018"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c>
          <w:tcPr>
            <w:tcW w:w="1241"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c>
          <w:tcPr>
            <w:tcW w:w="1273"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c>
          <w:tcPr>
            <w:tcW w:w="1540"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20" w:hRule="atLeast"/>
          <w:jc w:val="center"/>
        </w:trPr>
        <w:tc>
          <w:tcPr>
            <w:tcW w:w="703"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lang w:val="en-US" w:eastAsia="zh-CN"/>
              </w:rPr>
            </w:pPr>
          </w:p>
        </w:tc>
        <w:tc>
          <w:tcPr>
            <w:tcW w:w="1953"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c>
          <w:tcPr>
            <w:tcW w:w="1284"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c>
          <w:tcPr>
            <w:tcW w:w="1716"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val="en-US" w:eastAsia="zh-CN"/>
              </w:rPr>
            </w:pPr>
          </w:p>
        </w:tc>
        <w:tc>
          <w:tcPr>
            <w:tcW w:w="1662"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val="en-US" w:eastAsia="zh-CN"/>
              </w:rPr>
            </w:pPr>
          </w:p>
        </w:tc>
        <w:tc>
          <w:tcPr>
            <w:tcW w:w="2018"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c>
          <w:tcPr>
            <w:tcW w:w="1241"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c>
          <w:tcPr>
            <w:tcW w:w="1273"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c>
          <w:tcPr>
            <w:tcW w:w="1540"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20" w:hRule="atLeast"/>
          <w:jc w:val="center"/>
        </w:trPr>
        <w:tc>
          <w:tcPr>
            <w:tcW w:w="703"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lang w:val="en-US" w:eastAsia="zh-CN"/>
              </w:rPr>
            </w:pPr>
          </w:p>
        </w:tc>
        <w:tc>
          <w:tcPr>
            <w:tcW w:w="1953"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c>
          <w:tcPr>
            <w:tcW w:w="1284"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c>
          <w:tcPr>
            <w:tcW w:w="1716"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val="en-US" w:eastAsia="zh-CN"/>
              </w:rPr>
            </w:pPr>
          </w:p>
        </w:tc>
        <w:tc>
          <w:tcPr>
            <w:tcW w:w="1662"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val="en-US" w:eastAsia="zh-CN"/>
              </w:rPr>
            </w:pPr>
          </w:p>
        </w:tc>
        <w:tc>
          <w:tcPr>
            <w:tcW w:w="2018"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c>
          <w:tcPr>
            <w:tcW w:w="1241"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c>
          <w:tcPr>
            <w:tcW w:w="1273"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c>
          <w:tcPr>
            <w:tcW w:w="1540"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r>
    </w:tbl>
    <w:p>
      <w:pPr>
        <w:pStyle w:val="15"/>
        <w:rPr>
          <w:rFonts w:hint="default" w:ascii="Times New Roman" w:hAnsi="Times New Roman" w:cs="Times New Roman"/>
        </w:rPr>
      </w:pPr>
    </w:p>
    <w:p>
      <w:pPr>
        <w:pStyle w:val="15"/>
        <w:rPr>
          <w:rFonts w:hint="default" w:ascii="Times New Roman" w:hAnsi="Times New Roman" w:cs="Times New Roman"/>
        </w:rPr>
      </w:pP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方正黑体_GBK" w:cs="Times New Roman"/>
          <w:color w:val="auto"/>
          <w:sz w:val="32"/>
          <w:szCs w:val="32"/>
          <w:lang w:val="en-US" w:eastAsia="zh-CN"/>
        </w:rPr>
      </w:pPr>
      <w:r>
        <w:rPr>
          <w:rFonts w:hint="default" w:ascii="Times New Roman" w:hAnsi="Times New Roman" w:eastAsia="方正黑体_GBK" w:cs="Times New Roman"/>
          <w:color w:val="auto"/>
          <w:sz w:val="32"/>
          <w:szCs w:val="32"/>
          <w:lang w:val="en-US" w:eastAsia="zh-CN"/>
        </w:rPr>
        <w:t>附件6</w:t>
      </w:r>
    </w:p>
    <w:p>
      <w:pPr>
        <w:keepNext w:val="0"/>
        <w:keepLines w:val="0"/>
        <w:widowControl/>
        <w:suppressLineNumbers w:val="0"/>
        <w:jc w:val="center"/>
        <w:textAlignment w:val="center"/>
        <w:rPr>
          <w:rFonts w:hint="default" w:ascii="Times New Roman" w:hAnsi="Times New Roman" w:eastAsia="方正小标宋_GBK" w:cs="Times New Roman"/>
          <w:color w:val="auto"/>
          <w:sz w:val="36"/>
          <w:szCs w:val="36"/>
          <w:lang w:val="en-US" w:eastAsia="zh-CN"/>
        </w:rPr>
      </w:pPr>
      <w:r>
        <w:rPr>
          <w:rFonts w:hint="default" w:ascii="Times New Roman" w:hAnsi="Times New Roman" w:eastAsia="方正小标宋_GBK" w:cs="Times New Roman"/>
          <w:color w:val="auto"/>
          <w:sz w:val="36"/>
          <w:szCs w:val="36"/>
          <w:lang w:val="en-US" w:eastAsia="zh-CN"/>
        </w:rPr>
        <w:t>××镇（街道）村（社区）分散农户水稻育秧地膜科学使用回收项目领取清册</w:t>
      </w:r>
    </w:p>
    <w:p>
      <w:pPr>
        <w:pStyle w:val="15"/>
        <w:rPr>
          <w:rFonts w:hint="default" w:ascii="Times New Roman" w:hAnsi="Times New Roman" w:eastAsia="方正仿宋_GBK" w:cs="Times New Roman"/>
          <w:color w:val="auto"/>
          <w:sz w:val="28"/>
          <w:szCs w:val="28"/>
          <w:lang w:val="en-US" w:eastAsia="zh-CN"/>
        </w:rPr>
      </w:pPr>
    </w:p>
    <w:p>
      <w:pPr>
        <w:pStyle w:val="15"/>
        <w:rPr>
          <w:rFonts w:hint="default" w:ascii="Times New Roman" w:hAnsi="Times New Roman" w:eastAsia="方正仿宋_GBK" w:cs="Times New Roman"/>
          <w:color w:val="auto"/>
          <w:sz w:val="28"/>
          <w:szCs w:val="28"/>
          <w:lang w:val="en-US" w:eastAsia="zh-CN"/>
        </w:rPr>
      </w:pPr>
      <w:r>
        <w:rPr>
          <w:rFonts w:hint="default" w:ascii="Times New Roman" w:hAnsi="Times New Roman" w:eastAsia="方正仿宋_GBK" w:cs="Times New Roman"/>
          <w:color w:val="auto"/>
          <w:sz w:val="28"/>
          <w:szCs w:val="28"/>
          <w:lang w:val="en-US" w:eastAsia="zh-CN"/>
        </w:rPr>
        <w:t>镇（街道）村（社区）盖章：</w:t>
      </w:r>
    </w:p>
    <w:p>
      <w:pPr>
        <w:pStyle w:val="15"/>
        <w:rPr>
          <w:rFonts w:hint="default" w:ascii="Times New Roman" w:hAnsi="Times New Roman" w:eastAsia="方正仿宋_GBK" w:cs="Times New Roman"/>
          <w:color w:val="auto"/>
          <w:sz w:val="28"/>
          <w:szCs w:val="28"/>
          <w:lang w:val="en-US" w:eastAsia="zh-CN"/>
        </w:rPr>
      </w:pPr>
    </w:p>
    <w:tbl>
      <w:tblPr>
        <w:tblStyle w:val="26"/>
        <w:tblW w:w="13390" w:type="dxa"/>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703"/>
        <w:gridCol w:w="1953"/>
        <w:gridCol w:w="1284"/>
        <w:gridCol w:w="1716"/>
        <w:gridCol w:w="1662"/>
        <w:gridCol w:w="2018"/>
        <w:gridCol w:w="1241"/>
        <w:gridCol w:w="1273"/>
        <w:gridCol w:w="1540"/>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883" w:hRule="atLeast"/>
          <w:tblHeader/>
          <w:jc w:val="center"/>
        </w:trPr>
        <w:tc>
          <w:tcPr>
            <w:tcW w:w="703" w:type="dxa"/>
            <w:tcBorders>
              <w:tl2br w:val="nil"/>
              <w:tr2bl w:val="nil"/>
            </w:tcBorders>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default" w:ascii="Times New Roman" w:hAnsi="Times New Roman" w:eastAsia="方正黑体_GBK" w:cs="Times New Roman"/>
                <w:b w:val="0"/>
                <w:bCs w:val="0"/>
                <w:i w:val="0"/>
                <w:iCs w:val="0"/>
                <w:color w:val="auto"/>
                <w:sz w:val="24"/>
                <w:szCs w:val="24"/>
                <w:u w:val="none"/>
              </w:rPr>
            </w:pPr>
            <w:r>
              <w:rPr>
                <w:rFonts w:hint="default" w:ascii="Times New Roman" w:hAnsi="Times New Roman" w:eastAsia="方正黑体_GBK" w:cs="Times New Roman"/>
                <w:b w:val="0"/>
                <w:bCs w:val="0"/>
                <w:i w:val="0"/>
                <w:iCs w:val="0"/>
                <w:color w:val="auto"/>
                <w:kern w:val="0"/>
                <w:sz w:val="24"/>
                <w:szCs w:val="24"/>
                <w:u w:val="none"/>
                <w:lang w:val="en-US" w:eastAsia="zh-CN" w:bidi="ar"/>
              </w:rPr>
              <w:t>序号</w:t>
            </w:r>
          </w:p>
        </w:tc>
        <w:tc>
          <w:tcPr>
            <w:tcW w:w="1953" w:type="dxa"/>
            <w:tcBorders>
              <w:tl2br w:val="nil"/>
              <w:tr2bl w:val="nil"/>
            </w:tcBorders>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default" w:ascii="Times New Roman" w:hAnsi="Times New Roman" w:eastAsia="方正黑体_GBK" w:cs="Times New Roman"/>
                <w:b w:val="0"/>
                <w:bCs w:val="0"/>
                <w:i w:val="0"/>
                <w:iCs w:val="0"/>
                <w:color w:val="auto"/>
                <w:sz w:val="24"/>
                <w:szCs w:val="24"/>
                <w:u w:val="none"/>
              </w:rPr>
            </w:pPr>
            <w:r>
              <w:rPr>
                <w:rFonts w:hint="default" w:ascii="Times New Roman" w:hAnsi="Times New Roman" w:eastAsia="方正黑体_GBK" w:cs="Times New Roman"/>
                <w:b w:val="0"/>
                <w:bCs w:val="0"/>
                <w:i w:val="0"/>
                <w:iCs w:val="0"/>
                <w:color w:val="auto"/>
                <w:kern w:val="0"/>
                <w:sz w:val="24"/>
                <w:szCs w:val="24"/>
                <w:u w:val="none"/>
                <w:lang w:val="en-US" w:eastAsia="zh-CN" w:bidi="ar"/>
              </w:rPr>
              <w:t>实施主体（名称）</w:t>
            </w:r>
          </w:p>
        </w:tc>
        <w:tc>
          <w:tcPr>
            <w:tcW w:w="1284" w:type="dxa"/>
            <w:tcBorders>
              <w:tl2br w:val="nil"/>
              <w:tr2bl w:val="nil"/>
            </w:tcBorders>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default" w:ascii="Times New Roman" w:hAnsi="Times New Roman" w:eastAsia="方正黑体_GBK" w:cs="Times New Roman"/>
                <w:b w:val="0"/>
                <w:bCs w:val="0"/>
                <w:i w:val="0"/>
                <w:iCs w:val="0"/>
                <w:color w:val="auto"/>
                <w:sz w:val="24"/>
                <w:szCs w:val="24"/>
                <w:u w:val="none"/>
              </w:rPr>
            </w:pPr>
            <w:r>
              <w:rPr>
                <w:rFonts w:hint="default" w:ascii="Times New Roman" w:hAnsi="Times New Roman" w:eastAsia="方正黑体_GBK" w:cs="Times New Roman"/>
                <w:b w:val="0"/>
                <w:bCs w:val="0"/>
                <w:i w:val="0"/>
                <w:iCs w:val="0"/>
                <w:color w:val="auto"/>
                <w:kern w:val="0"/>
                <w:sz w:val="24"/>
                <w:szCs w:val="24"/>
                <w:u w:val="none"/>
                <w:lang w:val="en-US" w:eastAsia="zh-CN" w:bidi="ar"/>
              </w:rPr>
              <w:t>覆膜作物分类</w:t>
            </w:r>
          </w:p>
        </w:tc>
        <w:tc>
          <w:tcPr>
            <w:tcW w:w="1716" w:type="dxa"/>
            <w:tcBorders>
              <w:tl2br w:val="nil"/>
              <w:tr2bl w:val="nil"/>
            </w:tcBorders>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default" w:ascii="Times New Roman" w:hAnsi="Times New Roman" w:eastAsia="方正黑体_GBK" w:cs="Times New Roman"/>
                <w:b w:val="0"/>
                <w:bCs w:val="0"/>
                <w:i w:val="0"/>
                <w:iCs w:val="0"/>
                <w:color w:val="auto"/>
                <w:sz w:val="24"/>
                <w:szCs w:val="24"/>
                <w:u w:val="none"/>
              </w:rPr>
            </w:pPr>
            <w:r>
              <w:rPr>
                <w:rFonts w:hint="default" w:ascii="Times New Roman" w:hAnsi="Times New Roman" w:eastAsia="方正黑体_GBK" w:cs="Times New Roman"/>
                <w:b w:val="0"/>
                <w:bCs w:val="0"/>
                <w:i w:val="0"/>
                <w:iCs w:val="0"/>
                <w:color w:val="auto"/>
                <w:kern w:val="0"/>
                <w:sz w:val="24"/>
                <w:szCs w:val="24"/>
                <w:u w:val="none"/>
                <w:lang w:val="en-US" w:eastAsia="zh-CN" w:bidi="ar"/>
              </w:rPr>
              <w:t>覆膜具体作物名称</w:t>
            </w:r>
          </w:p>
        </w:tc>
        <w:tc>
          <w:tcPr>
            <w:tcW w:w="1662" w:type="dxa"/>
            <w:tcBorders>
              <w:tl2br w:val="nil"/>
              <w:tr2bl w:val="nil"/>
            </w:tcBorders>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default" w:ascii="Times New Roman" w:hAnsi="Times New Roman" w:eastAsia="方正黑体_GBK" w:cs="Times New Roman"/>
                <w:b w:val="0"/>
                <w:bCs w:val="0"/>
                <w:i w:val="0"/>
                <w:iCs w:val="0"/>
                <w:color w:val="auto"/>
                <w:kern w:val="0"/>
                <w:sz w:val="24"/>
                <w:szCs w:val="24"/>
                <w:u w:val="none"/>
                <w:lang w:val="en-US" w:eastAsia="zh-CN" w:bidi="ar"/>
              </w:rPr>
            </w:pPr>
            <w:r>
              <w:rPr>
                <w:rFonts w:hint="default" w:ascii="Times New Roman" w:hAnsi="Times New Roman" w:eastAsia="方正黑体_GBK" w:cs="Times New Roman"/>
                <w:b w:val="0"/>
                <w:bCs w:val="0"/>
                <w:i w:val="0"/>
                <w:iCs w:val="0"/>
                <w:color w:val="auto"/>
                <w:kern w:val="0"/>
                <w:sz w:val="24"/>
                <w:szCs w:val="24"/>
                <w:u w:val="none"/>
                <w:lang w:val="en-US" w:eastAsia="zh-CN" w:bidi="ar"/>
              </w:rPr>
              <w:t>申报主体需覆膜面积（亩）</w:t>
            </w:r>
          </w:p>
        </w:tc>
        <w:tc>
          <w:tcPr>
            <w:tcW w:w="2018" w:type="dxa"/>
            <w:tcBorders>
              <w:tl2br w:val="nil"/>
              <w:tr2bl w:val="nil"/>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default" w:ascii="Times New Roman" w:hAnsi="Times New Roman" w:eastAsia="方正黑体_GBK" w:cs="Times New Roman"/>
                <w:b w:val="0"/>
                <w:bCs w:val="0"/>
                <w:i w:val="0"/>
                <w:iCs w:val="0"/>
                <w:color w:val="auto"/>
                <w:kern w:val="0"/>
                <w:sz w:val="24"/>
                <w:szCs w:val="24"/>
                <w:u w:val="none"/>
                <w:lang w:val="en-US" w:eastAsia="zh-CN" w:bidi="ar"/>
              </w:rPr>
            </w:pPr>
            <w:r>
              <w:rPr>
                <w:rFonts w:hint="default" w:ascii="Times New Roman" w:hAnsi="Times New Roman" w:eastAsia="方正黑体_GBK" w:cs="Times New Roman"/>
                <w:b w:val="0"/>
                <w:bCs w:val="0"/>
                <w:i w:val="0"/>
                <w:iCs w:val="0"/>
                <w:color w:val="auto"/>
                <w:kern w:val="0"/>
                <w:sz w:val="24"/>
                <w:szCs w:val="24"/>
                <w:u w:val="none"/>
                <w:lang w:val="en-US" w:eastAsia="zh-CN" w:bidi="ar"/>
              </w:rPr>
              <w:t>加厚高强度地膜/全生物降解地膜</w:t>
            </w:r>
          </w:p>
        </w:tc>
        <w:tc>
          <w:tcPr>
            <w:tcW w:w="1241" w:type="dxa"/>
            <w:tcBorders>
              <w:tl2br w:val="nil"/>
              <w:tr2bl w:val="nil"/>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default" w:ascii="Times New Roman" w:hAnsi="Times New Roman" w:eastAsia="方正黑体_GBK" w:cs="Times New Roman"/>
                <w:b w:val="0"/>
                <w:bCs w:val="0"/>
                <w:i w:val="0"/>
                <w:iCs w:val="0"/>
                <w:color w:val="auto"/>
                <w:kern w:val="0"/>
                <w:sz w:val="24"/>
                <w:szCs w:val="24"/>
                <w:u w:val="none"/>
                <w:lang w:val="en-US" w:eastAsia="zh-CN" w:bidi="ar"/>
              </w:rPr>
            </w:pPr>
            <w:r>
              <w:rPr>
                <w:rFonts w:hint="default" w:ascii="Times New Roman" w:hAnsi="Times New Roman" w:eastAsia="方正黑体_GBK" w:cs="Times New Roman"/>
                <w:b w:val="0"/>
                <w:bCs w:val="0"/>
                <w:i w:val="0"/>
                <w:iCs w:val="0"/>
                <w:color w:val="auto"/>
                <w:kern w:val="0"/>
                <w:sz w:val="24"/>
                <w:szCs w:val="24"/>
                <w:u w:val="none"/>
                <w:lang w:val="en-US" w:eastAsia="zh-CN" w:bidi="ar"/>
              </w:rPr>
              <w:t>实施地点（村社）</w:t>
            </w:r>
          </w:p>
        </w:tc>
        <w:tc>
          <w:tcPr>
            <w:tcW w:w="1273" w:type="dxa"/>
            <w:tcBorders>
              <w:tl2br w:val="nil"/>
              <w:tr2bl w:val="nil"/>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default" w:ascii="Times New Roman" w:hAnsi="Times New Roman" w:eastAsia="方正黑体_GBK" w:cs="Times New Roman"/>
                <w:b w:val="0"/>
                <w:bCs w:val="0"/>
                <w:i w:val="0"/>
                <w:iCs w:val="0"/>
                <w:color w:val="auto"/>
                <w:kern w:val="0"/>
                <w:sz w:val="24"/>
                <w:szCs w:val="24"/>
                <w:u w:val="none"/>
                <w:lang w:val="en-US" w:eastAsia="zh-CN" w:bidi="ar"/>
              </w:rPr>
            </w:pPr>
            <w:r>
              <w:rPr>
                <w:rFonts w:hint="default" w:ascii="Times New Roman" w:hAnsi="Times New Roman" w:eastAsia="方正黑体_GBK" w:cs="Times New Roman"/>
                <w:b w:val="0"/>
                <w:bCs w:val="0"/>
                <w:i w:val="0"/>
                <w:iCs w:val="0"/>
                <w:color w:val="auto"/>
                <w:kern w:val="0"/>
                <w:sz w:val="24"/>
                <w:szCs w:val="24"/>
                <w:u w:val="none"/>
                <w:lang w:val="en-US" w:eastAsia="zh-CN" w:bidi="ar"/>
              </w:rPr>
              <w:t>领取数量（公斤）</w:t>
            </w:r>
          </w:p>
        </w:tc>
        <w:tc>
          <w:tcPr>
            <w:tcW w:w="1540" w:type="dxa"/>
            <w:tcBorders>
              <w:tl2br w:val="nil"/>
              <w:tr2bl w:val="nil"/>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default" w:ascii="Times New Roman" w:hAnsi="Times New Roman" w:eastAsia="方正黑体_GBK" w:cs="Times New Roman"/>
                <w:b w:val="0"/>
                <w:bCs w:val="0"/>
                <w:i w:val="0"/>
                <w:iCs w:val="0"/>
                <w:color w:val="auto"/>
                <w:kern w:val="0"/>
                <w:sz w:val="24"/>
                <w:szCs w:val="24"/>
                <w:u w:val="none"/>
                <w:lang w:val="en-US" w:eastAsia="zh-CN" w:bidi="ar"/>
              </w:rPr>
            </w:pPr>
            <w:r>
              <w:rPr>
                <w:rFonts w:hint="default" w:ascii="Times New Roman" w:hAnsi="Times New Roman" w:eastAsia="方正黑体_GBK" w:cs="Times New Roman"/>
                <w:b w:val="0"/>
                <w:bCs w:val="0"/>
                <w:i w:val="0"/>
                <w:iCs w:val="0"/>
                <w:color w:val="auto"/>
                <w:kern w:val="0"/>
                <w:sz w:val="24"/>
                <w:szCs w:val="24"/>
                <w:u w:val="none"/>
                <w:lang w:val="en-US" w:eastAsia="zh-CN" w:bidi="ar"/>
              </w:rPr>
              <w:t>领取人签字</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20" w:hRule="atLeast"/>
          <w:jc w:val="center"/>
        </w:trPr>
        <w:tc>
          <w:tcPr>
            <w:tcW w:w="703"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default" w:ascii="Times New Roman" w:hAnsi="Times New Roman" w:eastAsia="宋体" w:cs="Times New Roman"/>
                <w:i w:val="0"/>
                <w:iCs w:val="0"/>
                <w:color w:val="auto"/>
                <w:sz w:val="20"/>
                <w:szCs w:val="20"/>
                <w:u w:val="none"/>
                <w:lang w:val="en-US" w:eastAsia="zh-CN"/>
              </w:rPr>
            </w:pPr>
          </w:p>
        </w:tc>
        <w:tc>
          <w:tcPr>
            <w:tcW w:w="1953"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default" w:ascii="Times New Roman" w:hAnsi="Times New Roman" w:eastAsia="宋体" w:cs="Times New Roman"/>
                <w:i w:val="0"/>
                <w:iCs w:val="0"/>
                <w:color w:val="auto"/>
                <w:sz w:val="20"/>
                <w:szCs w:val="20"/>
                <w:u w:val="none"/>
                <w:lang w:eastAsia="zh-CN"/>
              </w:rPr>
            </w:pPr>
          </w:p>
        </w:tc>
        <w:tc>
          <w:tcPr>
            <w:tcW w:w="128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default" w:ascii="Times New Roman" w:hAnsi="Times New Roman" w:eastAsia="宋体" w:cs="Times New Roman"/>
                <w:i w:val="0"/>
                <w:iCs w:val="0"/>
                <w:color w:val="auto"/>
                <w:sz w:val="20"/>
                <w:szCs w:val="20"/>
                <w:u w:val="none"/>
                <w:lang w:eastAsia="zh-CN"/>
              </w:rPr>
            </w:pPr>
          </w:p>
        </w:tc>
        <w:tc>
          <w:tcPr>
            <w:tcW w:w="171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default" w:ascii="Times New Roman" w:hAnsi="Times New Roman" w:eastAsia="宋体" w:cs="Times New Roman"/>
                <w:i w:val="0"/>
                <w:iCs w:val="0"/>
                <w:color w:val="auto"/>
                <w:sz w:val="20"/>
                <w:szCs w:val="20"/>
                <w:u w:val="none"/>
                <w:lang w:val="en-US" w:eastAsia="zh-CN"/>
              </w:rPr>
            </w:pPr>
          </w:p>
        </w:tc>
        <w:tc>
          <w:tcPr>
            <w:tcW w:w="166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default" w:ascii="Times New Roman" w:hAnsi="Times New Roman" w:eastAsia="宋体" w:cs="Times New Roman"/>
                <w:i w:val="0"/>
                <w:iCs w:val="0"/>
                <w:color w:val="auto"/>
                <w:sz w:val="20"/>
                <w:szCs w:val="20"/>
                <w:u w:val="none"/>
                <w:lang w:val="en-US" w:eastAsia="zh-CN"/>
              </w:rPr>
            </w:pPr>
          </w:p>
        </w:tc>
        <w:tc>
          <w:tcPr>
            <w:tcW w:w="2018"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default" w:ascii="Times New Roman" w:hAnsi="Times New Roman" w:eastAsia="宋体" w:cs="Times New Roman"/>
                <w:i w:val="0"/>
                <w:iCs w:val="0"/>
                <w:color w:val="auto"/>
                <w:sz w:val="20"/>
                <w:szCs w:val="20"/>
                <w:u w:val="none"/>
                <w:lang w:eastAsia="zh-CN"/>
              </w:rPr>
            </w:pPr>
          </w:p>
        </w:tc>
        <w:tc>
          <w:tcPr>
            <w:tcW w:w="1241"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c>
          <w:tcPr>
            <w:tcW w:w="1273"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c>
          <w:tcPr>
            <w:tcW w:w="1540"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20" w:hRule="atLeast"/>
          <w:jc w:val="center"/>
        </w:trPr>
        <w:tc>
          <w:tcPr>
            <w:tcW w:w="703"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lang w:val="en-US" w:eastAsia="zh-CN"/>
              </w:rPr>
            </w:pPr>
          </w:p>
        </w:tc>
        <w:tc>
          <w:tcPr>
            <w:tcW w:w="1953"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c>
          <w:tcPr>
            <w:tcW w:w="1284"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c>
          <w:tcPr>
            <w:tcW w:w="1716"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val="en-US" w:eastAsia="zh-CN"/>
              </w:rPr>
            </w:pPr>
          </w:p>
        </w:tc>
        <w:tc>
          <w:tcPr>
            <w:tcW w:w="1662"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val="en-US" w:eastAsia="zh-CN"/>
              </w:rPr>
            </w:pPr>
          </w:p>
        </w:tc>
        <w:tc>
          <w:tcPr>
            <w:tcW w:w="2018"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c>
          <w:tcPr>
            <w:tcW w:w="1241"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c>
          <w:tcPr>
            <w:tcW w:w="1273"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c>
          <w:tcPr>
            <w:tcW w:w="1540"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20" w:hRule="atLeast"/>
          <w:jc w:val="center"/>
        </w:trPr>
        <w:tc>
          <w:tcPr>
            <w:tcW w:w="703"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lang w:val="en-US" w:eastAsia="zh-CN"/>
              </w:rPr>
            </w:pPr>
          </w:p>
        </w:tc>
        <w:tc>
          <w:tcPr>
            <w:tcW w:w="1953"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c>
          <w:tcPr>
            <w:tcW w:w="1284"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c>
          <w:tcPr>
            <w:tcW w:w="1716"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val="en-US" w:eastAsia="zh-CN"/>
              </w:rPr>
            </w:pPr>
          </w:p>
        </w:tc>
        <w:tc>
          <w:tcPr>
            <w:tcW w:w="1662"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val="en-US" w:eastAsia="zh-CN"/>
              </w:rPr>
            </w:pPr>
          </w:p>
        </w:tc>
        <w:tc>
          <w:tcPr>
            <w:tcW w:w="2018"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c>
          <w:tcPr>
            <w:tcW w:w="1241"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c>
          <w:tcPr>
            <w:tcW w:w="1273"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c>
          <w:tcPr>
            <w:tcW w:w="1540"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20" w:hRule="atLeast"/>
          <w:jc w:val="center"/>
        </w:trPr>
        <w:tc>
          <w:tcPr>
            <w:tcW w:w="703"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lang w:val="en-US" w:eastAsia="zh-CN"/>
              </w:rPr>
            </w:pPr>
          </w:p>
        </w:tc>
        <w:tc>
          <w:tcPr>
            <w:tcW w:w="1953"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c>
          <w:tcPr>
            <w:tcW w:w="1284"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c>
          <w:tcPr>
            <w:tcW w:w="1716"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val="en-US" w:eastAsia="zh-CN"/>
              </w:rPr>
            </w:pPr>
          </w:p>
        </w:tc>
        <w:tc>
          <w:tcPr>
            <w:tcW w:w="1662"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val="en-US" w:eastAsia="zh-CN"/>
              </w:rPr>
            </w:pPr>
          </w:p>
        </w:tc>
        <w:tc>
          <w:tcPr>
            <w:tcW w:w="2018"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c>
          <w:tcPr>
            <w:tcW w:w="1241"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c>
          <w:tcPr>
            <w:tcW w:w="1273"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c>
          <w:tcPr>
            <w:tcW w:w="1540"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20" w:hRule="atLeast"/>
          <w:jc w:val="center"/>
        </w:trPr>
        <w:tc>
          <w:tcPr>
            <w:tcW w:w="703"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lang w:val="en-US" w:eastAsia="zh-CN"/>
              </w:rPr>
            </w:pPr>
          </w:p>
        </w:tc>
        <w:tc>
          <w:tcPr>
            <w:tcW w:w="1953"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c>
          <w:tcPr>
            <w:tcW w:w="1284"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c>
          <w:tcPr>
            <w:tcW w:w="1716"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val="en-US" w:eastAsia="zh-CN"/>
              </w:rPr>
            </w:pPr>
          </w:p>
        </w:tc>
        <w:tc>
          <w:tcPr>
            <w:tcW w:w="1662"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val="en-US" w:eastAsia="zh-CN"/>
              </w:rPr>
            </w:pPr>
          </w:p>
        </w:tc>
        <w:tc>
          <w:tcPr>
            <w:tcW w:w="2018"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c>
          <w:tcPr>
            <w:tcW w:w="1241"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c>
          <w:tcPr>
            <w:tcW w:w="1273"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c>
          <w:tcPr>
            <w:tcW w:w="1540" w:type="dxa"/>
            <w:tcBorders>
              <w:tl2br w:val="nil"/>
              <w:tr2bl w:val="nil"/>
            </w:tcBorders>
            <w:noWrap w:val="0"/>
            <w:vAlign w:val="center"/>
          </w:tcPr>
          <w:p>
            <w:pPr>
              <w:jc w:val="center"/>
              <w:rPr>
                <w:rFonts w:hint="default" w:ascii="Times New Roman" w:hAnsi="Times New Roman" w:eastAsia="宋体" w:cs="Times New Roman"/>
                <w:i w:val="0"/>
                <w:iCs w:val="0"/>
                <w:color w:val="auto"/>
                <w:sz w:val="20"/>
                <w:szCs w:val="20"/>
                <w:u w:val="none"/>
                <w:lang w:eastAsia="zh-CN"/>
              </w:rPr>
            </w:pPr>
          </w:p>
        </w:tc>
      </w:tr>
    </w:tbl>
    <w:p>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default" w:ascii="Times New Roman" w:hAnsi="Times New Roman" w:eastAsia="方正仿宋_GBK" w:cs="Times New Roman"/>
          <w:color w:val="auto"/>
          <w:kern w:val="2"/>
          <w:sz w:val="20"/>
          <w:szCs w:val="20"/>
          <w:lang w:val="en-US" w:eastAsia="zh-CN" w:bidi="ar-SA"/>
        </w:rPr>
      </w:pPr>
      <w:r>
        <w:rPr>
          <w:rFonts w:hint="default" w:ascii="Times New Roman" w:hAnsi="Times New Roman" w:eastAsia="方正仿宋_GBK" w:cs="Times New Roman"/>
          <w:color w:val="auto"/>
          <w:sz w:val="24"/>
          <w:szCs w:val="24"/>
          <w:lang w:val="en-US" w:eastAsia="zh-CN"/>
        </w:rPr>
        <w:t>备注：</w:t>
      </w:r>
      <w:r>
        <w:rPr>
          <w:rFonts w:hint="default" w:ascii="Times New Roman" w:hAnsi="Times New Roman" w:eastAsia="方正仿宋_GBK" w:cs="Times New Roman"/>
          <w:color w:val="auto"/>
          <w:kern w:val="2"/>
          <w:sz w:val="20"/>
          <w:szCs w:val="20"/>
          <w:lang w:val="en-US" w:eastAsia="zh-CN" w:bidi="ar-SA"/>
        </w:rPr>
        <w:t>（该表由镇街村社区统一代为发放，农户的发放签字资料由镇街村社区存档备查。）</w:t>
      </w:r>
    </w:p>
    <w:p>
      <w:pPr>
        <w:pStyle w:val="15"/>
        <w:rPr>
          <w:rFonts w:hint="default" w:ascii="Times New Roman" w:hAnsi="Times New Roman" w:cs="Times New Roman"/>
        </w:rPr>
        <w:sectPr>
          <w:headerReference r:id="rId6" w:type="default"/>
          <w:footerReference r:id="rId7" w:type="default"/>
          <w:pgSz w:w="16838" w:h="11906" w:orient="landscape"/>
          <w:pgMar w:top="1446" w:right="1984" w:bottom="1446" w:left="1644" w:header="851" w:footer="992" w:gutter="0"/>
          <w:pgNumType w:fmt="numberInDash"/>
          <w:cols w:space="720" w:num="1"/>
          <w:titlePg/>
          <w:rtlGutter w:val="0"/>
          <w:docGrid w:type="lines" w:linePitch="333" w:charSpace="0"/>
        </w:sectPr>
      </w:pPr>
    </w:p>
    <w:p>
      <w:pPr>
        <w:pStyle w:val="35"/>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textAlignment w:val="auto"/>
        <w:rPr>
          <w:rFonts w:hint="default" w:ascii="Times New Roman" w:hAnsi="Times New Roman" w:cs="Times New Roman"/>
          <w:lang w:val="en-US" w:eastAsia="zh-CN"/>
        </w:rPr>
      </w:pPr>
    </w:p>
    <w:p>
      <w:pPr>
        <w:pStyle w:val="35"/>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textAlignment w:val="auto"/>
        <w:rPr>
          <w:rFonts w:hint="default" w:ascii="Times New Roman" w:hAnsi="Times New Roman" w:cs="Times New Roman"/>
          <w:lang w:val="en-US" w:eastAsia="zh-CN"/>
        </w:rPr>
      </w:pPr>
    </w:p>
    <w:p>
      <w:pPr>
        <w:pStyle w:val="24"/>
        <w:spacing w:before="0" w:beforeAutospacing="0" w:after="0" w:afterAutospacing="0" w:line="594" w:lineRule="exact"/>
        <w:ind w:firstLine="280" w:firstLineChars="100"/>
        <w:rPr>
          <w:rFonts w:hint="default" w:ascii="Times New Roman" w:hAnsi="Times New Roman" w:eastAsia="方正仿宋_GBK" w:cs="Times New Roman"/>
          <w:b w:val="0"/>
          <w:bCs w:val="0"/>
          <w:color w:val="auto"/>
          <w:sz w:val="28"/>
          <w:szCs w:val="28"/>
          <w:highlight w:val="none"/>
          <w:lang w:val="en-US" w:eastAsia="zh-CN"/>
        </w:rPr>
      </w:pPr>
    </w:p>
    <w:p>
      <w:pPr>
        <w:pStyle w:val="24"/>
        <w:spacing w:before="0" w:beforeAutospacing="0" w:after="0" w:afterAutospacing="0" w:line="594" w:lineRule="exact"/>
        <w:ind w:firstLine="280" w:firstLineChars="100"/>
        <w:rPr>
          <w:rFonts w:hint="default" w:ascii="Times New Roman" w:hAnsi="Times New Roman" w:eastAsia="方正仿宋_GBK" w:cs="Times New Roman"/>
          <w:b w:val="0"/>
          <w:bCs w:val="0"/>
          <w:color w:val="auto"/>
          <w:sz w:val="28"/>
          <w:szCs w:val="28"/>
          <w:highlight w:val="none"/>
          <w:lang w:val="en-US" w:eastAsia="zh-CN"/>
        </w:rPr>
      </w:pPr>
    </w:p>
    <w:p>
      <w:pPr>
        <w:pStyle w:val="24"/>
        <w:spacing w:before="0" w:beforeAutospacing="0" w:after="0" w:afterAutospacing="0" w:line="594" w:lineRule="exact"/>
        <w:ind w:firstLine="280" w:firstLineChars="100"/>
        <w:rPr>
          <w:rFonts w:hint="default" w:ascii="Times New Roman" w:hAnsi="Times New Roman" w:eastAsia="方正仿宋_GBK" w:cs="Times New Roman"/>
          <w:b w:val="0"/>
          <w:bCs w:val="0"/>
          <w:color w:val="auto"/>
          <w:sz w:val="28"/>
          <w:szCs w:val="28"/>
          <w:highlight w:val="none"/>
          <w:lang w:val="en-US" w:eastAsia="zh-CN"/>
        </w:rPr>
      </w:pPr>
    </w:p>
    <w:p>
      <w:pPr>
        <w:pStyle w:val="24"/>
        <w:spacing w:before="0" w:beforeAutospacing="0" w:after="0" w:afterAutospacing="0" w:line="594" w:lineRule="exact"/>
        <w:ind w:firstLine="280" w:firstLineChars="100"/>
        <w:rPr>
          <w:rFonts w:hint="default" w:ascii="Times New Roman" w:hAnsi="Times New Roman" w:eastAsia="方正仿宋_GBK" w:cs="Times New Roman"/>
          <w:b w:val="0"/>
          <w:bCs w:val="0"/>
          <w:color w:val="auto"/>
          <w:sz w:val="28"/>
          <w:szCs w:val="28"/>
          <w:highlight w:val="none"/>
          <w:lang w:val="en-US" w:eastAsia="zh-CN"/>
        </w:rPr>
      </w:pPr>
    </w:p>
    <w:p>
      <w:pPr>
        <w:pStyle w:val="24"/>
        <w:spacing w:before="0" w:beforeAutospacing="0" w:after="0" w:afterAutospacing="0" w:line="594" w:lineRule="exact"/>
        <w:ind w:firstLine="280" w:firstLineChars="100"/>
        <w:rPr>
          <w:rFonts w:hint="default" w:ascii="Times New Roman" w:hAnsi="Times New Roman" w:eastAsia="方正仿宋_GBK" w:cs="Times New Roman"/>
          <w:b w:val="0"/>
          <w:bCs w:val="0"/>
          <w:color w:val="auto"/>
          <w:sz w:val="28"/>
          <w:szCs w:val="28"/>
          <w:highlight w:val="none"/>
          <w:lang w:val="en-US" w:eastAsia="zh-CN"/>
        </w:rPr>
      </w:pPr>
    </w:p>
    <w:p>
      <w:pPr>
        <w:pStyle w:val="24"/>
        <w:spacing w:before="0" w:beforeAutospacing="0" w:after="0" w:afterAutospacing="0" w:line="594" w:lineRule="exact"/>
        <w:ind w:firstLine="280" w:firstLineChars="100"/>
        <w:rPr>
          <w:rFonts w:hint="default" w:ascii="Times New Roman" w:hAnsi="Times New Roman" w:eastAsia="方正仿宋_GBK" w:cs="Times New Roman"/>
          <w:b w:val="0"/>
          <w:bCs w:val="0"/>
          <w:color w:val="auto"/>
          <w:sz w:val="28"/>
          <w:szCs w:val="28"/>
          <w:highlight w:val="none"/>
          <w:lang w:val="en-US" w:eastAsia="zh-CN"/>
        </w:rPr>
      </w:pPr>
    </w:p>
    <w:p>
      <w:pPr>
        <w:pStyle w:val="24"/>
        <w:spacing w:before="0" w:beforeAutospacing="0" w:after="0" w:afterAutospacing="0" w:line="594" w:lineRule="exact"/>
        <w:ind w:firstLine="280" w:firstLineChars="100"/>
        <w:rPr>
          <w:rFonts w:hint="default" w:ascii="Times New Roman" w:hAnsi="Times New Roman" w:eastAsia="方正仿宋_GBK" w:cs="Times New Roman"/>
          <w:b w:val="0"/>
          <w:bCs w:val="0"/>
          <w:color w:val="auto"/>
          <w:sz w:val="28"/>
          <w:szCs w:val="28"/>
          <w:highlight w:val="none"/>
          <w:lang w:val="en-US" w:eastAsia="zh-CN"/>
        </w:rPr>
      </w:pPr>
    </w:p>
    <w:p>
      <w:pPr>
        <w:pStyle w:val="24"/>
        <w:spacing w:before="0" w:beforeAutospacing="0" w:after="0" w:afterAutospacing="0" w:line="594" w:lineRule="exact"/>
        <w:ind w:firstLine="280" w:firstLineChars="100"/>
        <w:rPr>
          <w:rFonts w:hint="default" w:ascii="Times New Roman" w:hAnsi="Times New Roman" w:eastAsia="方正仿宋_GBK" w:cs="Times New Roman"/>
          <w:b w:val="0"/>
          <w:bCs w:val="0"/>
          <w:color w:val="auto"/>
          <w:sz w:val="28"/>
          <w:szCs w:val="28"/>
          <w:highlight w:val="none"/>
          <w:lang w:val="en-US" w:eastAsia="zh-CN"/>
        </w:rPr>
      </w:pPr>
    </w:p>
    <w:sectPr>
      <w:headerReference r:id="rId8" w:type="default"/>
      <w:footerReference r:id="rId9" w:type="default"/>
      <w:pgSz w:w="11905" w:h="16838"/>
      <w:pgMar w:top="1984" w:right="1446" w:bottom="1644" w:left="1446" w:header="850" w:footer="992" w:gutter="0"/>
      <w:pgNumType w:fmt="numberInDash"/>
      <w:cols w:space="0" w:num="1"/>
      <w:rtlGutter w:val="0"/>
      <w:docGrid w:type="lines" w:linePitch="60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楷体_GB2312">
    <w:panose1 w:val="02010609030101010101"/>
    <w:charset w:val="86"/>
    <w:family w:val="modern"/>
    <w:pitch w:val="default"/>
    <w:sig w:usb0="00000001" w:usb1="080E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黑体_GBK">
    <w:panose1 w:val="02000000000000000000"/>
    <w:charset w:val="86"/>
    <w:family w:val="script"/>
    <w:pitch w:val="default"/>
    <w:sig w:usb0="00000001" w:usb1="08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r>
      <w:rPr>
        <w:sz w:val="18"/>
      </w:rPr>
      <mc:AlternateContent>
        <mc:Choice Requires="wps">
          <w:drawing>
            <wp:anchor distT="0" distB="0" distL="114300" distR="114300" simplePos="0" relativeHeight="251665408"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16"/>
                            <w:rPr>
                              <w:rStyle w:val="31"/>
                              <w:rFonts w:hint="eastAsia" w:ascii="宋体" w:hAnsi="宋体" w:eastAsia="宋体" w:cs="宋体"/>
                              <w:sz w:val="28"/>
                              <w:szCs w:val="28"/>
                            </w:rPr>
                          </w:pPr>
                          <w:r>
                            <w:rPr>
                              <w:rFonts w:hint="eastAsia" w:ascii="宋体" w:hAnsi="宋体" w:eastAsia="宋体" w:cs="宋体"/>
                              <w:sz w:val="28"/>
                              <w:szCs w:val="28"/>
                            </w:rPr>
                            <w:fldChar w:fldCharType="begin"/>
                          </w:r>
                          <w:r>
                            <w:rPr>
                              <w:rStyle w:val="31"/>
                              <w:rFonts w:hint="eastAsia" w:ascii="宋体" w:hAnsi="宋体" w:eastAsia="宋体" w:cs="宋体"/>
                              <w:sz w:val="28"/>
                              <w:szCs w:val="28"/>
                            </w:rPr>
                            <w:instrText xml:space="preserve">PAGE  </w:instrText>
                          </w:r>
                          <w:r>
                            <w:rPr>
                              <w:rFonts w:hint="eastAsia" w:ascii="宋体" w:hAnsi="宋体" w:eastAsia="宋体" w:cs="宋体"/>
                              <w:sz w:val="28"/>
                              <w:szCs w:val="28"/>
                            </w:rPr>
                            <w:fldChar w:fldCharType="separate"/>
                          </w:r>
                          <w:r>
                            <w:rPr>
                              <w:rStyle w:val="31"/>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wrap="none" lIns="0" tIns="0" rIns="0" bIns="0" upright="fals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5408;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WAAAAZHJzL1BL&#10;AQIUABQAAAAIAIdO4kDOqXm5zwAAAAUBAAAPAAAAAAAAAAEAIAAAADgAAABkcnMvZG93bnJldi54&#10;bWxQSwECFAAUAAAACACHTuJAYUWo7bQBAABSAwAADgAAAAAAAAABACAAAAA0AQAAZHJzL2Uyb0Rv&#10;Yy54bWxQSwUGAAAAAAYABgBZAQAAWgUAAAAA&#10;">
              <v:fill on="f" focussize="0,0"/>
              <v:stroke on="f"/>
              <v:imagedata o:title=""/>
              <o:lock v:ext="edit" aspectratio="f"/>
              <v:textbox inset="0mm,0mm,0mm,0mm" style="mso-fit-shape-to-text:t;">
                <w:txbxContent>
                  <w:p>
                    <w:pPr>
                      <w:pStyle w:val="16"/>
                      <w:rPr>
                        <w:rStyle w:val="31"/>
                        <w:rFonts w:hint="eastAsia" w:ascii="宋体" w:hAnsi="宋体" w:eastAsia="宋体" w:cs="宋体"/>
                        <w:sz w:val="28"/>
                        <w:szCs w:val="28"/>
                      </w:rPr>
                    </w:pPr>
                    <w:r>
                      <w:rPr>
                        <w:rFonts w:hint="eastAsia" w:ascii="宋体" w:hAnsi="宋体" w:eastAsia="宋体" w:cs="宋体"/>
                        <w:sz w:val="28"/>
                        <w:szCs w:val="28"/>
                      </w:rPr>
                      <w:fldChar w:fldCharType="begin"/>
                    </w:r>
                    <w:r>
                      <w:rPr>
                        <w:rStyle w:val="31"/>
                        <w:rFonts w:hint="eastAsia" w:ascii="宋体" w:hAnsi="宋体" w:eastAsia="宋体" w:cs="宋体"/>
                        <w:sz w:val="28"/>
                        <w:szCs w:val="28"/>
                      </w:rPr>
                      <w:instrText xml:space="preserve">PAGE  </w:instrText>
                    </w:r>
                    <w:r>
                      <w:rPr>
                        <w:rFonts w:hint="eastAsia" w:ascii="宋体" w:hAnsi="宋体" w:eastAsia="宋体" w:cs="宋体"/>
                        <w:sz w:val="28"/>
                        <w:szCs w:val="28"/>
                      </w:rPr>
                      <w:fldChar w:fldCharType="separate"/>
                    </w:r>
                    <w:r>
                      <w:rPr>
                        <w:rStyle w:val="31"/>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r>
      <w:rPr>
        <w:sz w:val="18"/>
      </w:rP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16"/>
                            <w:rPr>
                              <w:rFonts w:hint="eastAsia" w:eastAsia="宋体"/>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- 8 -</w:t>
                          </w:r>
                          <w:r>
                            <w:rPr>
                              <w:rFonts w:hint="eastAsia" w:ascii="宋体" w:hAnsi="宋体" w:eastAsia="宋体" w:cs="宋体"/>
                              <w:sz w:val="28"/>
                              <w:szCs w:val="28"/>
                              <w:lang w:eastAsia="zh-CN"/>
                            </w:rPr>
                            <w:fldChar w:fldCharType="end"/>
                          </w:r>
                        </w:p>
                      </w:txbxContent>
                    </wps:txbx>
                    <wps:bodyPr wrap="none" lIns="0" tIns="0" rIns="0" bIns="0" upright="fals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438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BYAAABkcnMvUEsB&#10;AhQAFAAAAAgAh07iQM6pebnPAAAABQEAAA8AAAAAAAAAAQAgAAAAOAAAAGRycy9kb3ducmV2Lnht&#10;bFBLAQIUABQAAAAIAIdO4kAszGsKswEAAFIDAAAOAAAAAAAAAAEAIAAAADQBAABkcnMvZTJvRG9j&#10;LnhtbFBLBQYAAAAABgAGAFkBAABZBQAAAAA=&#10;">
              <v:fill on="f" focussize="0,0"/>
              <v:stroke on="f"/>
              <v:imagedata o:title=""/>
              <o:lock v:ext="edit" aspectratio="f"/>
              <v:textbox inset="0mm,0mm,0mm,0mm" style="mso-fit-shape-to-text:t;">
                <w:txbxContent>
                  <w:p>
                    <w:pPr>
                      <w:pStyle w:val="16"/>
                      <w:rPr>
                        <w:rFonts w:hint="eastAsia" w:eastAsia="宋体"/>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- 8 -</w:t>
                    </w:r>
                    <w:r>
                      <w:rPr>
                        <w:rFonts w:hint="eastAsia" w:ascii="宋体" w:hAnsi="宋体" w:eastAsia="宋体" w:cs="宋体"/>
                        <w:sz w:val="28"/>
                        <w:szCs w:val="28"/>
                        <w:lang w:eastAsia="zh-CN"/>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r>
      <w:rPr>
        <w:sz w:val="18"/>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16"/>
                            <w:rPr>
                              <w:rFonts w:hint="eastAsia" w:eastAsia="宋体"/>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- 15 -</w:t>
                          </w:r>
                          <w:r>
                            <w:rPr>
                              <w:rFonts w:hint="eastAsia" w:ascii="宋体" w:hAnsi="宋体" w:eastAsia="宋体" w:cs="宋体"/>
                              <w:sz w:val="28"/>
                              <w:szCs w:val="28"/>
                              <w:lang w:eastAsia="zh-CN"/>
                            </w:rPr>
                            <w:fldChar w:fldCharType="end"/>
                          </w:r>
                        </w:p>
                      </w:txbxContent>
                    </wps:txbx>
                    <wps:bodyPr wrap="none" lIns="0" tIns="0" rIns="0" bIns="0" upright="fals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BYAAABkcnMvUEsB&#10;AhQAFAAAAAgAh07iQM6pebnPAAAABQEAAA8AAAAAAAAAAQAgAAAAOAAAAGRycy9kb3ducmV2Lnht&#10;bFBLAQIUABQAAAAIAIdO4kCqizKUswEAAFIDAAAOAAAAAAAAAAEAIAAAADQBAABkcnMvZTJvRG9j&#10;LnhtbFBLBQYAAAAABgAGAFkBAABZBQAAAAA=&#10;">
              <v:fill on="f" focussize="0,0"/>
              <v:stroke on="f"/>
              <v:imagedata o:title=""/>
              <o:lock v:ext="edit" aspectratio="f"/>
              <v:textbox inset="0mm,0mm,0mm,0mm" style="mso-fit-shape-to-text:t;">
                <w:txbxContent>
                  <w:p>
                    <w:pPr>
                      <w:pStyle w:val="16"/>
                      <w:rPr>
                        <w:rFonts w:hint="eastAsia" w:eastAsia="宋体"/>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- 15 -</w:t>
                    </w:r>
                    <w:r>
                      <w:rPr>
                        <w:rFonts w:hint="eastAsia" w:ascii="宋体" w:hAnsi="宋体" w:eastAsia="宋体" w:cs="宋体"/>
                        <w:sz w:val="28"/>
                        <w:szCs w:val="28"/>
                        <w:lang w:eastAsia="zh-CN"/>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tabs>
        <w:tab w:val="left" w:pos="7620"/>
        <w:tab w:val="clear" w:pos="4153"/>
      </w:tabs>
      <w:rPr>
        <w:rFonts w:hint="eastAsia" w:eastAsiaTheme="minorEastAsia"/>
        <w:lang w:eastAsia="zh-CN"/>
      </w:rPr>
    </w:pPr>
    <w:r>
      <w:rPr>
        <w:sz w:val="18"/>
      </w:rPr>
      <mc:AlternateContent>
        <mc:Choice Requires="wps">
          <w:drawing>
            <wp:anchor distT="0" distB="0" distL="114300" distR="114300" simplePos="0" relativeHeight="25167155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6"/>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- 14 -</w:t>
                          </w:r>
                          <w:r>
                            <w:rPr>
                              <w:rFonts w:hint="eastAsia" w:ascii="宋体" w:hAnsi="宋体" w:eastAsia="宋体" w:cs="宋体"/>
                              <w:sz w:val="28"/>
                              <w:szCs w:val="28"/>
                              <w:lang w:eastAsia="zh-CN"/>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7155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s0lY7tAAAAAFAQAADwAAAAAAAAABACAAAAA4AAAAZHJzL2Rvd25yZXYueG1sUEsBAhQA&#10;FAAAAAgAh07iQB3BFp0dAgAAKwQAAA4AAAAAAAAAAQAgAAAANQEAAGRycy9lMm9Eb2MueG1sUEsF&#10;BgAAAAAGAAYAWQEAAMQFAAAAAA==&#10;">
              <v:fill on="f" focussize="0,0"/>
              <v:stroke on="f" weight="0.5pt"/>
              <v:imagedata o:title=""/>
              <o:lock v:ext="edit" aspectratio="f"/>
              <v:textbox inset="0mm,0mm,0mm,0mm" style="mso-fit-shape-to-text:t;">
                <w:txbxContent>
                  <w:p>
                    <w:pPr>
                      <w:pStyle w:val="16"/>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- 14 -</w:t>
                    </w:r>
                    <w:r>
                      <w:rPr>
                        <w:rFonts w:hint="eastAsia" w:ascii="宋体" w:hAnsi="宋体" w:eastAsia="宋体" w:cs="宋体"/>
                        <w:sz w:val="28"/>
                        <w:szCs w:val="28"/>
                        <w:lang w:eastAsia="zh-CN"/>
                      </w:rPr>
                      <w:fldChar w:fldCharType="end"/>
                    </w:r>
                  </w:p>
                </w:txbxContent>
              </v:textbox>
            </v:shape>
          </w:pict>
        </mc:Fallback>
      </mc:AlternateContent>
    </w:r>
    <w:r>
      <w:rPr>
        <w:rFonts w:hint="eastAsia"/>
        <w:lang w:eastAsia="zh-CN"/>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top w:val="none" w:color="auto" w:sz="0" w:space="0"/>
        <w:left w:val="none" w:color="auto" w:sz="0" w:space="0"/>
        <w:bottom w:val="none" w:color="auto" w:sz="0" w:space="1"/>
        <w:right w:val="none" w:color="auto" w:sz="0" w:space="0"/>
        <w:between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top w:val="none" w:color="auto" w:sz="0" w:space="0"/>
        <w:left w:val="none" w:color="auto" w:sz="0" w:space="0"/>
        <w:bottom w:val="none" w:color="auto" w:sz="0" w:space="1"/>
        <w:right w:val="none" w:color="auto" w:sz="0" w:space="0"/>
        <w:between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true"/>
  <w:bordersDoNotSurroundFooter w:val="true"/>
  <w:documentProtection w:enforcement="0"/>
  <w:defaultTabStop w:val="420"/>
  <w:drawingGridHorizontalSpacing w:val="210"/>
  <w:drawingGridVerticalSpacing w:val="300"/>
  <w:displayHorizontalDrawingGridEvery w:val="1"/>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800EB3"/>
    <w:rsid w:val="016430E1"/>
    <w:rsid w:val="016B1509"/>
    <w:rsid w:val="01CA0628"/>
    <w:rsid w:val="01D96B94"/>
    <w:rsid w:val="023E7695"/>
    <w:rsid w:val="02611C14"/>
    <w:rsid w:val="02777BFD"/>
    <w:rsid w:val="029A1B3E"/>
    <w:rsid w:val="02D33E10"/>
    <w:rsid w:val="031439BE"/>
    <w:rsid w:val="03321CC0"/>
    <w:rsid w:val="037E02AE"/>
    <w:rsid w:val="03B145BD"/>
    <w:rsid w:val="03EA4908"/>
    <w:rsid w:val="05330522"/>
    <w:rsid w:val="067803E8"/>
    <w:rsid w:val="06DB6766"/>
    <w:rsid w:val="06F939AA"/>
    <w:rsid w:val="070B1E13"/>
    <w:rsid w:val="07660BD8"/>
    <w:rsid w:val="07C1191B"/>
    <w:rsid w:val="084B7578"/>
    <w:rsid w:val="085D3D67"/>
    <w:rsid w:val="091A7535"/>
    <w:rsid w:val="099E7FC1"/>
    <w:rsid w:val="0A900EAE"/>
    <w:rsid w:val="0AAE43D8"/>
    <w:rsid w:val="0B3E747D"/>
    <w:rsid w:val="0C864E72"/>
    <w:rsid w:val="0CD81BE1"/>
    <w:rsid w:val="0D050122"/>
    <w:rsid w:val="0D2648D5"/>
    <w:rsid w:val="0E541C30"/>
    <w:rsid w:val="0E603077"/>
    <w:rsid w:val="0EE7435D"/>
    <w:rsid w:val="0EED1C08"/>
    <w:rsid w:val="0F0E3698"/>
    <w:rsid w:val="0F162D67"/>
    <w:rsid w:val="0F4B48EC"/>
    <w:rsid w:val="0FCE72CB"/>
    <w:rsid w:val="100D2F4D"/>
    <w:rsid w:val="11111DC8"/>
    <w:rsid w:val="11740735"/>
    <w:rsid w:val="118F193E"/>
    <w:rsid w:val="12327FD1"/>
    <w:rsid w:val="123A0CC6"/>
    <w:rsid w:val="127016B0"/>
    <w:rsid w:val="12F708E7"/>
    <w:rsid w:val="138C7281"/>
    <w:rsid w:val="13961EAE"/>
    <w:rsid w:val="14011A1D"/>
    <w:rsid w:val="14426A3B"/>
    <w:rsid w:val="15714980"/>
    <w:rsid w:val="15A5462A"/>
    <w:rsid w:val="15C65768"/>
    <w:rsid w:val="15DA7346"/>
    <w:rsid w:val="16002D87"/>
    <w:rsid w:val="1618304E"/>
    <w:rsid w:val="165E6F19"/>
    <w:rsid w:val="16822B48"/>
    <w:rsid w:val="16BC13F9"/>
    <w:rsid w:val="173B5246"/>
    <w:rsid w:val="175D3023"/>
    <w:rsid w:val="17B2201A"/>
    <w:rsid w:val="17D53C74"/>
    <w:rsid w:val="1847268D"/>
    <w:rsid w:val="186E164B"/>
    <w:rsid w:val="18DA283C"/>
    <w:rsid w:val="18F51424"/>
    <w:rsid w:val="192F2B88"/>
    <w:rsid w:val="196565AA"/>
    <w:rsid w:val="196C6692"/>
    <w:rsid w:val="1AE14356"/>
    <w:rsid w:val="1AE36CAD"/>
    <w:rsid w:val="1B3C12F9"/>
    <w:rsid w:val="1C422931"/>
    <w:rsid w:val="1CD20B33"/>
    <w:rsid w:val="1CFF06F4"/>
    <w:rsid w:val="1D7E5E8C"/>
    <w:rsid w:val="1DAA4A53"/>
    <w:rsid w:val="1E2367A4"/>
    <w:rsid w:val="1E494CA0"/>
    <w:rsid w:val="1E4C302A"/>
    <w:rsid w:val="1E57048B"/>
    <w:rsid w:val="1F0217CC"/>
    <w:rsid w:val="1FBF5AF7"/>
    <w:rsid w:val="1FE02E2E"/>
    <w:rsid w:val="1FEC72FE"/>
    <w:rsid w:val="1FFB74E5"/>
    <w:rsid w:val="201022B9"/>
    <w:rsid w:val="201D67D6"/>
    <w:rsid w:val="20463694"/>
    <w:rsid w:val="20CE308D"/>
    <w:rsid w:val="20F453CA"/>
    <w:rsid w:val="217B010C"/>
    <w:rsid w:val="22074A4B"/>
    <w:rsid w:val="222C5147"/>
    <w:rsid w:val="22CC3E7D"/>
    <w:rsid w:val="22D26852"/>
    <w:rsid w:val="2338088B"/>
    <w:rsid w:val="23431E49"/>
    <w:rsid w:val="23660BE0"/>
    <w:rsid w:val="23B80788"/>
    <w:rsid w:val="23DB5861"/>
    <w:rsid w:val="23E57D90"/>
    <w:rsid w:val="246B343B"/>
    <w:rsid w:val="25205A12"/>
    <w:rsid w:val="254C6870"/>
    <w:rsid w:val="258752F3"/>
    <w:rsid w:val="2602300A"/>
    <w:rsid w:val="26543C2E"/>
    <w:rsid w:val="26853D93"/>
    <w:rsid w:val="26E256DE"/>
    <w:rsid w:val="272E26D1"/>
    <w:rsid w:val="28C5638A"/>
    <w:rsid w:val="28F629E0"/>
    <w:rsid w:val="28FA2A82"/>
    <w:rsid w:val="29416044"/>
    <w:rsid w:val="29FD6F36"/>
    <w:rsid w:val="2A046E70"/>
    <w:rsid w:val="2A737C24"/>
    <w:rsid w:val="2AAD0583"/>
    <w:rsid w:val="2ABF5AA9"/>
    <w:rsid w:val="2B104822"/>
    <w:rsid w:val="2B473D61"/>
    <w:rsid w:val="2B481888"/>
    <w:rsid w:val="2BE912BD"/>
    <w:rsid w:val="2C0A69DA"/>
    <w:rsid w:val="2C0B2FE1"/>
    <w:rsid w:val="2C1F4CDE"/>
    <w:rsid w:val="2C3D4360"/>
    <w:rsid w:val="2C526E62"/>
    <w:rsid w:val="2D1B36F8"/>
    <w:rsid w:val="2D493B11"/>
    <w:rsid w:val="2D626B06"/>
    <w:rsid w:val="2D6D0A6A"/>
    <w:rsid w:val="2DC14A99"/>
    <w:rsid w:val="2E3E6C04"/>
    <w:rsid w:val="2E6221E1"/>
    <w:rsid w:val="2EB66191"/>
    <w:rsid w:val="2EBD258D"/>
    <w:rsid w:val="2FAB6AF0"/>
    <w:rsid w:val="2FF774DC"/>
    <w:rsid w:val="30C74B52"/>
    <w:rsid w:val="30D065A7"/>
    <w:rsid w:val="30DF78A8"/>
    <w:rsid w:val="317560F9"/>
    <w:rsid w:val="31C07D63"/>
    <w:rsid w:val="31D03DB0"/>
    <w:rsid w:val="32593B80"/>
    <w:rsid w:val="325E4835"/>
    <w:rsid w:val="33633703"/>
    <w:rsid w:val="33727DEA"/>
    <w:rsid w:val="338B2616"/>
    <w:rsid w:val="340941DC"/>
    <w:rsid w:val="341C475D"/>
    <w:rsid w:val="34D523DE"/>
    <w:rsid w:val="353A6ABE"/>
    <w:rsid w:val="35F965A0"/>
    <w:rsid w:val="36690BBC"/>
    <w:rsid w:val="37960293"/>
    <w:rsid w:val="37C14E9C"/>
    <w:rsid w:val="37C84A4A"/>
    <w:rsid w:val="37FF67C7"/>
    <w:rsid w:val="3818278E"/>
    <w:rsid w:val="38504383"/>
    <w:rsid w:val="38B6029F"/>
    <w:rsid w:val="38DD3F57"/>
    <w:rsid w:val="393B00E2"/>
    <w:rsid w:val="39A14D99"/>
    <w:rsid w:val="3A6D2ED2"/>
    <w:rsid w:val="3AC77083"/>
    <w:rsid w:val="3B5947E5"/>
    <w:rsid w:val="3B6B55E3"/>
    <w:rsid w:val="3B6B7298"/>
    <w:rsid w:val="3BE542AF"/>
    <w:rsid w:val="3C7A050A"/>
    <w:rsid w:val="3CA80AF2"/>
    <w:rsid w:val="3CF3039D"/>
    <w:rsid w:val="3D904825"/>
    <w:rsid w:val="3D9D25AA"/>
    <w:rsid w:val="3DC44C6C"/>
    <w:rsid w:val="3DE511B8"/>
    <w:rsid w:val="3EBA3ADA"/>
    <w:rsid w:val="3EFB6EE5"/>
    <w:rsid w:val="3F526A3C"/>
    <w:rsid w:val="3FA70FA5"/>
    <w:rsid w:val="3FDF6807"/>
    <w:rsid w:val="3FE3102B"/>
    <w:rsid w:val="403F1053"/>
    <w:rsid w:val="40745FFF"/>
    <w:rsid w:val="40C97883"/>
    <w:rsid w:val="40D97C5B"/>
    <w:rsid w:val="413F0A00"/>
    <w:rsid w:val="421E074C"/>
    <w:rsid w:val="42352E02"/>
    <w:rsid w:val="425022AA"/>
    <w:rsid w:val="42D412D9"/>
    <w:rsid w:val="43677ACA"/>
    <w:rsid w:val="4396272B"/>
    <w:rsid w:val="43BA633B"/>
    <w:rsid w:val="443C206A"/>
    <w:rsid w:val="44557097"/>
    <w:rsid w:val="44FA0D43"/>
    <w:rsid w:val="455C6F8A"/>
    <w:rsid w:val="45815FBA"/>
    <w:rsid w:val="458A2D71"/>
    <w:rsid w:val="458E4325"/>
    <w:rsid w:val="45B3492D"/>
    <w:rsid w:val="45C0487D"/>
    <w:rsid w:val="45C50EA1"/>
    <w:rsid w:val="45E615FB"/>
    <w:rsid w:val="45E62C7E"/>
    <w:rsid w:val="46C84779"/>
    <w:rsid w:val="470158DF"/>
    <w:rsid w:val="47046B53"/>
    <w:rsid w:val="47CC2B5E"/>
    <w:rsid w:val="47FC5A7C"/>
    <w:rsid w:val="48036E0A"/>
    <w:rsid w:val="488717E9"/>
    <w:rsid w:val="48D56B7F"/>
    <w:rsid w:val="49086949"/>
    <w:rsid w:val="491C4B2A"/>
    <w:rsid w:val="498C5597"/>
    <w:rsid w:val="49FC7632"/>
    <w:rsid w:val="4A1D6D27"/>
    <w:rsid w:val="4A330CD3"/>
    <w:rsid w:val="4A614885"/>
    <w:rsid w:val="4A7D4C52"/>
    <w:rsid w:val="4A8C2098"/>
    <w:rsid w:val="4BC15E91"/>
    <w:rsid w:val="4C1155F2"/>
    <w:rsid w:val="4C85492F"/>
    <w:rsid w:val="4CC8203C"/>
    <w:rsid w:val="4D002C5E"/>
    <w:rsid w:val="4D73058E"/>
    <w:rsid w:val="4E1E0B8D"/>
    <w:rsid w:val="4E4250FD"/>
    <w:rsid w:val="4EC97E4D"/>
    <w:rsid w:val="4F1E61BE"/>
    <w:rsid w:val="5042350D"/>
    <w:rsid w:val="5055041F"/>
    <w:rsid w:val="50EC3D15"/>
    <w:rsid w:val="51764AA2"/>
    <w:rsid w:val="52287B99"/>
    <w:rsid w:val="52320A18"/>
    <w:rsid w:val="52362306"/>
    <w:rsid w:val="5289675D"/>
    <w:rsid w:val="52B117CC"/>
    <w:rsid w:val="532134B3"/>
    <w:rsid w:val="538D6B40"/>
    <w:rsid w:val="54130243"/>
    <w:rsid w:val="54391CDD"/>
    <w:rsid w:val="544B5DC1"/>
    <w:rsid w:val="54660E4D"/>
    <w:rsid w:val="54882B71"/>
    <w:rsid w:val="549543EC"/>
    <w:rsid w:val="54EE7E5B"/>
    <w:rsid w:val="54EF0E42"/>
    <w:rsid w:val="55204C97"/>
    <w:rsid w:val="557C1FAA"/>
    <w:rsid w:val="55B97809"/>
    <w:rsid w:val="561346BC"/>
    <w:rsid w:val="563F3703"/>
    <w:rsid w:val="56B74BCC"/>
    <w:rsid w:val="56EB388B"/>
    <w:rsid w:val="56F97924"/>
    <w:rsid w:val="57DB2C8C"/>
    <w:rsid w:val="58284E5B"/>
    <w:rsid w:val="58A15CCC"/>
    <w:rsid w:val="58CE352D"/>
    <w:rsid w:val="58DE58F2"/>
    <w:rsid w:val="59065841"/>
    <w:rsid w:val="59480B21"/>
    <w:rsid w:val="59501C86"/>
    <w:rsid w:val="59967A07"/>
    <w:rsid w:val="5A0233C6"/>
    <w:rsid w:val="5A1C412A"/>
    <w:rsid w:val="5A3D1EA1"/>
    <w:rsid w:val="5A625C12"/>
    <w:rsid w:val="5A8A7C24"/>
    <w:rsid w:val="5AAC4644"/>
    <w:rsid w:val="5B2F2262"/>
    <w:rsid w:val="5B423A4E"/>
    <w:rsid w:val="5B962447"/>
    <w:rsid w:val="5B9A5744"/>
    <w:rsid w:val="5BB353C9"/>
    <w:rsid w:val="5C404A3C"/>
    <w:rsid w:val="5C786E1D"/>
    <w:rsid w:val="5C8C51C9"/>
    <w:rsid w:val="5D734AAF"/>
    <w:rsid w:val="5DB8288D"/>
    <w:rsid w:val="5DE11544"/>
    <w:rsid w:val="5E2233F9"/>
    <w:rsid w:val="5E3B2187"/>
    <w:rsid w:val="5E4E7DF2"/>
    <w:rsid w:val="5E9F5687"/>
    <w:rsid w:val="5EA52572"/>
    <w:rsid w:val="5F230066"/>
    <w:rsid w:val="5F2D34CF"/>
    <w:rsid w:val="5F784B21"/>
    <w:rsid w:val="5F8E0689"/>
    <w:rsid w:val="60293ABF"/>
    <w:rsid w:val="60B44CEE"/>
    <w:rsid w:val="60CC028A"/>
    <w:rsid w:val="610770FE"/>
    <w:rsid w:val="6345663E"/>
    <w:rsid w:val="63471E49"/>
    <w:rsid w:val="63483736"/>
    <w:rsid w:val="637A5D7B"/>
    <w:rsid w:val="63805376"/>
    <w:rsid w:val="63C2478D"/>
    <w:rsid w:val="64540CC2"/>
    <w:rsid w:val="64AD5B32"/>
    <w:rsid w:val="64D43499"/>
    <w:rsid w:val="64F8164D"/>
    <w:rsid w:val="65542AD2"/>
    <w:rsid w:val="6560143E"/>
    <w:rsid w:val="65A46B87"/>
    <w:rsid w:val="66A6274F"/>
    <w:rsid w:val="66DB0241"/>
    <w:rsid w:val="66DB2FD4"/>
    <w:rsid w:val="685D6DF2"/>
    <w:rsid w:val="69673CA7"/>
    <w:rsid w:val="6AAD02BC"/>
    <w:rsid w:val="6AE571EE"/>
    <w:rsid w:val="6B1B6720"/>
    <w:rsid w:val="6B4210A5"/>
    <w:rsid w:val="6B5477F9"/>
    <w:rsid w:val="6B6A019C"/>
    <w:rsid w:val="6BE04F47"/>
    <w:rsid w:val="6C5A2BED"/>
    <w:rsid w:val="6CA976D1"/>
    <w:rsid w:val="6CB0016E"/>
    <w:rsid w:val="6CD52274"/>
    <w:rsid w:val="6CF00A91"/>
    <w:rsid w:val="6D1F329D"/>
    <w:rsid w:val="6D557FDE"/>
    <w:rsid w:val="6E125792"/>
    <w:rsid w:val="6E4771A1"/>
    <w:rsid w:val="6E55366C"/>
    <w:rsid w:val="6E862391"/>
    <w:rsid w:val="6F9328F5"/>
    <w:rsid w:val="6FE0655E"/>
    <w:rsid w:val="6FE74D75"/>
    <w:rsid w:val="703D7F20"/>
    <w:rsid w:val="70751248"/>
    <w:rsid w:val="70CC1853"/>
    <w:rsid w:val="70FC7186"/>
    <w:rsid w:val="71461992"/>
    <w:rsid w:val="718674A7"/>
    <w:rsid w:val="71FE04BF"/>
    <w:rsid w:val="724F0D1A"/>
    <w:rsid w:val="72AD1FAA"/>
    <w:rsid w:val="72C851FB"/>
    <w:rsid w:val="73634A7D"/>
    <w:rsid w:val="74FA073C"/>
    <w:rsid w:val="75154827"/>
    <w:rsid w:val="7517798F"/>
    <w:rsid w:val="75436688"/>
    <w:rsid w:val="75706FDE"/>
    <w:rsid w:val="75805F2B"/>
    <w:rsid w:val="7611195D"/>
    <w:rsid w:val="76201D46"/>
    <w:rsid w:val="763C04EC"/>
    <w:rsid w:val="76A553AD"/>
    <w:rsid w:val="76DD5443"/>
    <w:rsid w:val="77A15102"/>
    <w:rsid w:val="77AE7E57"/>
    <w:rsid w:val="77B823B8"/>
    <w:rsid w:val="77E67A2B"/>
    <w:rsid w:val="78461D54"/>
    <w:rsid w:val="792F00BF"/>
    <w:rsid w:val="797C23F5"/>
    <w:rsid w:val="798B236B"/>
    <w:rsid w:val="799E32D9"/>
    <w:rsid w:val="79D7587D"/>
    <w:rsid w:val="79DA3A5E"/>
    <w:rsid w:val="79EE0E19"/>
    <w:rsid w:val="79FE5FF7"/>
    <w:rsid w:val="7A0F4F3E"/>
    <w:rsid w:val="7A560325"/>
    <w:rsid w:val="7ABE35E4"/>
    <w:rsid w:val="7BD52290"/>
    <w:rsid w:val="7C965798"/>
    <w:rsid w:val="7C970862"/>
    <w:rsid w:val="7CEE1B21"/>
    <w:rsid w:val="7CEE3232"/>
    <w:rsid w:val="7D072855"/>
    <w:rsid w:val="7D45771F"/>
    <w:rsid w:val="7D8516A6"/>
    <w:rsid w:val="7D893FBA"/>
    <w:rsid w:val="7DD86068"/>
    <w:rsid w:val="7DDB16B4"/>
    <w:rsid w:val="7EC76F03"/>
    <w:rsid w:val="7EDF1810"/>
    <w:rsid w:val="7F0A4656"/>
    <w:rsid w:val="7F2826D7"/>
    <w:rsid w:val="7F486F9A"/>
    <w:rsid w:val="7F7E7966"/>
    <w:rsid w:val="7FBE7CE4"/>
    <w:rsid w:val="7FC7729B"/>
    <w:rsid w:val="7FF30F37"/>
    <w:rsid w:val="7FFD3B64"/>
    <w:rsid w:val="D1A572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qFormat="1" w:unhideWhenUsed="0" w:uiPriority="0" w:semiHidden="0" w:name="index 7"/>
    <w:lsdException w:qFormat="1" w:uiPriority="99"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iPriority="39"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link w:val="65"/>
    <w:qFormat/>
    <w:uiPriority w:val="0"/>
    <w:pPr>
      <w:keepNext/>
      <w:keepLines/>
      <w:spacing w:before="340" w:after="330" w:line="578" w:lineRule="auto"/>
      <w:outlineLvl w:val="0"/>
    </w:pPr>
    <w:rPr>
      <w:b/>
      <w:bCs/>
      <w:kern w:val="44"/>
      <w:sz w:val="44"/>
      <w:szCs w:val="44"/>
    </w:rPr>
  </w:style>
  <w:style w:type="paragraph" w:styleId="4">
    <w:name w:val="heading 2"/>
    <w:basedOn w:val="1"/>
    <w:next w:val="1"/>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5">
    <w:name w:val="heading 3"/>
    <w:basedOn w:val="1"/>
    <w:next w:val="1"/>
    <w:link w:val="53"/>
    <w:unhideWhenUsed/>
    <w:qFormat/>
    <w:uiPriority w:val="0"/>
    <w:pPr>
      <w:outlineLvl w:val="2"/>
    </w:pPr>
    <w:rPr>
      <w:rFonts w:ascii="Calibri" w:hAnsi="Calibri" w:eastAsia="楷体_GB2312"/>
      <w:b/>
      <w:bCs/>
      <w:kern w:val="0"/>
      <w:sz w:val="20"/>
      <w:szCs w:val="32"/>
    </w:rPr>
  </w:style>
  <w:style w:type="paragraph" w:styleId="6">
    <w:name w:val="heading 4"/>
    <w:basedOn w:val="1"/>
    <w:next w:val="1"/>
    <w:qFormat/>
    <w:uiPriority w:val="0"/>
    <w:pPr>
      <w:keepNext/>
      <w:keepLines/>
      <w:spacing w:beforeAutospacing="0" w:afterAutospacing="0" w:line="372" w:lineRule="auto"/>
      <w:outlineLvl w:val="3"/>
    </w:pPr>
    <w:rPr>
      <w:rFonts w:ascii="Arial" w:hAnsi="Arial" w:eastAsia="黑体" w:cs="Times New Roman"/>
      <w:sz w:val="28"/>
    </w:rPr>
  </w:style>
  <w:style w:type="character" w:default="1" w:styleId="28">
    <w:name w:val="Default Paragraph Font"/>
    <w:link w:val="29"/>
    <w:semiHidden/>
    <w:qFormat/>
    <w:uiPriority w:val="0"/>
  </w:style>
  <w:style w:type="table" w:default="1" w:styleId="26">
    <w:name w:val="Normal Table"/>
    <w:semiHidden/>
    <w:qFormat/>
    <w:uiPriority w:val="0"/>
    <w:tblPr>
      <w:tblCellMar>
        <w:top w:w="0" w:type="dxa"/>
        <w:left w:w="108" w:type="dxa"/>
        <w:bottom w:w="0" w:type="dxa"/>
        <w:right w:w="108" w:type="dxa"/>
      </w:tblCellMar>
    </w:tblPr>
  </w:style>
  <w:style w:type="paragraph" w:styleId="2">
    <w:name w:val="Title"/>
    <w:basedOn w:val="1"/>
    <w:next w:val="1"/>
    <w:qFormat/>
    <w:uiPriority w:val="0"/>
    <w:pPr>
      <w:widowControl/>
      <w:spacing w:after="240" w:afterLines="0" w:afterAutospacing="0" w:line="360" w:lineRule="auto"/>
      <w:jc w:val="center"/>
    </w:pPr>
    <w:rPr>
      <w:rFonts w:ascii="Arial" w:hAnsi="Arial"/>
      <w:b/>
      <w:smallCaps/>
      <w:kern w:val="28"/>
      <w:sz w:val="36"/>
      <w:lang w:eastAsia="en-US"/>
    </w:rPr>
  </w:style>
  <w:style w:type="paragraph" w:styleId="7">
    <w:name w:val="index 8"/>
    <w:basedOn w:val="1"/>
    <w:next w:val="1"/>
    <w:unhideWhenUsed/>
    <w:qFormat/>
    <w:uiPriority w:val="99"/>
    <w:pPr>
      <w:widowControl w:val="0"/>
      <w:ind w:left="1400" w:leftChars="1400"/>
      <w:jc w:val="both"/>
    </w:pPr>
    <w:rPr>
      <w:rFonts w:ascii="Times New Roman" w:hAnsi="Times New Roman" w:eastAsia="宋体" w:cs="Times New Roman"/>
      <w:kern w:val="2"/>
      <w:sz w:val="21"/>
      <w:szCs w:val="24"/>
      <w:lang w:val="en-US" w:eastAsia="zh-CN" w:bidi="ar-SA"/>
    </w:rPr>
  </w:style>
  <w:style w:type="paragraph" w:styleId="8">
    <w:name w:val="Normal Indent"/>
    <w:basedOn w:val="1"/>
    <w:next w:val="1"/>
    <w:unhideWhenUsed/>
    <w:qFormat/>
    <w:uiPriority w:val="99"/>
    <w:pPr>
      <w:ind w:firstLine="420" w:firstLineChars="200"/>
      <w:jc w:val="both"/>
    </w:pPr>
    <w:rPr>
      <w:rFonts w:ascii="Calibri" w:hAnsi="Calibri" w:eastAsia="宋体"/>
      <w:color w:val="auto"/>
      <w:kern w:val="2"/>
      <w:sz w:val="21"/>
      <w:szCs w:val="22"/>
      <w:lang w:eastAsia="zh-CN" w:bidi="ar-SA"/>
    </w:rPr>
  </w:style>
  <w:style w:type="paragraph" w:styleId="9">
    <w:name w:val="Body Text"/>
    <w:basedOn w:val="1"/>
    <w:next w:val="10"/>
    <w:qFormat/>
    <w:uiPriority w:val="0"/>
  </w:style>
  <w:style w:type="paragraph" w:styleId="10">
    <w:name w:val="Body Text First Indent"/>
    <w:basedOn w:val="9"/>
    <w:next w:val="1"/>
    <w:qFormat/>
    <w:uiPriority w:val="0"/>
    <w:pPr>
      <w:ind w:firstLine="420" w:firstLineChars="100"/>
    </w:pPr>
  </w:style>
  <w:style w:type="paragraph" w:styleId="11">
    <w:name w:val="Body Text Indent"/>
    <w:basedOn w:val="1"/>
    <w:next w:val="9"/>
    <w:unhideWhenUsed/>
    <w:qFormat/>
    <w:uiPriority w:val="99"/>
    <w:pPr>
      <w:spacing w:after="120"/>
      <w:ind w:left="420" w:leftChars="200"/>
    </w:pPr>
  </w:style>
  <w:style w:type="paragraph" w:styleId="12">
    <w:name w:val="List 2"/>
    <w:basedOn w:val="1"/>
    <w:qFormat/>
    <w:uiPriority w:val="0"/>
    <w:pPr>
      <w:ind w:leftChars="200" w:hanging="200" w:hangingChars="200"/>
    </w:pPr>
  </w:style>
  <w:style w:type="paragraph" w:styleId="13">
    <w:name w:val="toc 5"/>
    <w:basedOn w:val="1"/>
    <w:next w:val="1"/>
    <w:unhideWhenUsed/>
    <w:qFormat/>
    <w:uiPriority w:val="39"/>
    <w:pPr>
      <w:ind w:left="1680" w:leftChars="800"/>
    </w:pPr>
    <w:rPr>
      <w:rFonts w:ascii="Calibri" w:hAnsi="Calibri"/>
    </w:rPr>
  </w:style>
  <w:style w:type="paragraph" w:styleId="14">
    <w:name w:val="Plain Text"/>
    <w:basedOn w:val="1"/>
    <w:next w:val="15"/>
    <w:qFormat/>
    <w:uiPriority w:val="0"/>
    <w:rPr>
      <w:rFonts w:ascii="宋体" w:hAnsi="Courier New"/>
    </w:rPr>
  </w:style>
  <w:style w:type="paragraph" w:styleId="15">
    <w:name w:val="header"/>
    <w:basedOn w:val="1"/>
    <w:next w:val="16"/>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6">
    <w:name w:val="footer"/>
    <w:basedOn w:val="1"/>
    <w:next w:val="7"/>
    <w:qFormat/>
    <w:uiPriority w:val="0"/>
    <w:pPr>
      <w:tabs>
        <w:tab w:val="center" w:pos="4153"/>
        <w:tab w:val="right" w:pos="8306"/>
      </w:tabs>
      <w:snapToGrid w:val="0"/>
      <w:jc w:val="left"/>
    </w:pPr>
    <w:rPr>
      <w:sz w:val="18"/>
    </w:rPr>
  </w:style>
  <w:style w:type="paragraph" w:styleId="17">
    <w:name w:val="Body Text Indent 2"/>
    <w:basedOn w:val="1"/>
    <w:qFormat/>
    <w:uiPriority w:val="0"/>
    <w:pPr>
      <w:spacing w:line="480" w:lineRule="auto"/>
      <w:ind w:left="420" w:leftChars="200"/>
    </w:pPr>
  </w:style>
  <w:style w:type="paragraph" w:styleId="18">
    <w:name w:val="endnote text"/>
    <w:basedOn w:val="1"/>
    <w:qFormat/>
    <w:uiPriority w:val="0"/>
    <w:pPr>
      <w:snapToGrid w:val="0"/>
      <w:jc w:val="left"/>
    </w:pPr>
    <w:rPr>
      <w:rFonts w:ascii="方正仿宋_GBK" w:hAnsi="Calibri" w:eastAsia="方正仿宋_GBK"/>
      <w:sz w:val="32"/>
      <w:szCs w:val="32"/>
    </w:rPr>
  </w:style>
  <w:style w:type="paragraph" w:styleId="19">
    <w:name w:val="footnote text"/>
    <w:basedOn w:val="1"/>
    <w:next w:val="9"/>
    <w:qFormat/>
    <w:uiPriority w:val="0"/>
    <w:pPr>
      <w:widowControl w:val="0"/>
      <w:snapToGrid w:val="0"/>
      <w:jc w:val="left"/>
    </w:pPr>
    <w:rPr>
      <w:rFonts w:ascii="Times New Roman" w:hAnsi="Times New Roman" w:eastAsia="宋体" w:cs="Times New Roman"/>
      <w:kern w:val="2"/>
      <w:sz w:val="18"/>
      <w:szCs w:val="18"/>
      <w:lang w:val="en-US" w:eastAsia="zh-CN" w:bidi="ar-SA"/>
    </w:rPr>
  </w:style>
  <w:style w:type="paragraph" w:styleId="20">
    <w:name w:val="Body Text Indent 3"/>
    <w:basedOn w:val="1"/>
    <w:qFormat/>
    <w:uiPriority w:val="0"/>
    <w:pPr>
      <w:spacing w:line="640" w:lineRule="atLeast"/>
      <w:ind w:firstLine="602" w:firstLineChars="200"/>
    </w:pPr>
    <w:rPr>
      <w:rFonts w:ascii="仿宋_GB2312" w:eastAsia="仿宋_GB2312"/>
      <w:b/>
      <w:bCs/>
      <w:sz w:val="30"/>
    </w:rPr>
  </w:style>
  <w:style w:type="paragraph" w:styleId="21">
    <w:name w:val="index 7"/>
    <w:basedOn w:val="1"/>
    <w:next w:val="1"/>
    <w:qFormat/>
    <w:uiPriority w:val="0"/>
    <w:pPr>
      <w:ind w:left="2520"/>
    </w:pPr>
  </w:style>
  <w:style w:type="paragraph" w:styleId="22">
    <w:name w:val="Body Text 2"/>
    <w:basedOn w:val="1"/>
    <w:qFormat/>
    <w:uiPriority w:val="0"/>
    <w:pPr>
      <w:spacing w:after="120" w:line="480" w:lineRule="auto"/>
    </w:pPr>
  </w:style>
  <w:style w:type="paragraph" w:styleId="23">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cs="Courier New"/>
      <w:kern w:val="0"/>
      <w:sz w:val="20"/>
      <w:szCs w:val="20"/>
    </w:rPr>
  </w:style>
  <w:style w:type="paragraph" w:styleId="24">
    <w:name w:val="Normal (Web)"/>
    <w:basedOn w:val="1"/>
    <w:qFormat/>
    <w:uiPriority w:val="0"/>
    <w:pPr>
      <w:widowControl/>
      <w:spacing w:before="100" w:beforeLines="0" w:beforeAutospacing="1" w:after="100" w:afterLines="0" w:afterAutospacing="1"/>
      <w:jc w:val="left"/>
    </w:pPr>
    <w:rPr>
      <w:rFonts w:ascii="宋体" w:hAnsi="宋体" w:cs="宋体"/>
      <w:kern w:val="0"/>
      <w:sz w:val="24"/>
    </w:rPr>
  </w:style>
  <w:style w:type="paragraph" w:styleId="25">
    <w:name w:val="Body Text First Indent 2"/>
    <w:basedOn w:val="11"/>
    <w:next w:val="1"/>
    <w:unhideWhenUsed/>
    <w:qFormat/>
    <w:uiPriority w:val="99"/>
    <w:pPr>
      <w:ind w:firstLine="420" w:firstLineChars="200"/>
    </w:pPr>
  </w:style>
  <w:style w:type="table" w:styleId="27">
    <w:name w:val="Table Grid"/>
    <w:basedOn w:val="2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9">
    <w:name w:val=" Char"/>
    <w:basedOn w:val="1"/>
    <w:link w:val="28"/>
    <w:qFormat/>
    <w:uiPriority w:val="0"/>
    <w:pPr>
      <w:tabs>
        <w:tab w:val="left" w:pos="432"/>
      </w:tabs>
      <w:spacing w:before="156" w:beforeLines="50" w:after="156" w:afterLines="50"/>
      <w:ind w:left="432" w:hanging="432"/>
    </w:pPr>
  </w:style>
  <w:style w:type="character" w:styleId="30">
    <w:name w:val="Strong"/>
    <w:basedOn w:val="28"/>
    <w:qFormat/>
    <w:uiPriority w:val="0"/>
    <w:rPr>
      <w:b/>
    </w:rPr>
  </w:style>
  <w:style w:type="character" w:styleId="31">
    <w:name w:val="page number"/>
    <w:basedOn w:val="28"/>
    <w:qFormat/>
    <w:uiPriority w:val="0"/>
  </w:style>
  <w:style w:type="character" w:styleId="32">
    <w:name w:val="Emphasis"/>
    <w:basedOn w:val="28"/>
    <w:qFormat/>
    <w:uiPriority w:val="20"/>
    <w:rPr>
      <w:i/>
    </w:rPr>
  </w:style>
  <w:style w:type="character" w:styleId="33">
    <w:name w:val="Hyperlink"/>
    <w:basedOn w:val="28"/>
    <w:qFormat/>
    <w:uiPriority w:val="0"/>
    <w:rPr>
      <w:color w:val="0000FF"/>
      <w:u w:val="single"/>
    </w:rPr>
  </w:style>
  <w:style w:type="paragraph" w:customStyle="1" w:styleId="34">
    <w:name w:val="索引 51"/>
    <w:basedOn w:val="1"/>
    <w:next w:val="1"/>
    <w:qFormat/>
    <w:uiPriority w:val="0"/>
    <w:pPr>
      <w:ind w:left="1680"/>
    </w:pPr>
  </w:style>
  <w:style w:type="paragraph" w:customStyle="1" w:styleId="35">
    <w:name w:val="段落正文"/>
    <w:basedOn w:val="1"/>
    <w:qFormat/>
    <w:uiPriority w:val="0"/>
    <w:pPr>
      <w:spacing w:before="156" w:beforeLines="50" w:beforeAutospacing="0" w:line="360" w:lineRule="auto"/>
      <w:ind w:firstLine="200" w:firstLineChars="200"/>
    </w:pPr>
    <w:rPr>
      <w:spacing w:val="2"/>
      <w:sz w:val="24"/>
    </w:rPr>
  </w:style>
  <w:style w:type="paragraph" w:customStyle="1" w:styleId="36">
    <w:name w:val="索引 71"/>
    <w:basedOn w:val="1"/>
    <w:next w:val="1"/>
    <w:qFormat/>
    <w:uiPriority w:val="0"/>
    <w:pPr>
      <w:ind w:left="2520"/>
    </w:pPr>
    <w:rPr>
      <w:rFonts w:ascii="Calibri" w:hAnsi="Calibri" w:eastAsia="宋体" w:cs="黑体"/>
      <w:szCs w:val="24"/>
    </w:rPr>
  </w:style>
  <w:style w:type="paragraph" w:customStyle="1" w:styleId="37">
    <w:name w:val="正文（缩进）"/>
    <w:basedOn w:val="1"/>
    <w:next w:val="1"/>
    <w:qFormat/>
    <w:uiPriority w:val="0"/>
    <w:pPr>
      <w:spacing w:line="594" w:lineRule="exact"/>
      <w:ind w:firstLine="482"/>
    </w:pPr>
    <w:rPr>
      <w:rFonts w:eastAsia="方正仿宋_GBK"/>
      <w:sz w:val="32"/>
    </w:rPr>
  </w:style>
  <w:style w:type="paragraph" w:customStyle="1" w:styleId="38">
    <w:name w:val="p0"/>
    <w:basedOn w:val="1"/>
    <w:qFormat/>
    <w:uiPriority w:val="0"/>
    <w:pPr>
      <w:widowControl/>
    </w:pPr>
    <w:rPr>
      <w:rFonts w:ascii="Calibri" w:hAnsi="Calibri" w:cs="宋体"/>
      <w:kern w:val="0"/>
      <w:szCs w:val="21"/>
    </w:rPr>
  </w:style>
  <w:style w:type="paragraph" w:customStyle="1" w:styleId="39">
    <w:name w:val="Char"/>
    <w:basedOn w:val="1"/>
    <w:qFormat/>
    <w:uiPriority w:val="0"/>
    <w:pPr>
      <w:spacing w:line="360" w:lineRule="auto"/>
    </w:pPr>
    <w:rPr>
      <w:rFonts w:ascii="Times New Roman" w:hAnsi="Times New Roman" w:eastAsia="宋体" w:cs="Times New Roman"/>
      <w:szCs w:val="20"/>
    </w:rPr>
  </w:style>
  <w:style w:type="character" w:customStyle="1" w:styleId="40">
    <w:name w:val="font31"/>
    <w:basedOn w:val="28"/>
    <w:qFormat/>
    <w:uiPriority w:val="0"/>
    <w:rPr>
      <w:rFonts w:ascii="方正黑体_GBK" w:hAnsi="方正黑体_GBK" w:eastAsia="方正黑体_GBK" w:cs="方正黑体_GBK"/>
      <w:b/>
      <w:color w:val="000000"/>
      <w:sz w:val="21"/>
      <w:szCs w:val="21"/>
      <w:u w:val="none"/>
    </w:rPr>
  </w:style>
  <w:style w:type="character" w:customStyle="1" w:styleId="41">
    <w:name w:val="font41"/>
    <w:basedOn w:val="28"/>
    <w:qFormat/>
    <w:uiPriority w:val="0"/>
    <w:rPr>
      <w:rFonts w:hint="eastAsia" w:ascii="方正仿宋_GBK" w:hAnsi="方正仿宋_GBK" w:eastAsia="方正仿宋_GBK" w:cs="方正仿宋_GBK"/>
      <w:color w:val="000000"/>
      <w:sz w:val="20"/>
      <w:szCs w:val="20"/>
      <w:u w:val="none"/>
    </w:rPr>
  </w:style>
  <w:style w:type="paragraph" w:customStyle="1" w:styleId="42">
    <w:name w:val="无间隔1"/>
    <w:qFormat/>
    <w:uiPriority w:val="99"/>
    <w:pPr>
      <w:widowControl w:val="0"/>
      <w:jc w:val="both"/>
    </w:pPr>
    <w:rPr>
      <w:rFonts w:ascii="Times New Roman" w:hAnsi="Times New Roman" w:eastAsia="宋体" w:cs="Times New Roman"/>
      <w:kern w:val="2"/>
      <w:sz w:val="21"/>
      <w:szCs w:val="22"/>
      <w:lang w:val="en-US" w:eastAsia="zh-CN" w:bidi="ar-SA"/>
    </w:rPr>
  </w:style>
  <w:style w:type="paragraph" w:customStyle="1" w:styleId="43">
    <w:name w:val="正文-公1"/>
    <w:basedOn w:val="1"/>
    <w:qFormat/>
    <w:uiPriority w:val="0"/>
    <w:pPr>
      <w:ind w:firstLine="200" w:firstLineChars="200"/>
      <w:jc w:val="left"/>
    </w:pPr>
    <w:rPr>
      <w:rFonts w:eastAsia="仿宋_GB2312"/>
    </w:rPr>
  </w:style>
  <w:style w:type="paragraph" w:customStyle="1" w:styleId="44">
    <w:name w:val="List Paragraph"/>
    <w:basedOn w:val="1"/>
    <w:qFormat/>
    <w:uiPriority w:val="0"/>
    <w:pPr>
      <w:ind w:firstLine="420" w:firstLineChars="200"/>
    </w:pPr>
  </w:style>
  <w:style w:type="paragraph" w:customStyle="1" w:styleId="45">
    <w:name w:val="样式1"/>
    <w:basedOn w:val="1"/>
    <w:next w:val="1"/>
    <w:qFormat/>
    <w:uiPriority w:val="0"/>
    <w:pPr>
      <w:ind w:firstLine="0" w:firstLineChars="0"/>
      <w:jc w:val="center"/>
    </w:pPr>
    <w:rPr>
      <w:rFonts w:ascii="方正小标宋_GBK" w:eastAsia="方正小标宋_GBK" w:cs="Times New Roman"/>
      <w:sz w:val="44"/>
      <w:szCs w:val="44"/>
    </w:rPr>
  </w:style>
  <w:style w:type="character" w:customStyle="1" w:styleId="46">
    <w:name w:val="font11"/>
    <w:basedOn w:val="28"/>
    <w:qFormat/>
    <w:uiPriority w:val="0"/>
    <w:rPr>
      <w:rFonts w:hint="eastAsia" w:ascii="方正仿宋_GBK" w:hAnsi="方正仿宋_GBK" w:eastAsia="方正仿宋_GBK" w:cs="方正仿宋_GBK"/>
      <w:color w:val="000000"/>
      <w:sz w:val="22"/>
      <w:szCs w:val="22"/>
      <w:u w:val="none"/>
    </w:rPr>
  </w:style>
  <w:style w:type="character" w:customStyle="1" w:styleId="47">
    <w:name w:val="font21"/>
    <w:basedOn w:val="28"/>
    <w:qFormat/>
    <w:uiPriority w:val="0"/>
    <w:rPr>
      <w:rFonts w:hint="eastAsia" w:ascii="方正小标宋_GBK" w:hAnsi="方正小标宋_GBK" w:eastAsia="方正小标宋_GBK" w:cs="方正小标宋_GBK"/>
      <w:color w:val="000000"/>
      <w:sz w:val="40"/>
      <w:szCs w:val="40"/>
      <w:u w:val="none"/>
    </w:rPr>
  </w:style>
  <w:style w:type="character" w:customStyle="1" w:styleId="48">
    <w:name w:val="NormalCharacter"/>
    <w:link w:val="49"/>
    <w:semiHidden/>
    <w:qFormat/>
    <w:uiPriority w:val="0"/>
    <w:rPr>
      <w:kern w:val="0"/>
      <w:sz w:val="20"/>
      <w:szCs w:val="21"/>
    </w:rPr>
  </w:style>
  <w:style w:type="paragraph" w:customStyle="1" w:styleId="49">
    <w:name w:val="UserStyle_43"/>
    <w:link w:val="48"/>
    <w:qFormat/>
    <w:uiPriority w:val="0"/>
    <w:pPr>
      <w:spacing w:after="160" w:line="240" w:lineRule="exact"/>
      <w:textAlignment w:val="baseline"/>
    </w:pPr>
    <w:rPr>
      <w:rFonts w:ascii="Times New Roman" w:hAnsi="Times New Roman" w:eastAsia="仿宋_GB2312" w:cs="Times New Roman"/>
      <w:kern w:val="2"/>
      <w:sz w:val="32"/>
      <w:szCs w:val="32"/>
      <w:lang w:val="en-US" w:eastAsia="zh-CN" w:bidi="ar-SA"/>
    </w:rPr>
  </w:style>
  <w:style w:type="paragraph" w:customStyle="1" w:styleId="50">
    <w:name w:val="UserStyle_4"/>
    <w:basedOn w:val="1"/>
    <w:link w:val="48"/>
    <w:qFormat/>
    <w:uiPriority w:val="0"/>
    <w:pPr>
      <w:widowControl/>
    </w:pPr>
    <w:rPr>
      <w:kern w:val="0"/>
      <w:sz w:val="20"/>
      <w:szCs w:val="21"/>
    </w:rPr>
  </w:style>
  <w:style w:type="paragraph" w:customStyle="1" w:styleId="51">
    <w:name w:val="索引 61"/>
    <w:basedOn w:val="1"/>
    <w:next w:val="1"/>
    <w:qFormat/>
    <w:uiPriority w:val="0"/>
    <w:pPr>
      <w:ind w:left="2100"/>
    </w:pPr>
  </w:style>
  <w:style w:type="paragraph" w:customStyle="1" w:styleId="52">
    <w:name w:val="Default"/>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character" w:customStyle="1" w:styleId="53">
    <w:name w:val="标题 3 Char"/>
    <w:link w:val="5"/>
    <w:qFormat/>
    <w:uiPriority w:val="0"/>
    <w:rPr>
      <w:rFonts w:ascii="Calibri" w:hAnsi="Calibri" w:eastAsia="楷体_GB2312"/>
      <w:b/>
      <w:bCs/>
      <w:kern w:val="0"/>
      <w:sz w:val="20"/>
      <w:szCs w:val="32"/>
    </w:rPr>
  </w:style>
  <w:style w:type="character" w:customStyle="1" w:styleId="54">
    <w:name w:val="15"/>
    <w:basedOn w:val="28"/>
    <w:qFormat/>
    <w:uiPriority w:val="0"/>
    <w:rPr>
      <w:rFonts w:hint="default" w:ascii="Times New Roman" w:hAnsi="Times New Roman" w:cs="Times New Roman"/>
    </w:rPr>
  </w:style>
  <w:style w:type="table" w:customStyle="1" w:styleId="55">
    <w:name w:val="Table Normal"/>
    <w:unhideWhenUsed/>
    <w:qFormat/>
    <w:uiPriority w:val="0"/>
    <w:tblPr>
      <w:tblCellMar>
        <w:top w:w="0" w:type="dxa"/>
        <w:left w:w="0" w:type="dxa"/>
        <w:bottom w:w="0" w:type="dxa"/>
        <w:right w:w="0" w:type="dxa"/>
      </w:tblCellMar>
    </w:tblPr>
  </w:style>
  <w:style w:type="paragraph" w:customStyle="1" w:styleId="56">
    <w:name w:val="Table Text"/>
    <w:basedOn w:val="1"/>
    <w:semiHidden/>
    <w:qFormat/>
    <w:uiPriority w:val="0"/>
    <w:rPr>
      <w:rFonts w:ascii="Arial" w:hAnsi="Arial" w:eastAsia="Arial" w:cs="Arial"/>
      <w:sz w:val="21"/>
      <w:szCs w:val="21"/>
      <w:lang w:val="en-US" w:eastAsia="en-US" w:bidi="ar-SA"/>
    </w:rPr>
  </w:style>
  <w:style w:type="paragraph" w:customStyle="1" w:styleId="57">
    <w:name w:val="常用样式"/>
    <w:basedOn w:val="1"/>
    <w:qFormat/>
    <w:uiPriority w:val="0"/>
    <w:pPr>
      <w:spacing w:line="594" w:lineRule="exact"/>
      <w:ind w:firstLine="640" w:firstLineChars="200"/>
    </w:pPr>
    <w:rPr>
      <w:rFonts w:ascii="Times New Roman" w:hAnsi="Times New Roman" w:eastAsia="方正仿宋_GBK" w:cs="Times New Roman"/>
      <w:sz w:val="32"/>
      <w:szCs w:val="32"/>
    </w:rPr>
  </w:style>
  <w:style w:type="paragraph" w:customStyle="1" w:styleId="58">
    <w:name w:val="大标题"/>
    <w:basedOn w:val="1"/>
    <w:unhideWhenUsed/>
    <w:qFormat/>
    <w:uiPriority w:val="0"/>
    <w:pPr>
      <w:spacing w:beforeLines="0" w:afterLines="0"/>
      <w:jc w:val="center"/>
    </w:pPr>
    <w:rPr>
      <w:rFonts w:hint="default" w:eastAsia="方正小标宋_GBK"/>
      <w:sz w:val="44"/>
    </w:rPr>
  </w:style>
  <w:style w:type="paragraph" w:customStyle="1" w:styleId="59">
    <w:name w:val="ds-markdown-paragraph"/>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60">
    <w:name w:val="29.7"/>
    <w:basedOn w:val="1"/>
    <w:qFormat/>
    <w:uiPriority w:val="0"/>
    <w:pPr>
      <w:spacing w:line="594" w:lineRule="exact"/>
      <w:ind w:firstLine="640" w:firstLineChars="200"/>
    </w:pPr>
    <w:rPr>
      <w:rFonts w:hint="eastAsia" w:ascii="Times New Roman" w:hAnsi="Times New Roman" w:eastAsia="方正仿宋_GBK" w:cs="Times New Roman"/>
      <w:sz w:val="32"/>
      <w:szCs w:val="24"/>
    </w:rPr>
  </w:style>
  <w:style w:type="character" w:customStyle="1" w:styleId="61">
    <w:name w:val="font51"/>
    <w:basedOn w:val="28"/>
    <w:qFormat/>
    <w:uiPriority w:val="0"/>
    <w:rPr>
      <w:rFonts w:hint="eastAsia" w:ascii="宋体" w:hAnsi="宋体" w:eastAsia="宋体" w:cs="宋体"/>
      <w:color w:val="000000"/>
      <w:sz w:val="24"/>
      <w:szCs w:val="24"/>
      <w:u w:val="none"/>
    </w:rPr>
  </w:style>
  <w:style w:type="paragraph" w:customStyle="1" w:styleId="62">
    <w:name w:val="Normal"/>
    <w:qFormat/>
    <w:uiPriority w:val="0"/>
    <w:pPr>
      <w:jc w:val="both"/>
    </w:pPr>
    <w:rPr>
      <w:rFonts w:ascii="Times New Roman" w:hAnsi="Times New Roman" w:eastAsia="宋体" w:cs="宋体"/>
      <w:kern w:val="2"/>
      <w:sz w:val="21"/>
      <w:szCs w:val="21"/>
      <w:lang w:val="en-US" w:eastAsia="zh-CN" w:bidi="ar-SA"/>
    </w:rPr>
  </w:style>
  <w:style w:type="paragraph" w:customStyle="1" w:styleId="63">
    <w:name w:val="列表段落1"/>
    <w:qFormat/>
    <w:uiPriority w:val="0"/>
    <w:pPr>
      <w:widowControl w:val="0"/>
      <w:ind w:firstLine="420" w:firstLineChars="200"/>
      <w:jc w:val="both"/>
    </w:pPr>
    <w:rPr>
      <w:rFonts w:ascii="Calibri" w:hAnsi="Calibri" w:eastAsia="方正仿宋_GBK" w:cs="Times New Roman"/>
      <w:kern w:val="2"/>
      <w:sz w:val="32"/>
      <w:szCs w:val="22"/>
      <w:lang w:val="en-US" w:eastAsia="zh-CN" w:bidi="ar-SA"/>
    </w:rPr>
  </w:style>
  <w:style w:type="character" w:customStyle="1" w:styleId="64">
    <w:name w:val="font01"/>
    <w:basedOn w:val="28"/>
    <w:qFormat/>
    <w:uiPriority w:val="0"/>
    <w:rPr>
      <w:rFonts w:ascii="方正小标宋_GBK" w:hAnsi="方正小标宋_GBK" w:eastAsia="方正小标宋_GBK" w:cs="方正小标宋_GBK"/>
      <w:color w:val="000000"/>
      <w:sz w:val="44"/>
      <w:szCs w:val="44"/>
      <w:u w:val="none"/>
    </w:rPr>
  </w:style>
  <w:style w:type="character" w:customStyle="1" w:styleId="65">
    <w:name w:val="标题 1 Char"/>
    <w:link w:val="3"/>
    <w:qFormat/>
    <w:uiPriority w:val="0"/>
    <w:rPr>
      <w:b/>
      <w:bCs/>
      <w:kern w:val="44"/>
      <w:sz w:val="44"/>
      <w:szCs w:val="44"/>
    </w:rPr>
  </w:style>
  <w:style w:type="character" w:customStyle="1" w:styleId="66">
    <w:name w:val="font111"/>
    <w:basedOn w:val="28"/>
    <w:qFormat/>
    <w:uiPriority w:val="0"/>
    <w:rPr>
      <w:rFonts w:hint="default" w:ascii="Times New Roman" w:hAnsi="Times New Roman" w:cs="Times New Roman"/>
      <w:color w:val="000000"/>
      <w:sz w:val="20"/>
      <w:szCs w:val="20"/>
      <w:u w:val="none"/>
    </w:rPr>
  </w:style>
  <w:style w:type="character" w:customStyle="1" w:styleId="67">
    <w:name w:val="16"/>
    <w:basedOn w:val="28"/>
    <w:qFormat/>
    <w:uiPriority w:val="0"/>
    <w:rPr>
      <w:rFonts w:hint="default" w:ascii="Times New Roman" w:hAnsi="Times New Roman" w:cs="Times New Roman"/>
    </w:rPr>
  </w:style>
  <w:style w:type="character" w:customStyle="1" w:styleId="68">
    <w:name w:val="UserStyle_14"/>
    <w:qFormat/>
    <w:uiPriority w:val="0"/>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1686</Words>
  <Characters>1841</Characters>
  <Lines>0</Lines>
  <Paragraphs>0</Paragraphs>
  <TotalTime>0</TotalTime>
  <ScaleCrop>false</ScaleCrop>
  <LinksUpToDate>false</LinksUpToDate>
  <CharactersWithSpaces>1917</CharactersWithSpaces>
  <Application>WPS Office_11.8.2.10183_F1E327BC-269C-435d-A152-05C5408002CA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2026-01-12T16:35:00Z</dcterms:created>
  <dc:creator>Administrator.BF-20090101JAFW</dc:creator>
  <cp:lastModifiedBy>tlww</cp:lastModifiedBy>
  <cp:lastPrinted>2026-07-24T15:04:00Z</cp:lastPrinted>
  <dcterms:modified xsi:type="dcterms:W3CDTF">2026-07-28T15:05:52Z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2052-11.8.2.10183</vt:lpwstr>
  </property>
  <property fmtid="{D5CDD505-2E9C-101B-9397-08002B2CF9AE}" pid="3" name="ICV">
    <vt:lpwstr>DDD89806ADC448BD9D94BD98A0886A08_12</vt:lpwstr>
  </property>
  <property fmtid="{D5CDD505-2E9C-101B-9397-08002B2CF9AE}" pid="4" name="KSOTemplateDocerSaveRecord">
    <vt:lpwstr>eyJoZGlkIjoiMmU0ZjdiODlkZTY0MzI1OTQxYWU4MTdjZjRjZjJiZmUiLCJ1c2VySWQiOiI5ODI2NDkxMzYifQ==</vt:lpwstr>
  </property>
</Properties>
</file>