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附件2：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《铜梁区调整畜禽养殖区域划分方案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center"/>
        <w:rPr>
          <w:rFonts w:eastAsia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（征求意见稿）》</w:t>
      </w:r>
      <w:r>
        <w:rPr>
          <w:rFonts w:hint="eastAsia" w:ascii="Times New Roman" w:hAnsi="方正小标宋_GBK" w:eastAsia="方正小标宋_GBK" w:cs="方正小标宋_GBK"/>
          <w:sz w:val="44"/>
          <w:szCs w:val="44"/>
          <w:lang w:eastAsia="zh-CN"/>
        </w:rPr>
        <w:t>意见反馈表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83"/>
        <w:gridCol w:w="1692"/>
        <w:gridCol w:w="1627"/>
        <w:gridCol w:w="3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 系 人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条文号</w:t>
            </w: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修改意见和建议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其他意见</w:t>
            </w:r>
          </w:p>
        </w:tc>
        <w:tc>
          <w:tcPr>
            <w:tcW w:w="7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atLeast"/>
        <w:ind w:left="0" w:right="0"/>
        <w:jc w:val="both"/>
        <w:rPr>
          <w:rFonts w:hint="eastAsia" w:ascii="方正仿宋_GBK" w:hAnsi="宋体" w:eastAsia="方正仿宋_GBK" w:cs="宋体"/>
          <w:sz w:val="32"/>
          <w:szCs w:val="32"/>
          <w:lang w:val="en-US"/>
        </w:rPr>
      </w:pPr>
      <w:r>
        <w:rPr>
          <w:rFonts w:hint="eastAsia" w:ascii="方正仿宋_GBK" w:hAnsi="宋体" w:eastAsia="方正仿宋_GBK" w:cs="宋体"/>
          <w:kern w:val="2"/>
          <w:sz w:val="32"/>
          <w:szCs w:val="32"/>
          <w:lang w:val="en-US" w:eastAsia="zh-CN" w:bidi="ar"/>
        </w:rPr>
        <w:t>注：如内容较多，可另附页。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81BF3"/>
    <w:rsid w:val="4FD50733"/>
    <w:rsid w:val="5DA713DB"/>
    <w:rsid w:val="60881BF3"/>
    <w:rsid w:val="6349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0" w:leftChars="2500" w:right="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  <w:style w:type="character" w:customStyle="1" w:styleId="5">
    <w:name w:val="日期 字符"/>
    <w:basedOn w:val="4"/>
    <w:link w:val="2"/>
    <w:uiPriority w:val="0"/>
    <w:rPr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2019-11-08T03:04:00Z</dcterms:created>
  <dc:creator>lk</dc:creator>
  <cp:lastModifiedBy>lk</cp:lastModifiedBy>
  <dcterms:modified xsi:type="dcterms:W3CDTF">2024-09-25T01:46:20Z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4E025F8376FD4EF8B0A1817EF1CBBA68</vt:lpwstr>
  </property>
</Properties>
</file>