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重庆市铜梁区2025年消费</w:t>
      </w:r>
      <w:r>
        <w:rPr>
          <w:rFonts w:hint="eastAsia" w:ascii="Times New Roman" w:hAnsi="Times New Roman" w:eastAsia="方正小标宋_GBK" w:cs="Times New Roman"/>
          <w:sz w:val="44"/>
          <w:szCs w:val="44"/>
          <w:lang w:val="en-US" w:eastAsia="zh-CN"/>
        </w:rPr>
        <w:t>券发放</w:t>
      </w:r>
      <w:r>
        <w:rPr>
          <w:rFonts w:hint="default" w:ascii="Times New Roman" w:hAnsi="Times New Roman" w:eastAsia="方正小标宋_GBK" w:cs="Times New Roman"/>
          <w:sz w:val="44"/>
          <w:szCs w:val="44"/>
          <w:lang w:val="en-US" w:eastAsia="zh-CN"/>
        </w:rPr>
        <w:t>服务平台</w:t>
      </w:r>
      <w:r>
        <w:rPr>
          <w:rFonts w:hint="eastAsia"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lang w:val="en-US" w:eastAsia="zh-CN"/>
        </w:rPr>
        <w:t>征集公告</w:t>
      </w:r>
    </w:p>
    <w:p>
      <w:pPr>
        <w:rPr>
          <w:rFonts w:hint="default" w:ascii="Times New Roman" w:hAnsi="Times New Roman" w:eastAsia="方正仿宋_GBK" w:cs="Times New Roman"/>
          <w:i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rPr>
        <w:t>为贯彻落实中央经济工作会议</w:t>
      </w:r>
      <w:r>
        <w:rPr>
          <w:rFonts w:hint="default" w:ascii="Times New Roman" w:hAnsi="Times New Roman" w:eastAsia="方正仿宋_GBK" w:cs="Times New Roman"/>
          <w:i w:val="0"/>
          <w:caps w:val="0"/>
          <w:color w:val="333333"/>
          <w:spacing w:val="0"/>
          <w:sz w:val="32"/>
          <w:szCs w:val="32"/>
          <w:shd w:val="clear" w:fill="FFFFFF"/>
          <w:lang w:eastAsia="zh-CN"/>
        </w:rPr>
        <w:t>精神，</w:t>
      </w:r>
      <w:r>
        <w:rPr>
          <w:rFonts w:hint="default" w:ascii="Times New Roman" w:hAnsi="Times New Roman" w:eastAsia="方正仿宋_GBK" w:cs="Times New Roman"/>
          <w:i w:val="0"/>
          <w:caps w:val="0"/>
          <w:color w:val="333333"/>
          <w:spacing w:val="0"/>
          <w:sz w:val="32"/>
          <w:szCs w:val="32"/>
          <w:shd w:val="clear" w:fill="FFFFFF"/>
        </w:rPr>
        <w:t>市委经济工作会议精神</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大力提振消费，全方位扩大内需，拟于近期</w:t>
      </w:r>
      <w:r>
        <w:rPr>
          <w:rFonts w:hint="default" w:ascii="Times New Roman" w:hAnsi="Times New Roman" w:eastAsia="方正仿宋_GBK" w:cs="Times New Roman"/>
          <w:i w:val="0"/>
          <w:caps w:val="0"/>
          <w:color w:val="333333"/>
          <w:spacing w:val="0"/>
          <w:sz w:val="32"/>
          <w:szCs w:val="32"/>
          <w:shd w:val="clear" w:fill="FFFFFF"/>
          <w:lang w:eastAsia="zh-CN"/>
        </w:rPr>
        <w:t>开展</w:t>
      </w:r>
      <w:r>
        <w:rPr>
          <w:rFonts w:hint="default" w:ascii="Times New Roman" w:hAnsi="Times New Roman" w:eastAsia="方正仿宋_GBK" w:cs="Times New Roman"/>
          <w:i w:val="0"/>
          <w:caps w:val="0"/>
          <w:color w:val="333333"/>
          <w:spacing w:val="0"/>
          <w:sz w:val="32"/>
          <w:szCs w:val="32"/>
          <w:shd w:val="clear" w:fill="FFFFFF"/>
          <w:lang w:val="en-US" w:eastAsia="zh-CN"/>
        </w:rPr>
        <w:t>2025年消费</w:t>
      </w:r>
      <w:r>
        <w:rPr>
          <w:rFonts w:hint="eastAsia" w:ascii="Times New Roman" w:hAnsi="Times New Roman" w:eastAsia="方正仿宋_GBK" w:cs="Times New Roman"/>
          <w:i w:val="0"/>
          <w:caps w:val="0"/>
          <w:color w:val="333333"/>
          <w:spacing w:val="0"/>
          <w:sz w:val="32"/>
          <w:szCs w:val="32"/>
          <w:shd w:val="clear" w:fill="FFFFFF"/>
          <w:lang w:val="en-US" w:eastAsia="zh-CN"/>
        </w:rPr>
        <w:t>券发放工作</w:t>
      </w: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rPr>
        <w:t>现面向全社会公开征集</w:t>
      </w:r>
      <w:r>
        <w:rPr>
          <w:rFonts w:hint="default" w:ascii="Times New Roman" w:hAnsi="Times New Roman" w:eastAsia="方正仿宋_GBK" w:cs="Times New Roman"/>
          <w:i w:val="0"/>
          <w:caps w:val="0"/>
          <w:color w:val="333333"/>
          <w:spacing w:val="0"/>
          <w:sz w:val="32"/>
          <w:szCs w:val="32"/>
          <w:shd w:val="clear" w:fill="FFFFFF"/>
          <w:lang w:val="en-US" w:eastAsia="zh-CN"/>
        </w:rPr>
        <w:t>重庆市铜梁区2025年</w:t>
      </w:r>
      <w:r>
        <w:rPr>
          <w:rFonts w:hint="eastAsia" w:ascii="方正仿宋_GBK" w:hAnsi="方正仿宋_GBK" w:eastAsia="方正仿宋_GBK" w:cs="方正仿宋_GBK"/>
          <w:sz w:val="32"/>
          <w:szCs w:val="32"/>
          <w:lang w:val="en-US" w:eastAsia="zh-CN"/>
        </w:rPr>
        <w:t>消费券发放</w:t>
      </w:r>
      <w:r>
        <w:rPr>
          <w:rFonts w:hint="default" w:ascii="Times New Roman" w:hAnsi="Times New Roman" w:eastAsia="方正仿宋_GBK" w:cs="Times New Roman"/>
          <w:i w:val="0"/>
          <w:caps w:val="0"/>
          <w:color w:val="333333"/>
          <w:spacing w:val="0"/>
          <w:sz w:val="32"/>
          <w:szCs w:val="32"/>
          <w:shd w:val="clear" w:fill="FFFFFF"/>
        </w:rPr>
        <w:t>服务平台，具体情况公告如下：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i w:val="0"/>
          <w:caps w:val="0"/>
          <w:color w:val="333333"/>
          <w:spacing w:val="0"/>
          <w:sz w:val="32"/>
          <w:szCs w:val="32"/>
          <w:shd w:val="clear" w:fill="FFFFFF"/>
        </w:rPr>
      </w:pPr>
      <w:r>
        <w:rPr>
          <w:rFonts w:hint="default" w:ascii="Times New Roman" w:hAnsi="Times New Roman" w:eastAsia="方正黑体_GBK" w:cs="Times New Roman"/>
          <w:i w:val="0"/>
          <w:caps w:val="0"/>
          <w:color w:val="333333"/>
          <w:spacing w:val="0"/>
          <w:sz w:val="32"/>
          <w:szCs w:val="32"/>
          <w:shd w:val="clear" w:fill="FFFFFF"/>
        </w:rPr>
        <w:t>一、申报时间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202</w:t>
      </w:r>
      <w:r>
        <w:rPr>
          <w:rFonts w:hint="default" w:ascii="Times New Roman" w:hAnsi="Times New Roman" w:eastAsia="方正仿宋_GBK" w:cs="Times New Roman"/>
          <w:i w:val="0"/>
          <w:caps w:val="0"/>
          <w:color w:val="333333"/>
          <w:spacing w:val="0"/>
          <w:sz w:val="32"/>
          <w:szCs w:val="32"/>
          <w:shd w:val="clear" w:fill="FFFFFF"/>
          <w:lang w:val="en-US" w:eastAsia="zh-CN"/>
        </w:rPr>
        <w:t>5</w:t>
      </w:r>
      <w:r>
        <w:rPr>
          <w:rFonts w:hint="default" w:ascii="Times New Roman" w:hAnsi="Times New Roman" w:eastAsia="方正仿宋_GBK" w:cs="Times New Roman"/>
          <w:i w:val="0"/>
          <w:caps w:val="0"/>
          <w:color w:val="333333"/>
          <w:spacing w:val="0"/>
          <w:sz w:val="32"/>
          <w:szCs w:val="32"/>
          <w:shd w:val="clear" w:fill="FFFFFF"/>
        </w:rPr>
        <w:t>年</w:t>
      </w:r>
      <w:r>
        <w:rPr>
          <w:rFonts w:hint="default" w:ascii="Times New Roman" w:hAnsi="Times New Roman" w:eastAsia="方正仿宋_GBK" w:cs="Times New Roman"/>
          <w:i w:val="0"/>
          <w:caps w:val="0"/>
          <w:color w:val="333333"/>
          <w:spacing w:val="0"/>
          <w:sz w:val="32"/>
          <w:szCs w:val="32"/>
          <w:shd w:val="clear" w:fill="FFFFFF"/>
          <w:lang w:val="en-US" w:eastAsia="zh-CN"/>
        </w:rPr>
        <w:t>2</w:t>
      </w:r>
      <w:r>
        <w:rPr>
          <w:rFonts w:hint="default" w:ascii="Times New Roman" w:hAnsi="Times New Roman" w:eastAsia="方正仿宋_GBK" w:cs="Times New Roman"/>
          <w:i w:val="0"/>
          <w:caps w:val="0"/>
          <w:color w:val="333333"/>
          <w:spacing w:val="0"/>
          <w:sz w:val="32"/>
          <w:szCs w:val="32"/>
          <w:shd w:val="clear" w:fill="FFFFFF"/>
        </w:rPr>
        <w:t>月</w:t>
      </w:r>
      <w:r>
        <w:rPr>
          <w:rFonts w:hint="eastAsia" w:ascii="Times New Roman" w:hAnsi="Times New Roman" w:eastAsia="方正仿宋_GBK" w:cs="Times New Roman"/>
          <w:i w:val="0"/>
          <w:caps w:val="0"/>
          <w:color w:val="333333"/>
          <w:spacing w:val="0"/>
          <w:sz w:val="32"/>
          <w:szCs w:val="32"/>
          <w:shd w:val="clear" w:fill="FFFFFF"/>
          <w:lang w:val="en-US" w:eastAsia="zh-CN"/>
        </w:rPr>
        <w:t>15</w:t>
      </w:r>
      <w:r>
        <w:rPr>
          <w:rFonts w:hint="default" w:ascii="Times New Roman" w:hAnsi="Times New Roman" w:eastAsia="方正仿宋_GBK" w:cs="Times New Roman"/>
          <w:i w:val="0"/>
          <w:caps w:val="0"/>
          <w:color w:val="333333"/>
          <w:spacing w:val="0"/>
          <w:sz w:val="32"/>
          <w:szCs w:val="32"/>
          <w:shd w:val="clear" w:fill="FFFFFF"/>
        </w:rPr>
        <w:t>日-2月</w:t>
      </w:r>
      <w:r>
        <w:rPr>
          <w:rFonts w:hint="eastAsia" w:ascii="Times New Roman" w:hAnsi="Times New Roman" w:eastAsia="方正仿宋_GBK" w:cs="Times New Roman"/>
          <w:i w:val="0"/>
          <w:caps w:val="0"/>
          <w:color w:val="333333"/>
          <w:spacing w:val="0"/>
          <w:sz w:val="32"/>
          <w:szCs w:val="32"/>
          <w:shd w:val="clear" w:fill="FFFFFF"/>
          <w:lang w:val="en-US" w:eastAsia="zh-CN"/>
        </w:rPr>
        <w:t>16</w:t>
      </w:r>
      <w:r>
        <w:rPr>
          <w:rFonts w:hint="default" w:ascii="Times New Roman" w:hAnsi="Times New Roman" w:eastAsia="方正仿宋_GBK" w:cs="Times New Roman"/>
          <w:i w:val="0"/>
          <w:caps w:val="0"/>
          <w:color w:val="333333"/>
          <w:spacing w:val="0"/>
          <w:sz w:val="32"/>
          <w:szCs w:val="32"/>
          <w:shd w:val="clear" w:fill="FFFFFF"/>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i w:val="0"/>
          <w:caps w:val="0"/>
          <w:color w:val="333333"/>
          <w:spacing w:val="0"/>
          <w:sz w:val="32"/>
          <w:szCs w:val="32"/>
          <w:shd w:val="clear" w:fill="FFFFFF"/>
          <w:lang w:val="en-US" w:eastAsia="zh-CN"/>
        </w:rPr>
      </w:pPr>
      <w:r>
        <w:rPr>
          <w:rFonts w:hint="default" w:ascii="Times New Roman" w:hAnsi="Times New Roman" w:eastAsia="方正黑体_GBK" w:cs="Times New Roman"/>
          <w:i w:val="0"/>
          <w:caps w:val="0"/>
          <w:color w:val="333333"/>
          <w:spacing w:val="0"/>
          <w:sz w:val="32"/>
          <w:szCs w:val="32"/>
          <w:shd w:val="clear" w:fill="FFFFFF"/>
          <w:lang w:val="en-US" w:eastAsia="zh-CN"/>
        </w:rPr>
        <w:t>二、申报条件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（一）平台企业依法注册并合法经营，具有独立自主知识产权、能够核算兑付消费券的服务平台，平台需获得国家安全认证，具备资金支付、数据核对和自动化监控等功能</w:t>
      </w:r>
      <w:r>
        <w:rPr>
          <w:rFonts w:hint="eastAsia" w:ascii="Times New Roman" w:hAnsi="Times New Roman" w:eastAsia="方正仿宋_GBK" w:cs="Times New Roman"/>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（二）有相关项目的实施经验，从技术、产品、业务、运营等全方位保障本次消费</w:t>
      </w:r>
      <w:r>
        <w:rPr>
          <w:rFonts w:hint="eastAsia" w:ascii="Times New Roman" w:hAnsi="Times New Roman" w:eastAsia="方正仿宋_GBK" w:cs="Times New Roman"/>
          <w:i w:val="0"/>
          <w:caps w:val="0"/>
          <w:color w:val="333333"/>
          <w:spacing w:val="0"/>
          <w:sz w:val="32"/>
          <w:szCs w:val="32"/>
          <w:shd w:val="clear" w:fill="FFFFFF"/>
          <w:lang w:val="en-US" w:eastAsia="zh-CN"/>
        </w:rPr>
        <w:t>券发放工作</w:t>
      </w:r>
      <w:r>
        <w:rPr>
          <w:rFonts w:hint="default" w:ascii="Times New Roman" w:hAnsi="Times New Roman" w:eastAsia="方正仿宋_GBK" w:cs="Times New Roman"/>
          <w:i w:val="0"/>
          <w:caps w:val="0"/>
          <w:color w:val="333333"/>
          <w:spacing w:val="0"/>
          <w:sz w:val="32"/>
          <w:szCs w:val="32"/>
          <w:shd w:val="clear" w:fill="FFFFFF"/>
          <w:lang w:val="en-US" w:eastAsia="zh-CN"/>
        </w:rPr>
        <w:t>顺利进行</w:t>
      </w:r>
      <w:r>
        <w:rPr>
          <w:rFonts w:hint="eastAsia" w:ascii="Times New Roman" w:hAnsi="Times New Roman" w:eastAsia="方正仿宋_GBK" w:cs="Times New Roman"/>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（三）具备系统化的防范骗补、套补等风险防范的制度和措施。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eastAsia" w:ascii="Times New Roman" w:hAnsi="Times New Roman" w:eastAsia="方正仿宋_GBK" w:cs="Times New Roman"/>
          <w:i w:val="0"/>
          <w:caps w:val="0"/>
          <w:color w:val="333333"/>
          <w:spacing w:val="0"/>
          <w:sz w:val="32"/>
          <w:szCs w:val="32"/>
          <w:shd w:val="clear" w:fill="FFFFFF"/>
          <w:lang w:val="en-US" w:eastAsia="zh-CN"/>
        </w:rPr>
        <w:t>四</w:t>
      </w:r>
      <w:r>
        <w:rPr>
          <w:rFonts w:hint="default" w:ascii="Times New Roman" w:hAnsi="Times New Roman" w:eastAsia="方正仿宋_GBK" w:cs="Times New Roman"/>
          <w:i w:val="0"/>
          <w:caps w:val="0"/>
          <w:color w:val="333333"/>
          <w:spacing w:val="0"/>
          <w:sz w:val="32"/>
          <w:szCs w:val="32"/>
          <w:shd w:val="clear" w:fill="FFFFFF"/>
          <w:lang w:val="en-US" w:eastAsia="zh-CN"/>
        </w:rPr>
        <w:t>）服务平台在铜梁本地的商户已具备受理的条件，并保证及时按照要求给予未受理的参与商家开通受理。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eastAsia" w:ascii="Times New Roman" w:hAnsi="Times New Roman" w:eastAsia="方正仿宋_GBK" w:cs="Times New Roman"/>
          <w:i w:val="0"/>
          <w:caps w:val="0"/>
          <w:color w:val="333333"/>
          <w:spacing w:val="0"/>
          <w:sz w:val="32"/>
          <w:szCs w:val="32"/>
          <w:shd w:val="clear" w:fill="FFFFFF"/>
          <w:lang w:val="en-US" w:eastAsia="zh-CN"/>
        </w:rPr>
        <w:t>五</w:t>
      </w:r>
      <w:r>
        <w:rPr>
          <w:rFonts w:hint="default" w:ascii="Times New Roman" w:hAnsi="Times New Roman" w:eastAsia="方正仿宋_GBK" w:cs="Times New Roman"/>
          <w:i w:val="0"/>
          <w:caps w:val="0"/>
          <w:color w:val="333333"/>
          <w:spacing w:val="0"/>
          <w:sz w:val="32"/>
          <w:szCs w:val="32"/>
          <w:shd w:val="clear" w:fill="FFFFFF"/>
          <w:lang w:val="en-US" w:eastAsia="zh-CN"/>
        </w:rPr>
        <w:t>）服务平台能够按照要求提交真实、完整的交易数据记录，积极配合资金审计、绩效评价，主动接受监督。如有违法违规情况或严重失信行为，将取消平台活动资格并追究其相关责任。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黑体_GBK" w:cs="Times New Roman"/>
          <w:i w:val="0"/>
          <w:caps w:val="0"/>
          <w:color w:val="333333"/>
          <w:spacing w:val="0"/>
          <w:sz w:val="32"/>
          <w:szCs w:val="32"/>
          <w:shd w:val="clear" w:fill="FFFFFF"/>
          <w:lang w:val="en-US" w:eastAsia="zh-CN"/>
        </w:rPr>
      </w:pPr>
      <w:r>
        <w:rPr>
          <w:rFonts w:hint="eastAsia" w:ascii="Times New Roman" w:hAnsi="Times New Roman" w:eastAsia="方正黑体_GBK" w:cs="Times New Roman"/>
          <w:i w:val="0"/>
          <w:caps w:val="0"/>
          <w:color w:val="333333"/>
          <w:spacing w:val="0"/>
          <w:sz w:val="32"/>
          <w:szCs w:val="32"/>
          <w:shd w:val="clear" w:fill="FFFFFF"/>
          <w:lang w:val="en-US" w:eastAsia="zh-CN"/>
        </w:rPr>
        <w:t>三、申报材料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服务平台申报材料一式三份，按顺序装订成册，加盖</w:t>
      </w:r>
      <w:r>
        <w:rPr>
          <w:rFonts w:hint="eastAsia" w:ascii="Times New Roman" w:hAnsi="Times New Roman" w:eastAsia="方正仿宋_GBK" w:cs="Times New Roman"/>
          <w:i w:val="0"/>
          <w:caps w:val="0"/>
          <w:color w:val="333333"/>
          <w:spacing w:val="0"/>
          <w:sz w:val="32"/>
          <w:szCs w:val="32"/>
          <w:shd w:val="clear" w:fill="FFFFFF"/>
          <w:lang w:val="en-US" w:eastAsia="zh-CN"/>
        </w:rPr>
        <w:t>企业</w:t>
      </w:r>
      <w:r>
        <w:rPr>
          <w:rFonts w:hint="default" w:ascii="Times New Roman" w:hAnsi="Times New Roman" w:eastAsia="方正仿宋_GBK" w:cs="Times New Roman"/>
          <w:i w:val="0"/>
          <w:caps w:val="0"/>
          <w:color w:val="333333"/>
          <w:spacing w:val="0"/>
          <w:sz w:val="32"/>
          <w:szCs w:val="32"/>
          <w:shd w:val="clear" w:fill="FFFFFF"/>
          <w:lang w:val="en-US" w:eastAsia="zh-CN"/>
        </w:rPr>
        <w:t>公章</w:t>
      </w:r>
      <w:r>
        <w:rPr>
          <w:rFonts w:hint="eastAsia"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全套申报材料需扫描电子版一并提交</w:t>
      </w:r>
      <w:r>
        <w:rPr>
          <w:rFonts w:hint="eastAsia"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。申报材料不予退回</w:t>
      </w:r>
      <w:r>
        <w:rPr>
          <w:rFonts w:hint="eastAsia" w:ascii="Times New Roman" w:hAnsi="Times New Roman" w:eastAsia="方正仿宋_GBK" w:cs="Times New Roman"/>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（一）申请书（</w:t>
      </w:r>
      <w:r>
        <w:rPr>
          <w:rFonts w:hint="eastAsia" w:ascii="Times New Roman" w:hAnsi="Times New Roman" w:eastAsia="方正仿宋_GBK" w:cs="Times New Roman"/>
          <w:i w:val="0"/>
          <w:caps w:val="0"/>
          <w:color w:val="333333"/>
          <w:spacing w:val="0"/>
          <w:sz w:val="32"/>
          <w:szCs w:val="32"/>
          <w:shd w:val="clear" w:fill="FFFFFF"/>
          <w:lang w:val="en-US" w:eastAsia="zh-CN"/>
        </w:rPr>
        <w:t>详</w:t>
      </w:r>
      <w:r>
        <w:rPr>
          <w:rFonts w:hint="default" w:ascii="Times New Roman" w:hAnsi="Times New Roman" w:eastAsia="方正仿宋_GBK" w:cs="Times New Roman"/>
          <w:i w:val="0"/>
          <w:caps w:val="0"/>
          <w:color w:val="333333"/>
          <w:spacing w:val="0"/>
          <w:sz w:val="32"/>
          <w:szCs w:val="32"/>
          <w:shd w:val="clear" w:fill="FFFFFF"/>
          <w:lang w:val="en-US" w:eastAsia="zh-CN"/>
        </w:rPr>
        <w:t>见附件1）</w:t>
      </w:r>
      <w:r>
        <w:rPr>
          <w:rFonts w:hint="eastAsia" w:ascii="Times New Roman" w:hAnsi="Times New Roman" w:eastAsia="方正仿宋_GBK" w:cs="Times New Roman"/>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（二）承诺书（</w:t>
      </w:r>
      <w:r>
        <w:rPr>
          <w:rFonts w:hint="eastAsia" w:ascii="Times New Roman" w:hAnsi="Times New Roman" w:eastAsia="方正仿宋_GBK" w:cs="Times New Roman"/>
          <w:i w:val="0"/>
          <w:caps w:val="0"/>
          <w:color w:val="333333"/>
          <w:spacing w:val="0"/>
          <w:sz w:val="32"/>
          <w:szCs w:val="32"/>
          <w:shd w:val="clear" w:fill="FFFFFF"/>
          <w:lang w:val="en-US" w:eastAsia="zh-CN"/>
        </w:rPr>
        <w:t>详</w:t>
      </w:r>
      <w:r>
        <w:rPr>
          <w:rFonts w:hint="default" w:ascii="Times New Roman" w:hAnsi="Times New Roman" w:eastAsia="方正仿宋_GBK" w:cs="Times New Roman"/>
          <w:i w:val="0"/>
          <w:caps w:val="0"/>
          <w:color w:val="333333"/>
          <w:spacing w:val="0"/>
          <w:sz w:val="32"/>
          <w:szCs w:val="32"/>
          <w:shd w:val="clear" w:fill="FFFFFF"/>
          <w:lang w:val="en-US" w:eastAsia="zh-CN"/>
        </w:rPr>
        <w:t>见附件2）</w:t>
      </w:r>
      <w:r>
        <w:rPr>
          <w:rFonts w:hint="eastAsia" w:ascii="Times New Roman" w:hAnsi="Times New Roman" w:eastAsia="方正仿宋_GBK" w:cs="Times New Roman"/>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（三）</w:t>
      </w:r>
      <w:r>
        <w:rPr>
          <w:rFonts w:hint="eastAsia" w:ascii="Times New Roman" w:hAnsi="Times New Roman" w:eastAsia="方正仿宋_GBK" w:cs="Times New Roman"/>
          <w:i w:val="0"/>
          <w:caps w:val="0"/>
          <w:color w:val="333333"/>
          <w:spacing w:val="0"/>
          <w:sz w:val="32"/>
          <w:szCs w:val="32"/>
          <w:shd w:val="clear" w:fill="FFFFFF"/>
          <w:lang w:val="en-US" w:eastAsia="zh-CN"/>
        </w:rPr>
        <w:t>营业执照、法定代表人身份证和银行开户许可证复印件、企业简介等相关材料；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eastAsia" w:ascii="Times New Roman" w:hAnsi="Times New Roman" w:eastAsia="方正仿宋_GBK" w:cs="Times New Roman"/>
          <w:i w:val="0"/>
          <w:caps w:val="0"/>
          <w:color w:val="333333"/>
          <w:spacing w:val="0"/>
          <w:sz w:val="32"/>
          <w:szCs w:val="32"/>
          <w:shd w:val="clear" w:fill="FFFFFF"/>
          <w:lang w:val="en-US" w:eastAsia="zh-CN"/>
        </w:rPr>
        <w:t>四</w:t>
      </w:r>
      <w:r>
        <w:rPr>
          <w:rFonts w:hint="default" w:ascii="Times New Roman" w:hAnsi="Times New Roman" w:eastAsia="方正仿宋_GBK" w:cs="Times New Roman"/>
          <w:i w:val="0"/>
          <w:caps w:val="0"/>
          <w:color w:val="333333"/>
          <w:spacing w:val="0"/>
          <w:sz w:val="32"/>
          <w:szCs w:val="32"/>
          <w:shd w:val="clear" w:fill="FFFFFF"/>
          <w:lang w:val="en-US" w:eastAsia="zh-CN"/>
        </w:rPr>
        <w:t>）平台参与</w:t>
      </w:r>
      <w:r>
        <w:rPr>
          <w:rFonts w:hint="eastAsia" w:ascii="Times New Roman" w:hAnsi="Times New Roman" w:eastAsia="方正仿宋_GBK" w:cs="Times New Roman"/>
          <w:i w:val="0"/>
          <w:caps w:val="0"/>
          <w:color w:val="333333"/>
          <w:spacing w:val="0"/>
          <w:sz w:val="32"/>
          <w:szCs w:val="32"/>
          <w:shd w:val="clear" w:fill="FFFFFF"/>
          <w:lang w:val="en-US" w:eastAsia="zh-CN"/>
        </w:rPr>
        <w:t>消费满减活动</w:t>
      </w:r>
      <w:r>
        <w:rPr>
          <w:rFonts w:hint="default" w:ascii="Times New Roman" w:hAnsi="Times New Roman" w:eastAsia="方正仿宋_GBK" w:cs="Times New Roman"/>
          <w:i w:val="0"/>
          <w:caps w:val="0"/>
          <w:color w:val="333333"/>
          <w:spacing w:val="0"/>
          <w:sz w:val="32"/>
          <w:szCs w:val="32"/>
          <w:shd w:val="clear" w:fill="FFFFFF"/>
          <w:lang w:val="en-US" w:eastAsia="zh-CN"/>
        </w:rPr>
        <w:t>的实施方案</w:t>
      </w:r>
      <w:r>
        <w:rPr>
          <w:rFonts w:hint="eastAsia" w:ascii="Times New Roman" w:hAnsi="Times New Roman" w:eastAsia="方正仿宋_GBK" w:cs="Times New Roman"/>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eastAsia" w:ascii="Times New Roman" w:hAnsi="Times New Roman" w:eastAsia="方正仿宋_GBK" w:cs="Times New Roman"/>
          <w:i w:val="0"/>
          <w:caps w:val="0"/>
          <w:color w:val="333333"/>
          <w:spacing w:val="0"/>
          <w:sz w:val="32"/>
          <w:szCs w:val="32"/>
          <w:shd w:val="clear" w:fill="FFFFFF"/>
          <w:lang w:val="en-US" w:eastAsia="zh-CN"/>
        </w:rPr>
        <w:t>五</w:t>
      </w:r>
      <w:r>
        <w:rPr>
          <w:rFonts w:hint="default" w:ascii="Times New Roman" w:hAnsi="Times New Roman" w:eastAsia="方正仿宋_GBK" w:cs="Times New Roman"/>
          <w:i w:val="0"/>
          <w:caps w:val="0"/>
          <w:color w:val="333333"/>
          <w:spacing w:val="0"/>
          <w:sz w:val="32"/>
          <w:szCs w:val="32"/>
          <w:shd w:val="clear" w:fill="FFFFFF"/>
          <w:lang w:val="en-US" w:eastAsia="zh-CN"/>
        </w:rPr>
        <w:t>）企业风险防控方案，包括防范恶意刷单或套现的具体方案和线上平台的风险防控方案等。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黑体_GBK" w:cs="Times New Roman"/>
          <w:i w:val="0"/>
          <w:caps w:val="0"/>
          <w:color w:val="333333"/>
          <w:spacing w:val="0"/>
          <w:sz w:val="32"/>
          <w:szCs w:val="32"/>
          <w:shd w:val="clear" w:fill="FFFFFF"/>
          <w:lang w:val="en-US" w:eastAsia="zh-CN"/>
        </w:rPr>
      </w:pPr>
      <w:r>
        <w:rPr>
          <w:rFonts w:hint="eastAsia" w:ascii="Times New Roman" w:hAnsi="Times New Roman" w:eastAsia="方正黑体_GBK" w:cs="Times New Roman"/>
          <w:i w:val="0"/>
          <w:caps w:val="0"/>
          <w:color w:val="333333"/>
          <w:spacing w:val="0"/>
          <w:sz w:val="32"/>
          <w:szCs w:val="32"/>
          <w:shd w:val="clear" w:fill="FFFFFF"/>
          <w:lang w:val="en-US" w:eastAsia="zh-CN"/>
        </w:rPr>
        <w:t>四、申报方式</w:t>
      </w:r>
    </w:p>
    <w:p>
      <w:pPr>
        <w:pStyle w:val="8"/>
        <w:keepNext w:val="0"/>
        <w:keepLines w:val="0"/>
        <w:pageBreakBefore w:val="0"/>
        <w:widowControl w:val="0"/>
        <w:kinsoku/>
        <w:wordWrap/>
        <w:overflowPunct/>
        <w:topLinePunct w:val="0"/>
        <w:autoSpaceDE/>
        <w:autoSpaceDN/>
        <w:bidi w:val="0"/>
        <w:adjustRightInd/>
        <w:snapToGrid/>
        <w:spacing w:line="579" w:lineRule="exact"/>
        <w:ind w:firstLine="632"/>
        <w:textAlignment w:val="auto"/>
        <w:rPr>
          <w:rFonts w:hint="eastAsia" w:ascii="方正楷体_GBK" w:hAnsi="方正楷体_GBK" w:eastAsia="方正楷体_GBK" w:cs="方正楷体_GBK"/>
          <w:i w:val="0"/>
          <w:caps w:val="0"/>
          <w:color w:val="333333"/>
          <w:spacing w:val="0"/>
          <w:kern w:val="2"/>
          <w:sz w:val="32"/>
          <w:szCs w:val="32"/>
          <w:shd w:val="clear" w:fill="FFFFFF"/>
          <w:lang w:val="en-US" w:eastAsia="zh-CN" w:bidi="ar-SA"/>
        </w:rPr>
      </w:pPr>
      <w:r>
        <w:rPr>
          <w:rFonts w:hint="eastAsia" w:ascii="方正楷体_GBK" w:hAnsi="方正楷体_GBK" w:eastAsia="方正楷体_GBK" w:cs="方正楷体_GBK"/>
          <w:sz w:val="32"/>
          <w:szCs w:val="32"/>
        </w:rPr>
        <w:t>（一）平台申报</w:t>
      </w:r>
    </w:p>
    <w:p>
      <w:pPr>
        <w:pStyle w:val="8"/>
        <w:keepNext w:val="0"/>
        <w:keepLines w:val="0"/>
        <w:pageBreakBefore w:val="0"/>
        <w:widowControl w:val="0"/>
        <w:kinsoku/>
        <w:wordWrap/>
        <w:overflowPunct/>
        <w:topLinePunct w:val="0"/>
        <w:autoSpaceDE/>
        <w:autoSpaceDN/>
        <w:bidi w:val="0"/>
        <w:adjustRightInd/>
        <w:snapToGrid/>
        <w:spacing w:line="579" w:lineRule="exact"/>
        <w:ind w:firstLine="632"/>
        <w:textAlignment w:val="auto"/>
        <w:rPr>
          <w:rFonts w:hint="eastAsia" w:ascii="Times New Roman" w:hAnsi="Times New Roman" w:eastAsia="方正仿宋_GBK" w:cs="Times New Roman"/>
          <w:i w:val="0"/>
          <w:caps w:val="0"/>
          <w:color w:val="333333"/>
          <w:spacing w:val="0"/>
          <w:kern w:val="2"/>
          <w:sz w:val="32"/>
          <w:szCs w:val="32"/>
          <w:shd w:val="clear" w:fill="FFFFFF"/>
          <w:lang w:val="en-US" w:eastAsia="zh-CN" w:bidi="ar-SA"/>
        </w:rPr>
      </w:pPr>
      <w:r>
        <w:rPr>
          <w:rFonts w:hint="eastAsia" w:ascii="Times New Roman" w:hAnsi="Times New Roman" w:eastAsia="方正仿宋_GBK" w:cs="Times New Roman"/>
          <w:i w:val="0"/>
          <w:caps w:val="0"/>
          <w:color w:val="333333"/>
          <w:spacing w:val="0"/>
          <w:kern w:val="2"/>
          <w:sz w:val="32"/>
          <w:szCs w:val="32"/>
          <w:shd w:val="clear" w:fill="FFFFFF"/>
          <w:lang w:val="en-US" w:eastAsia="zh-CN" w:bidi="ar-SA"/>
        </w:rPr>
        <w:t>符合条件的企业自愿申报，于2025年2月16日前向铜梁区商务委提交全部申报材料，电子档发送到970792019@qq.com，纸质版（三份）邮寄至铜梁区商务委商贸流通科（地址：重庆市铜梁区巴川街道中兴路111号；电话：023-45686373），逾期未送达不予受理。</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审核确认</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活动主办单位通过报名情况确定入围平台企业公示名单，并向社会公示。公示期内无异议或异议不成立，通过区政府官网向社会公告最终确定的服务平台企业。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附件：1.重庆市铜梁区2025年消费券发放服务平台参与</w:t>
      </w:r>
    </w:p>
    <w:p>
      <w:pPr>
        <w:keepNext w:val="0"/>
        <w:keepLines w:val="0"/>
        <w:pageBreakBefore w:val="0"/>
        <w:widowControl w:val="0"/>
        <w:kinsoku/>
        <w:wordWrap/>
        <w:overflowPunct/>
        <w:topLinePunct w:val="0"/>
        <w:autoSpaceDE/>
        <w:autoSpaceDN/>
        <w:bidi w:val="0"/>
        <w:adjustRightInd/>
        <w:snapToGrid/>
        <w:spacing w:line="579"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申请表.docx</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  2.重庆市铜梁区2025年消费券发</w:t>
      </w:r>
      <w:r>
        <w:rPr>
          <w:rFonts w:hint="default" w:ascii="Times New Roman" w:hAnsi="Times New Roman" w:eastAsia="方正仿宋_GBK" w:cs="Times New Roman"/>
          <w:i w:val="0"/>
          <w:caps w:val="0"/>
          <w:color w:val="333333"/>
          <w:spacing w:val="0"/>
          <w:sz w:val="32"/>
          <w:szCs w:val="32"/>
          <w:shd w:val="clear" w:fill="FFFFFF"/>
          <w:lang w:val="en-US" w:eastAsia="zh-CN"/>
        </w:rPr>
        <w:t>放</w:t>
      </w:r>
      <w:r>
        <w:rPr>
          <w:rFonts w:hint="default" w:ascii="Times New Roman" w:hAnsi="Times New Roman" w:eastAsia="方正仿宋_GBK" w:cs="Times New Roman"/>
          <w:sz w:val="32"/>
          <w:szCs w:val="32"/>
          <w:lang w:val="en-US" w:eastAsia="zh-CN"/>
        </w:rPr>
        <w:t>服务平台参与</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承诺书.docx</w:t>
      </w:r>
    </w:p>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lang w:val="en-US" w:eastAsia="zh-CN"/>
        </w:rPr>
      </w:pPr>
    </w:p>
    <w:p>
      <w:pPr>
        <w:pStyle w:val="3"/>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pStyle w:val="3"/>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pStyle w:val="3"/>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pStyle w:val="3"/>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spacing w:line="240" w:lineRule="auto"/>
        <w:ind w:firstLine="0" w:firstLineChars="0"/>
        <w:rPr>
          <w:rFonts w:hint="eastAsia" w:ascii="方正黑体_GBK" w:hAnsi="方正黑体_GBK" w:eastAsia="方正黑体_GBK" w:cs="方正黑体_GBK"/>
          <w:color w:val="auto"/>
          <w:sz w:val="32"/>
          <w:szCs w:val="32"/>
        </w:rPr>
      </w:pPr>
    </w:p>
    <w:p>
      <w:pPr>
        <w:spacing w:line="240" w:lineRule="auto"/>
        <w:ind w:firstLine="0" w:firstLineChars="0"/>
        <w:rPr>
          <w:rFonts w:hint="eastAsia" w:ascii="方正黑体_GBK" w:hAnsi="方正黑体_GBK" w:eastAsia="方正黑体_GBK" w:cs="方正黑体_GBK"/>
          <w:color w:val="auto"/>
          <w:sz w:val="32"/>
          <w:szCs w:val="32"/>
        </w:rPr>
      </w:pPr>
    </w:p>
    <w:p>
      <w:pPr>
        <w:spacing w:line="240" w:lineRule="auto"/>
        <w:ind w:firstLine="0" w:firstLineChars="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1</w:t>
      </w:r>
    </w:p>
    <w:p>
      <w:pPr>
        <w:pStyle w:val="3"/>
        <w:ind w:left="0" w:leftChars="0" w:firstLine="0" w:firstLineChars="0"/>
        <w:rPr>
          <w:rFonts w:hint="eastAsia"/>
        </w:rPr>
      </w:pPr>
    </w:p>
    <w:tbl>
      <w:tblPr>
        <w:tblStyle w:val="6"/>
        <w:tblW w:w="8880" w:type="dxa"/>
        <w:tblInd w:w="-23" w:type="dxa"/>
        <w:tblLayout w:type="fixed"/>
        <w:tblCellMar>
          <w:top w:w="0" w:type="dxa"/>
          <w:left w:w="0" w:type="dxa"/>
          <w:bottom w:w="0" w:type="dxa"/>
          <w:right w:w="0" w:type="dxa"/>
        </w:tblCellMar>
      </w:tblPr>
      <w:tblGrid>
        <w:gridCol w:w="1813"/>
        <w:gridCol w:w="2686"/>
        <w:gridCol w:w="2112"/>
        <w:gridCol w:w="2269"/>
      </w:tblGrid>
      <w:tr>
        <w:tblPrEx>
          <w:tblCellMar>
            <w:top w:w="0" w:type="dxa"/>
            <w:left w:w="0" w:type="dxa"/>
            <w:bottom w:w="0" w:type="dxa"/>
            <w:right w:w="0" w:type="dxa"/>
          </w:tblCellMar>
        </w:tblPrEx>
        <w:trPr>
          <w:trHeight w:val="618" w:hRule="atLeast"/>
        </w:trPr>
        <w:tc>
          <w:tcPr>
            <w:tcW w:w="8880" w:type="dxa"/>
            <w:gridSpan w:val="4"/>
            <w:vMerge w:val="restart"/>
            <w:tcBorders>
              <w:top w:val="nil"/>
              <w:left w:val="nil"/>
              <w:bottom w:val="nil"/>
              <w:right w:val="nil"/>
            </w:tcBorders>
            <w:noWrap/>
            <w:tcMar>
              <w:top w:w="15" w:type="dxa"/>
              <w:left w:w="15" w:type="dxa"/>
              <w:right w:w="15" w:type="dxa"/>
            </w:tcMar>
            <w:vAlign w:val="center"/>
          </w:tcPr>
          <w:p>
            <w:pPr>
              <w:spacing w:line="600" w:lineRule="exact"/>
              <w:ind w:left="0" w:leftChars="0" w:firstLine="0" w:firstLineChars="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sz w:val="44"/>
                <w:szCs w:val="44"/>
                <w:lang w:val="en-US" w:eastAsia="zh-CN"/>
              </w:rPr>
              <w:t>重庆市铜梁区2025年</w:t>
            </w:r>
            <w:r>
              <w:rPr>
                <w:rFonts w:hint="default" w:ascii="方正小标宋_GBK" w:hAnsi="方正小标宋_GBK" w:eastAsia="方正小标宋_GBK" w:cs="方正小标宋_GBK"/>
                <w:sz w:val="44"/>
                <w:szCs w:val="44"/>
                <w:lang w:val="en-US" w:eastAsia="zh-CN"/>
              </w:rPr>
              <w:t>消费</w:t>
            </w:r>
            <w:r>
              <w:rPr>
                <w:rFonts w:hint="eastAsia" w:ascii="方正小标宋_GBK" w:hAnsi="方正小标宋_GBK" w:eastAsia="方正小标宋_GBK" w:cs="方正小标宋_GBK"/>
                <w:sz w:val="44"/>
                <w:szCs w:val="44"/>
                <w:lang w:val="en-US" w:eastAsia="zh-CN"/>
              </w:rPr>
              <w:t>券发放服务平台  参与申请表</w:t>
            </w:r>
          </w:p>
        </w:tc>
      </w:tr>
      <w:tr>
        <w:tblPrEx>
          <w:tblCellMar>
            <w:top w:w="0" w:type="dxa"/>
            <w:left w:w="0" w:type="dxa"/>
            <w:bottom w:w="0" w:type="dxa"/>
            <w:right w:w="0" w:type="dxa"/>
          </w:tblCellMar>
        </w:tblPrEx>
        <w:trPr>
          <w:trHeight w:val="636" w:hRule="atLeast"/>
        </w:trPr>
        <w:tc>
          <w:tcPr>
            <w:tcW w:w="8880" w:type="dxa"/>
            <w:gridSpan w:val="4"/>
            <w:vMerge w:val="continue"/>
            <w:tcBorders>
              <w:top w:val="nil"/>
              <w:left w:val="nil"/>
              <w:bottom w:val="nil"/>
              <w:right w:val="nil"/>
            </w:tcBorders>
            <w:noWrap/>
            <w:tcMar>
              <w:top w:w="15" w:type="dxa"/>
              <w:left w:w="15" w:type="dxa"/>
              <w:right w:w="15" w:type="dxa"/>
            </w:tcMar>
            <w:vAlign w:val="center"/>
          </w:tcPr>
          <w:p>
            <w:pPr>
              <w:rPr>
                <w:color w:val="auto"/>
              </w:rPr>
            </w:pPr>
          </w:p>
        </w:tc>
      </w:tr>
      <w:tr>
        <w:tblPrEx>
          <w:tblCellMar>
            <w:top w:w="0" w:type="dxa"/>
            <w:left w:w="0" w:type="dxa"/>
            <w:bottom w:w="0" w:type="dxa"/>
            <w:right w:w="0" w:type="dxa"/>
          </w:tblCellMar>
        </w:tblPrEx>
        <w:trPr>
          <w:trHeight w:val="488" w:hRule="atLeast"/>
        </w:trPr>
        <w:tc>
          <w:tcPr>
            <w:tcW w:w="8880" w:type="dxa"/>
            <w:gridSpan w:val="4"/>
            <w:tcBorders>
              <w:top w:val="nil"/>
              <w:left w:val="nil"/>
              <w:bottom w:val="nil"/>
              <w:right w:val="nil"/>
            </w:tcBorders>
            <w:noWrap/>
            <w:tcMar>
              <w:top w:w="15" w:type="dxa"/>
              <w:left w:w="15" w:type="dxa"/>
              <w:right w:w="15" w:type="dxa"/>
            </w:tcMar>
            <w:vAlign w:val="center"/>
          </w:tcPr>
          <w:p>
            <w:pPr>
              <w:widowControl/>
              <w:spacing w:line="600" w:lineRule="exact"/>
              <w:jc w:val="center"/>
              <w:textAlignment w:val="center"/>
              <w:rPr>
                <w:rFonts w:hint="eastAsia" w:ascii="宋体" w:cs="宋体"/>
                <w:color w:val="auto"/>
                <w:szCs w:val="21"/>
              </w:rPr>
            </w:pPr>
            <w:r>
              <w:rPr>
                <w:rFonts w:hint="eastAsia" w:ascii="宋体" w:cs="宋体"/>
                <w:color w:val="auto"/>
                <w:kern w:val="0"/>
                <w:sz w:val="28"/>
                <w:szCs w:val="28"/>
                <w:lang w:val="en-US" w:eastAsia="zh-CN"/>
              </w:rPr>
              <w:t xml:space="preserve">                                 </w:t>
            </w:r>
            <w:r>
              <w:rPr>
                <w:rFonts w:hint="eastAsia" w:ascii="宋体" w:cs="宋体"/>
                <w:color w:val="auto"/>
                <w:kern w:val="0"/>
                <w:sz w:val="28"/>
                <w:szCs w:val="28"/>
              </w:rPr>
              <w:t xml:space="preserve"> 填报日期：202</w:t>
            </w:r>
            <w:r>
              <w:rPr>
                <w:rFonts w:hint="eastAsia" w:ascii="宋体" w:cs="宋体"/>
                <w:color w:val="auto"/>
                <w:kern w:val="0"/>
                <w:sz w:val="28"/>
                <w:szCs w:val="28"/>
                <w:lang w:val="en-US" w:eastAsia="zh-CN"/>
              </w:rPr>
              <w:t>5</w:t>
            </w:r>
            <w:r>
              <w:rPr>
                <w:rFonts w:hint="eastAsia" w:ascii="宋体" w:cs="宋体"/>
                <w:color w:val="auto"/>
                <w:kern w:val="0"/>
                <w:sz w:val="28"/>
                <w:szCs w:val="28"/>
              </w:rPr>
              <w:t>年  月  日</w:t>
            </w:r>
          </w:p>
        </w:tc>
      </w:tr>
      <w:tr>
        <w:tblPrEx>
          <w:tblCellMar>
            <w:top w:w="0" w:type="dxa"/>
            <w:left w:w="0" w:type="dxa"/>
            <w:bottom w:w="0" w:type="dxa"/>
            <w:right w:w="0" w:type="dxa"/>
          </w:tblCellMar>
        </w:tblPrEx>
        <w:trPr>
          <w:trHeight w:val="555" w:hRule="atLeast"/>
        </w:trPr>
        <w:tc>
          <w:tcPr>
            <w:tcW w:w="18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sz w:val="24"/>
              </w:rPr>
            </w:pPr>
            <w:r>
              <w:rPr>
                <w:rFonts w:hint="eastAsia" w:ascii="方正仿宋_GBK" w:hAnsi="方正仿宋_GBK" w:eastAsia="方正仿宋_GBK" w:cs="方正仿宋_GBK"/>
                <w:kern w:val="0"/>
                <w:sz w:val="24"/>
              </w:rPr>
              <w:t>企业名称</w:t>
            </w:r>
          </w:p>
        </w:tc>
        <w:tc>
          <w:tcPr>
            <w:tcW w:w="706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rPr>
                <w:rFonts w:ascii="方正仿宋_GBK" w:hAnsi="方正仿宋_GBK" w:eastAsia="方正仿宋_GBK" w:cs="方正仿宋_GBK"/>
                <w:sz w:val="24"/>
              </w:rPr>
            </w:pPr>
          </w:p>
        </w:tc>
      </w:tr>
      <w:tr>
        <w:tblPrEx>
          <w:tblCellMar>
            <w:top w:w="0" w:type="dxa"/>
            <w:left w:w="0" w:type="dxa"/>
            <w:bottom w:w="0" w:type="dxa"/>
            <w:right w:w="0" w:type="dxa"/>
          </w:tblCellMar>
        </w:tblPrEx>
        <w:trPr>
          <w:trHeight w:val="585" w:hRule="atLeast"/>
        </w:trPr>
        <w:tc>
          <w:tcPr>
            <w:tcW w:w="181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统一组织</w:t>
            </w:r>
          </w:p>
          <w:p>
            <w:pPr>
              <w:widowControl/>
              <w:spacing w:line="300" w:lineRule="exact"/>
              <w:jc w:val="center"/>
              <w:textAlignment w:val="center"/>
              <w:rPr>
                <w:rFonts w:ascii="方正仿宋_GBK" w:hAnsi="方正仿宋_GBK" w:eastAsia="方正仿宋_GBK" w:cs="方正仿宋_GBK"/>
                <w:sz w:val="24"/>
              </w:rPr>
            </w:pPr>
            <w:r>
              <w:rPr>
                <w:rFonts w:hint="eastAsia" w:ascii="方正仿宋_GBK" w:hAnsi="方正仿宋_GBK" w:eastAsia="方正仿宋_GBK" w:cs="方正仿宋_GBK"/>
                <w:kern w:val="0"/>
                <w:sz w:val="24"/>
              </w:rPr>
              <w:t>机构代码</w:t>
            </w:r>
          </w:p>
        </w:tc>
        <w:tc>
          <w:tcPr>
            <w:tcW w:w="7067"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center"/>
              <w:rPr>
                <w:rFonts w:ascii="方正仿宋_GBK" w:hAnsi="方正仿宋_GBK" w:eastAsia="方正仿宋_GBK" w:cs="方正仿宋_GBK"/>
                <w:sz w:val="24"/>
              </w:rPr>
            </w:pPr>
          </w:p>
        </w:tc>
      </w:tr>
      <w:tr>
        <w:tblPrEx>
          <w:tblCellMar>
            <w:top w:w="0" w:type="dxa"/>
            <w:left w:w="0" w:type="dxa"/>
            <w:bottom w:w="0" w:type="dxa"/>
            <w:right w:w="0" w:type="dxa"/>
          </w:tblCellMar>
        </w:tblPrEx>
        <w:trPr>
          <w:trHeight w:val="495" w:hRule="atLeast"/>
        </w:trPr>
        <w:tc>
          <w:tcPr>
            <w:tcW w:w="18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sz w:val="24"/>
              </w:rPr>
            </w:pPr>
            <w:r>
              <w:rPr>
                <w:rFonts w:hint="eastAsia" w:ascii="方正仿宋_GBK" w:hAnsi="方正仿宋_GBK" w:eastAsia="方正仿宋_GBK" w:cs="方正仿宋_GBK"/>
                <w:kern w:val="0"/>
                <w:sz w:val="24"/>
              </w:rPr>
              <w:t>企业经营地址</w:t>
            </w:r>
          </w:p>
        </w:tc>
        <w:tc>
          <w:tcPr>
            <w:tcW w:w="706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rPr>
                <w:rFonts w:ascii="方正仿宋_GBK" w:hAnsi="方正仿宋_GBK" w:eastAsia="方正仿宋_GBK" w:cs="方正仿宋_GBK"/>
                <w:sz w:val="24"/>
              </w:rPr>
            </w:pPr>
          </w:p>
        </w:tc>
      </w:tr>
      <w:tr>
        <w:tblPrEx>
          <w:tblCellMar>
            <w:top w:w="0" w:type="dxa"/>
            <w:left w:w="0" w:type="dxa"/>
            <w:bottom w:w="0" w:type="dxa"/>
            <w:right w:w="0" w:type="dxa"/>
          </w:tblCellMar>
        </w:tblPrEx>
        <w:trPr>
          <w:trHeight w:val="608" w:hRule="atLeast"/>
        </w:trPr>
        <w:tc>
          <w:tcPr>
            <w:tcW w:w="18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sz w:val="24"/>
              </w:rPr>
            </w:pPr>
            <w:r>
              <w:rPr>
                <w:rFonts w:hint="eastAsia" w:ascii="方正仿宋_GBK" w:hAnsi="方正仿宋_GBK" w:eastAsia="方正仿宋_GBK" w:cs="方正仿宋_GBK"/>
                <w:kern w:val="0"/>
                <w:sz w:val="24"/>
              </w:rPr>
              <w:t>注册地所在区</w:t>
            </w:r>
          </w:p>
        </w:tc>
        <w:tc>
          <w:tcPr>
            <w:tcW w:w="26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rPr>
                <w:rFonts w:ascii="方正仿宋_GBK" w:hAnsi="方正仿宋_GBK" w:eastAsia="方正仿宋_GBK" w:cs="方正仿宋_GBK"/>
                <w:sz w:val="24"/>
              </w:rPr>
            </w:pPr>
          </w:p>
        </w:tc>
        <w:tc>
          <w:tcPr>
            <w:tcW w:w="21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注册时间</w:t>
            </w:r>
          </w:p>
        </w:tc>
        <w:tc>
          <w:tcPr>
            <w:tcW w:w="22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rPr>
                <w:rFonts w:ascii="方正仿宋_GBK" w:hAnsi="方正仿宋_GBK" w:eastAsia="方正仿宋_GBK" w:cs="方正仿宋_GBK"/>
                <w:sz w:val="24"/>
              </w:rPr>
            </w:pPr>
          </w:p>
        </w:tc>
      </w:tr>
      <w:tr>
        <w:tblPrEx>
          <w:tblCellMar>
            <w:top w:w="0" w:type="dxa"/>
            <w:left w:w="0" w:type="dxa"/>
            <w:bottom w:w="0" w:type="dxa"/>
            <w:right w:w="0" w:type="dxa"/>
          </w:tblCellMar>
        </w:tblPrEx>
        <w:trPr>
          <w:trHeight w:val="1324" w:hRule="atLeast"/>
        </w:trPr>
        <w:tc>
          <w:tcPr>
            <w:tcW w:w="18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sz w:val="24"/>
              </w:rPr>
            </w:pPr>
            <w:r>
              <w:rPr>
                <w:rFonts w:hint="eastAsia" w:ascii="方正仿宋_GBK" w:hAnsi="方正仿宋_GBK" w:eastAsia="方正仿宋_GBK" w:cs="方正仿宋_GBK"/>
                <w:kern w:val="0"/>
                <w:sz w:val="24"/>
              </w:rPr>
              <w:t>企业经营范围</w:t>
            </w:r>
          </w:p>
        </w:tc>
        <w:tc>
          <w:tcPr>
            <w:tcW w:w="706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rPr>
                <w:rFonts w:ascii="方正仿宋_GBK" w:hAnsi="方正仿宋_GBK" w:eastAsia="方正仿宋_GBK" w:cs="方正仿宋_GBK"/>
                <w:sz w:val="24"/>
              </w:rPr>
            </w:pPr>
          </w:p>
        </w:tc>
      </w:tr>
      <w:tr>
        <w:tblPrEx>
          <w:tblCellMar>
            <w:top w:w="0" w:type="dxa"/>
            <w:left w:w="0" w:type="dxa"/>
            <w:bottom w:w="0" w:type="dxa"/>
            <w:right w:w="0" w:type="dxa"/>
          </w:tblCellMar>
        </w:tblPrEx>
        <w:trPr>
          <w:trHeight w:val="640" w:hRule="atLeast"/>
        </w:trPr>
        <w:tc>
          <w:tcPr>
            <w:tcW w:w="18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sz w:val="24"/>
              </w:rPr>
            </w:pPr>
            <w:r>
              <w:rPr>
                <w:rFonts w:hint="eastAsia" w:ascii="方正仿宋_GBK" w:hAnsi="方正仿宋_GBK" w:eastAsia="方正仿宋_GBK" w:cs="方正仿宋_GBK"/>
                <w:kern w:val="0"/>
                <w:sz w:val="24"/>
              </w:rPr>
              <w:t>法定代表人</w:t>
            </w:r>
          </w:p>
        </w:tc>
        <w:tc>
          <w:tcPr>
            <w:tcW w:w="26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rPr>
                <w:rFonts w:ascii="方正仿宋_GBK" w:hAnsi="方正仿宋_GBK" w:eastAsia="方正仿宋_GBK" w:cs="方正仿宋_GBK"/>
                <w:sz w:val="24"/>
                <w:u w:val="single"/>
              </w:rPr>
            </w:pPr>
          </w:p>
        </w:tc>
        <w:tc>
          <w:tcPr>
            <w:tcW w:w="21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sz w:val="24"/>
              </w:rPr>
            </w:pPr>
            <w:r>
              <w:rPr>
                <w:rFonts w:hint="eastAsia" w:ascii="方正仿宋_GBK" w:hAnsi="方正仿宋_GBK" w:eastAsia="方正仿宋_GBK" w:cs="方正仿宋_GBK"/>
                <w:kern w:val="0"/>
                <w:sz w:val="24"/>
              </w:rPr>
              <w:t>联系电话/手机</w:t>
            </w:r>
          </w:p>
        </w:tc>
        <w:tc>
          <w:tcPr>
            <w:tcW w:w="22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rPr>
                <w:rFonts w:ascii="方正仿宋_GBK" w:hAnsi="方正仿宋_GBK" w:eastAsia="方正仿宋_GBK" w:cs="方正仿宋_GBK"/>
                <w:sz w:val="24"/>
              </w:rPr>
            </w:pPr>
          </w:p>
        </w:tc>
      </w:tr>
      <w:tr>
        <w:tblPrEx>
          <w:tblCellMar>
            <w:top w:w="0" w:type="dxa"/>
            <w:left w:w="0" w:type="dxa"/>
            <w:bottom w:w="0" w:type="dxa"/>
            <w:right w:w="0" w:type="dxa"/>
          </w:tblCellMar>
        </w:tblPrEx>
        <w:trPr>
          <w:trHeight w:val="556" w:hRule="atLeast"/>
        </w:trPr>
        <w:tc>
          <w:tcPr>
            <w:tcW w:w="18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sz w:val="24"/>
              </w:rPr>
            </w:pPr>
            <w:r>
              <w:rPr>
                <w:rFonts w:hint="eastAsia" w:ascii="方正仿宋_GBK" w:hAnsi="方正仿宋_GBK" w:eastAsia="方正仿宋_GBK" w:cs="方正仿宋_GBK"/>
                <w:kern w:val="0"/>
                <w:sz w:val="24"/>
              </w:rPr>
              <w:t>工作业务</w:t>
            </w:r>
            <w:r>
              <w:rPr>
                <w:rFonts w:hint="eastAsia" w:ascii="方正仿宋_GBK" w:hAnsi="方正仿宋_GBK" w:eastAsia="方正仿宋_GBK" w:cs="方正仿宋_GBK"/>
                <w:kern w:val="0"/>
                <w:sz w:val="24"/>
              </w:rPr>
              <w:br w:type="textWrapping"/>
            </w:r>
            <w:r>
              <w:rPr>
                <w:rFonts w:hint="eastAsia" w:ascii="方正仿宋_GBK" w:hAnsi="方正仿宋_GBK" w:eastAsia="方正仿宋_GBK" w:cs="方正仿宋_GBK"/>
                <w:kern w:val="0"/>
                <w:sz w:val="24"/>
              </w:rPr>
              <w:t>联系人姓名</w:t>
            </w:r>
          </w:p>
        </w:tc>
        <w:tc>
          <w:tcPr>
            <w:tcW w:w="26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rPr>
                <w:rFonts w:ascii="方正仿宋_GBK" w:hAnsi="方正仿宋_GBK" w:eastAsia="方正仿宋_GBK" w:cs="方正仿宋_GBK"/>
                <w:sz w:val="24"/>
              </w:rPr>
            </w:pPr>
          </w:p>
        </w:tc>
        <w:tc>
          <w:tcPr>
            <w:tcW w:w="21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sz w:val="24"/>
              </w:rPr>
            </w:pPr>
            <w:r>
              <w:rPr>
                <w:rFonts w:hint="eastAsia" w:ascii="方正仿宋_GBK" w:hAnsi="方正仿宋_GBK" w:eastAsia="方正仿宋_GBK" w:cs="方正仿宋_GBK"/>
                <w:kern w:val="0"/>
                <w:sz w:val="24"/>
              </w:rPr>
              <w:t>联系电话/手机</w:t>
            </w:r>
          </w:p>
        </w:tc>
        <w:tc>
          <w:tcPr>
            <w:tcW w:w="22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rPr>
                <w:rFonts w:ascii="方正仿宋_GBK" w:hAnsi="方正仿宋_GBK" w:eastAsia="方正仿宋_GBK" w:cs="方正仿宋_GBK"/>
                <w:sz w:val="24"/>
              </w:rPr>
            </w:pPr>
          </w:p>
        </w:tc>
      </w:tr>
      <w:tr>
        <w:tblPrEx>
          <w:tblCellMar>
            <w:top w:w="0" w:type="dxa"/>
            <w:left w:w="0" w:type="dxa"/>
            <w:bottom w:w="0" w:type="dxa"/>
            <w:right w:w="0" w:type="dxa"/>
          </w:tblCellMar>
        </w:tblPrEx>
        <w:trPr>
          <w:trHeight w:val="656" w:hRule="atLeast"/>
        </w:trPr>
        <w:tc>
          <w:tcPr>
            <w:tcW w:w="18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sz w:val="24"/>
              </w:rPr>
            </w:pPr>
            <w:r>
              <w:rPr>
                <w:rFonts w:hint="eastAsia" w:ascii="方正仿宋_GBK" w:hAnsi="方正仿宋_GBK" w:eastAsia="方正仿宋_GBK" w:cs="方正仿宋_GBK"/>
                <w:kern w:val="0"/>
                <w:sz w:val="24"/>
              </w:rPr>
              <w:t>企业银行</w:t>
            </w:r>
            <w:r>
              <w:rPr>
                <w:rFonts w:hint="eastAsia" w:ascii="方正仿宋_GBK" w:hAnsi="方正仿宋_GBK" w:eastAsia="方正仿宋_GBK" w:cs="方正仿宋_GBK"/>
                <w:kern w:val="0"/>
                <w:sz w:val="24"/>
              </w:rPr>
              <w:br w:type="textWrapping"/>
            </w:r>
            <w:r>
              <w:rPr>
                <w:rFonts w:hint="eastAsia" w:ascii="方正仿宋_GBK" w:hAnsi="方正仿宋_GBK" w:eastAsia="方正仿宋_GBK" w:cs="方正仿宋_GBK"/>
                <w:kern w:val="0"/>
                <w:sz w:val="24"/>
              </w:rPr>
              <w:t>开户行名称</w:t>
            </w:r>
          </w:p>
        </w:tc>
        <w:tc>
          <w:tcPr>
            <w:tcW w:w="26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rPr>
                <w:rFonts w:ascii="方正仿宋_GBK" w:hAnsi="方正仿宋_GBK" w:eastAsia="方正仿宋_GBK" w:cs="方正仿宋_GBK"/>
                <w:sz w:val="24"/>
              </w:rPr>
            </w:pPr>
          </w:p>
        </w:tc>
        <w:tc>
          <w:tcPr>
            <w:tcW w:w="21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sz w:val="24"/>
              </w:rPr>
            </w:pPr>
            <w:r>
              <w:rPr>
                <w:rFonts w:hint="eastAsia" w:ascii="方正仿宋_GBK" w:hAnsi="方正仿宋_GBK" w:eastAsia="方正仿宋_GBK" w:cs="方正仿宋_GBK"/>
                <w:kern w:val="0"/>
                <w:sz w:val="24"/>
              </w:rPr>
              <w:t>企业银行帐号</w:t>
            </w:r>
          </w:p>
        </w:tc>
        <w:tc>
          <w:tcPr>
            <w:tcW w:w="22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rPr>
                <w:rFonts w:ascii="方正仿宋_GBK" w:hAnsi="方正仿宋_GBK" w:eastAsia="方正仿宋_GBK" w:cs="方正仿宋_GBK"/>
                <w:sz w:val="24"/>
              </w:rPr>
            </w:pPr>
          </w:p>
        </w:tc>
      </w:tr>
      <w:tr>
        <w:tblPrEx>
          <w:tblCellMar>
            <w:top w:w="0" w:type="dxa"/>
            <w:left w:w="0" w:type="dxa"/>
            <w:bottom w:w="0" w:type="dxa"/>
            <w:right w:w="0" w:type="dxa"/>
          </w:tblCellMar>
        </w:tblPrEx>
        <w:trPr>
          <w:trHeight w:val="3522" w:hRule="atLeast"/>
        </w:trPr>
        <w:tc>
          <w:tcPr>
            <w:tcW w:w="18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企业承诺</w:t>
            </w:r>
          </w:p>
        </w:tc>
        <w:tc>
          <w:tcPr>
            <w:tcW w:w="706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kern w:val="0"/>
                <w:sz w:val="24"/>
              </w:rPr>
              <w:t xml:space="preserve">    我单位自愿申报</w:t>
            </w:r>
            <w:r>
              <w:rPr>
                <w:rFonts w:hint="eastAsia" w:ascii="方正仿宋_GBK" w:hAnsi="方正仿宋_GBK" w:eastAsia="方正仿宋_GBK" w:cs="方正仿宋_GBK"/>
                <w:kern w:val="0"/>
                <w:sz w:val="24"/>
                <w:lang w:val="en-US" w:eastAsia="zh-CN"/>
              </w:rPr>
              <w:t>重庆市</w:t>
            </w:r>
            <w:r>
              <w:rPr>
                <w:rFonts w:hint="default" w:ascii="方正仿宋_GBK" w:hAnsi="方正仿宋_GBK" w:eastAsia="方正仿宋_GBK" w:cs="方正仿宋_GBK"/>
                <w:kern w:val="0"/>
                <w:sz w:val="24"/>
                <w:lang w:val="en-US" w:eastAsia="zh-CN"/>
              </w:rPr>
              <w:t>铜梁区2025年消费</w:t>
            </w:r>
            <w:r>
              <w:rPr>
                <w:rFonts w:hint="eastAsia" w:ascii="方正仿宋_GBK" w:hAnsi="方正仿宋_GBK" w:eastAsia="方正仿宋_GBK" w:cs="方正仿宋_GBK"/>
                <w:kern w:val="0"/>
                <w:sz w:val="24"/>
                <w:lang w:val="en-US" w:eastAsia="zh-CN"/>
              </w:rPr>
              <w:t>券发放</w:t>
            </w:r>
            <w:r>
              <w:rPr>
                <w:rFonts w:hint="eastAsia" w:ascii="方正仿宋_GBK" w:hAnsi="方正仿宋_GBK" w:eastAsia="方正仿宋_GBK" w:cs="方正仿宋_GBK"/>
                <w:kern w:val="0"/>
                <w:sz w:val="24"/>
              </w:rPr>
              <w:t>服务平台，保证提供的所有申报数据、材料等信息真实有效，并接受有关部门的监督。如有不实之处，愿承担一切法律责任。</w:t>
            </w:r>
            <w:r>
              <w:rPr>
                <w:rFonts w:hint="eastAsia" w:ascii="方正仿宋_GBK" w:hAnsi="方正仿宋_GBK" w:eastAsia="方正仿宋_GBK" w:cs="方正仿宋_GBK"/>
                <w:kern w:val="0"/>
                <w:sz w:val="24"/>
              </w:rPr>
              <w:br w:type="textWrapping"/>
            </w:r>
            <w:r>
              <w:rPr>
                <w:rFonts w:hint="eastAsia" w:ascii="方正仿宋_GBK" w:hAnsi="方正仿宋_GBK" w:eastAsia="方正仿宋_GBK" w:cs="方正仿宋_GBK"/>
                <w:kern w:val="0"/>
                <w:sz w:val="24"/>
              </w:rPr>
              <w:t xml:space="preserve">   </w:t>
            </w:r>
            <w:r>
              <w:rPr>
                <w:rFonts w:hint="eastAsia" w:ascii="方正仿宋_GBK" w:hAnsi="方正仿宋_GBK" w:eastAsia="方正仿宋_GBK" w:cs="方正仿宋_GBK"/>
                <w:kern w:val="0"/>
                <w:sz w:val="24"/>
              </w:rPr>
              <w:br w:type="textWrapping"/>
            </w:r>
            <w:r>
              <w:rPr>
                <w:rFonts w:hint="eastAsia" w:ascii="方正仿宋_GBK" w:hAnsi="方正仿宋_GBK" w:eastAsia="方正仿宋_GBK" w:cs="方正仿宋_GBK"/>
                <w:kern w:val="0"/>
                <w:sz w:val="24"/>
              </w:rPr>
              <w:t xml:space="preserve">                      法定代表人（负责人）签字：</w:t>
            </w:r>
            <w:r>
              <w:rPr>
                <w:rFonts w:hint="eastAsia" w:ascii="方正仿宋_GBK" w:hAnsi="方正仿宋_GBK" w:eastAsia="方正仿宋_GBK" w:cs="方正仿宋_GBK"/>
                <w:kern w:val="0"/>
                <w:sz w:val="24"/>
              </w:rPr>
              <w:br w:type="textWrapping"/>
            </w:r>
            <w:r>
              <w:rPr>
                <w:rFonts w:hint="eastAsia" w:ascii="方正仿宋_GBK" w:hAnsi="方正仿宋_GBK" w:eastAsia="方正仿宋_GBK" w:cs="方正仿宋_GBK"/>
                <w:kern w:val="0"/>
                <w:sz w:val="24"/>
              </w:rPr>
              <w:t xml:space="preserve">                                （企业公章）</w:t>
            </w:r>
            <w:r>
              <w:rPr>
                <w:rFonts w:hint="eastAsia" w:ascii="方正仿宋_GBK" w:hAnsi="方正仿宋_GBK" w:eastAsia="方正仿宋_GBK" w:cs="方正仿宋_GBK"/>
                <w:kern w:val="0"/>
                <w:sz w:val="24"/>
              </w:rPr>
              <w:br w:type="textWrapping"/>
            </w:r>
            <w:r>
              <w:rPr>
                <w:rFonts w:hint="eastAsia" w:ascii="方正仿宋_GBK" w:hAnsi="方正仿宋_GBK" w:eastAsia="方正仿宋_GBK" w:cs="方正仿宋_GBK"/>
                <w:kern w:val="0"/>
                <w:sz w:val="24"/>
              </w:rPr>
              <w:t xml:space="preserve">                              202</w:t>
            </w:r>
            <w:r>
              <w:rPr>
                <w:rFonts w:hint="eastAsia" w:ascii="方正仿宋_GBK" w:hAnsi="方正仿宋_GBK" w:eastAsia="方正仿宋_GBK" w:cs="方正仿宋_GBK"/>
                <w:kern w:val="0"/>
                <w:sz w:val="24"/>
                <w:lang w:val="en-US" w:eastAsia="zh-CN"/>
              </w:rPr>
              <w:t>5</w:t>
            </w:r>
            <w:r>
              <w:rPr>
                <w:rFonts w:hint="eastAsia" w:ascii="方正仿宋_GBK" w:hAnsi="方正仿宋_GBK" w:eastAsia="方正仿宋_GBK" w:cs="方正仿宋_GBK"/>
                <w:kern w:val="0"/>
                <w:sz w:val="24"/>
              </w:rPr>
              <w:t>年  月  日</w:t>
            </w:r>
          </w:p>
        </w:tc>
      </w:tr>
    </w:tbl>
    <w:p>
      <w:pPr>
        <w:spacing w:line="600" w:lineRule="exact"/>
        <w:rPr>
          <w:rFonts w:ascii="Times New Roman" w:hAnsi="Times New Roman" w:eastAsia="方正黑体_GBK"/>
          <w:szCs w:val="32"/>
        </w:rPr>
      </w:pPr>
    </w:p>
    <w:p>
      <w:pPr>
        <w:pageBreakBefore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color w:val="auto"/>
          <w:sz w:val="32"/>
          <w:szCs w:val="32"/>
          <w:lang w:val="en-US" w:eastAsia="zh-CN"/>
        </w:rPr>
      </w:pPr>
      <w:bookmarkStart w:id="1" w:name="_GoBack"/>
      <w:bookmarkEnd w:id="1"/>
      <w:r>
        <w:rPr>
          <w:rFonts w:hint="eastAsia" w:ascii="方正黑体_GBK" w:hAnsi="方正黑体_GBK" w:eastAsia="方正黑体_GBK" w:cs="方正黑体_GBK"/>
          <w:color w:val="auto"/>
          <w:sz w:val="32"/>
          <w:szCs w:val="32"/>
          <w:lang w:val="en-US" w:eastAsia="zh-CN"/>
        </w:rPr>
        <w:t>附件2</w:t>
      </w:r>
    </w:p>
    <w:p>
      <w:pPr>
        <w:pStyle w:val="2"/>
        <w:rPr>
          <w:rFonts w:hint="eastAsia"/>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重庆市铜梁区2025年</w:t>
      </w:r>
      <w:r>
        <w:rPr>
          <w:rFonts w:hint="default" w:ascii="方正小标宋_GBK" w:hAnsi="方正小标宋_GBK" w:eastAsia="方正小标宋_GBK" w:cs="方正小标宋_GBK"/>
          <w:sz w:val="44"/>
          <w:szCs w:val="44"/>
          <w:lang w:val="en-US" w:eastAsia="zh-CN"/>
        </w:rPr>
        <w:t>消费</w:t>
      </w:r>
      <w:r>
        <w:rPr>
          <w:rFonts w:hint="eastAsia" w:ascii="方正小标宋_GBK" w:hAnsi="方正小标宋_GBK" w:eastAsia="方正小标宋_GBK" w:cs="方正小标宋_GBK"/>
          <w:sz w:val="44"/>
          <w:szCs w:val="44"/>
          <w:lang w:val="en-US" w:eastAsia="zh-CN"/>
        </w:rPr>
        <w:t>券发放服务平台  参与</w:t>
      </w:r>
      <w:r>
        <w:rPr>
          <w:rFonts w:hint="eastAsia" w:ascii="方正小标宋_GBK" w:hAnsi="方正小标宋_GBK" w:eastAsia="方正小标宋_GBK" w:cs="方正小标宋_GBK"/>
          <w:sz w:val="44"/>
          <w:szCs w:val="44"/>
        </w:rPr>
        <w:t>承诺书</w:t>
      </w:r>
    </w:p>
    <w:p>
      <w:pPr>
        <w:pStyle w:val="8"/>
        <w:spacing w:line="620" w:lineRule="exact"/>
        <w:ind w:firstLine="0" w:firstLineChars="0"/>
        <w:jc w:val="center"/>
        <w:rPr>
          <w:rFonts w:asci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eastAsia="zh-CN"/>
        </w:rPr>
        <w:t>企业</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）申请承担本轮</w:t>
      </w:r>
      <w:r>
        <w:rPr>
          <w:rFonts w:hint="default" w:ascii="Times New Roman" w:hAnsi="Times New Roman" w:eastAsia="方正仿宋_GBK" w:cs="Times New Roman"/>
          <w:sz w:val="32"/>
          <w:szCs w:val="32"/>
          <w:lang w:val="en-US" w:eastAsia="zh-CN"/>
        </w:rPr>
        <w:t>重庆市铜梁区2025年</w:t>
      </w:r>
      <w:bookmarkStart w:id="0" w:name="OLE_LINK1"/>
      <w:r>
        <w:rPr>
          <w:rFonts w:hint="default" w:ascii="Times New Roman" w:hAnsi="Times New Roman" w:eastAsia="方正仿宋_GBK" w:cs="Times New Roman"/>
          <w:sz w:val="32"/>
          <w:szCs w:val="32"/>
          <w:lang w:val="en-US" w:eastAsia="zh-CN"/>
        </w:rPr>
        <w:t>消费券发放</w:t>
      </w:r>
      <w:bookmarkEnd w:id="0"/>
      <w:r>
        <w:rPr>
          <w:rFonts w:hint="default" w:ascii="Times New Roman" w:hAnsi="Times New Roman" w:eastAsia="方正仿宋_GBK" w:cs="Times New Roman"/>
          <w:sz w:val="32"/>
          <w:szCs w:val="32"/>
        </w:rPr>
        <w:t>服务工作，严格按照</w:t>
      </w:r>
      <w:r>
        <w:rPr>
          <w:rFonts w:hint="default" w:ascii="Times New Roman" w:hAnsi="Times New Roman" w:eastAsia="方正仿宋_GBK" w:cs="Times New Roman"/>
          <w:sz w:val="32"/>
          <w:szCs w:val="32"/>
          <w:lang w:val="en-US" w:eastAsia="zh-CN"/>
        </w:rPr>
        <w:t>《重庆市铜梁区2025年消费券发放工作方案》</w:t>
      </w:r>
      <w:r>
        <w:rPr>
          <w:rFonts w:hint="default" w:ascii="Times New Roman" w:hAnsi="Times New Roman" w:eastAsia="方正仿宋_GBK" w:cs="Times New Roman"/>
          <w:sz w:val="32"/>
          <w:szCs w:val="32"/>
        </w:rPr>
        <w:t>有关要求，推进</w:t>
      </w:r>
      <w:r>
        <w:rPr>
          <w:rFonts w:hint="default" w:ascii="Times New Roman" w:hAnsi="Times New Roman" w:eastAsia="方正仿宋_GBK" w:cs="Times New Roman"/>
          <w:sz w:val="32"/>
          <w:szCs w:val="32"/>
          <w:lang w:val="en-US" w:eastAsia="zh-CN"/>
        </w:rPr>
        <w:t>重庆市铜梁区2025年消费券发放工作</w:t>
      </w:r>
      <w:r>
        <w:rPr>
          <w:rFonts w:hint="default" w:ascii="Times New Roman" w:hAnsi="Times New Roman" w:eastAsia="方正仿宋_GBK" w:cs="Times New Roman"/>
          <w:sz w:val="32"/>
          <w:szCs w:val="32"/>
        </w:rPr>
        <w:t>顺利开展，并承诺如下：</w:t>
      </w:r>
    </w:p>
    <w:p>
      <w:pPr>
        <w:pStyle w:val="8"/>
        <w:keepNext w:val="0"/>
        <w:keepLines w:val="0"/>
        <w:pageBreakBefore w:val="0"/>
        <w:widowControl w:val="0"/>
        <w:kinsoku/>
        <w:wordWrap/>
        <w:overflowPunct/>
        <w:topLinePunct w:val="0"/>
        <w:autoSpaceDE/>
        <w:autoSpaceDN/>
        <w:bidi w:val="0"/>
        <w:adjustRightInd/>
        <w:snapToGrid/>
        <w:spacing w:line="579" w:lineRule="exact"/>
        <w:ind w:firstLine="63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承诺能针对本次</w:t>
      </w:r>
      <w:r>
        <w:rPr>
          <w:rFonts w:hint="default" w:ascii="Times New Roman" w:hAnsi="Times New Roman" w:eastAsia="方正仿宋_GBK" w:cs="Times New Roman"/>
          <w:sz w:val="32"/>
          <w:szCs w:val="32"/>
          <w:lang w:val="en-US" w:eastAsia="zh-CN"/>
        </w:rPr>
        <w:t>重庆市铜梁区2025年消费券发放</w:t>
      </w:r>
      <w:r>
        <w:rPr>
          <w:rFonts w:hint="default" w:ascii="Times New Roman" w:hAnsi="Times New Roman" w:eastAsia="方正仿宋_GBK" w:cs="Times New Roman"/>
          <w:sz w:val="32"/>
          <w:szCs w:val="32"/>
        </w:rPr>
        <w:t>成立实施专项工作组，从技术、产品、业务、运营等全方位保障本次</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顺利进行。</w:t>
      </w:r>
    </w:p>
    <w:p>
      <w:pPr>
        <w:pStyle w:val="8"/>
        <w:keepNext w:val="0"/>
        <w:keepLines w:val="0"/>
        <w:pageBreakBefore w:val="0"/>
        <w:widowControl w:val="0"/>
        <w:kinsoku/>
        <w:wordWrap/>
        <w:overflowPunct/>
        <w:topLinePunct w:val="0"/>
        <w:autoSpaceDE/>
        <w:autoSpaceDN/>
        <w:bidi w:val="0"/>
        <w:adjustRightInd/>
        <w:snapToGrid/>
        <w:spacing w:line="579" w:lineRule="exact"/>
        <w:ind w:firstLine="63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承诺针对本次</w:t>
      </w:r>
      <w:r>
        <w:rPr>
          <w:rFonts w:hint="default" w:ascii="Times New Roman" w:hAnsi="Times New Roman" w:eastAsia="方正仿宋_GBK" w:cs="Times New Roman"/>
          <w:sz w:val="32"/>
          <w:szCs w:val="32"/>
          <w:lang w:val="en-US" w:eastAsia="zh-CN"/>
        </w:rPr>
        <w:t>重庆市铜梁区2025年消费券发放工作</w:t>
      </w:r>
      <w:r>
        <w:rPr>
          <w:rFonts w:hint="default" w:ascii="Times New Roman" w:hAnsi="Times New Roman" w:eastAsia="方正仿宋_GBK" w:cs="Times New Roman"/>
          <w:sz w:val="32"/>
          <w:szCs w:val="32"/>
        </w:rPr>
        <w:t>运行的相关保障系统，具备资金支付、数据核对和自动化监控等服务功能。</w:t>
      </w:r>
    </w:p>
    <w:p>
      <w:pPr>
        <w:pStyle w:val="8"/>
        <w:keepNext w:val="0"/>
        <w:keepLines w:val="0"/>
        <w:pageBreakBefore w:val="0"/>
        <w:widowControl w:val="0"/>
        <w:kinsoku/>
        <w:wordWrap/>
        <w:overflowPunct/>
        <w:topLinePunct w:val="0"/>
        <w:autoSpaceDE/>
        <w:autoSpaceDN/>
        <w:bidi w:val="0"/>
        <w:adjustRightInd/>
        <w:snapToGrid/>
        <w:spacing w:line="579" w:lineRule="exact"/>
        <w:ind w:firstLine="63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3．承诺本</w:t>
      </w:r>
      <w:r>
        <w:rPr>
          <w:rFonts w:hint="default" w:ascii="Times New Roman" w:hAnsi="Times New Roman" w:eastAsia="方正仿宋_GBK" w:cs="Times New Roman"/>
          <w:sz w:val="32"/>
          <w:szCs w:val="32"/>
          <w:lang w:eastAsia="zh-CN"/>
        </w:rPr>
        <w:t>企业</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lang w:val="en-US" w:eastAsia="zh-CN"/>
        </w:rPr>
        <w:t>消费券发放</w:t>
      </w:r>
      <w:r>
        <w:rPr>
          <w:rFonts w:hint="default" w:ascii="Times New Roman" w:hAnsi="Times New Roman" w:eastAsia="方正仿宋_GBK" w:cs="Times New Roman"/>
          <w:sz w:val="32"/>
          <w:szCs w:val="32"/>
        </w:rPr>
        <w:t>服务平台能够为</w:t>
      </w:r>
      <w:r>
        <w:rPr>
          <w:rFonts w:hint="default" w:ascii="Times New Roman" w:hAnsi="Times New Roman" w:eastAsia="方正仿宋_GBK" w:cs="Times New Roman"/>
          <w:sz w:val="32"/>
          <w:szCs w:val="32"/>
          <w:lang w:eastAsia="zh-CN"/>
        </w:rPr>
        <w:t>铜梁</w:t>
      </w:r>
      <w:r>
        <w:rPr>
          <w:rFonts w:hint="default" w:ascii="Times New Roman" w:hAnsi="Times New Roman" w:eastAsia="方正仿宋_GBK" w:cs="Times New Roman"/>
          <w:sz w:val="32"/>
          <w:szCs w:val="32"/>
        </w:rPr>
        <w:t>本地的商户提供受理环境，且能支持消费券受理。</w:t>
      </w:r>
    </w:p>
    <w:p>
      <w:pPr>
        <w:pStyle w:val="8"/>
        <w:keepNext w:val="0"/>
        <w:keepLines w:val="0"/>
        <w:pageBreakBefore w:val="0"/>
        <w:widowControl w:val="0"/>
        <w:kinsoku/>
        <w:wordWrap/>
        <w:overflowPunct/>
        <w:topLinePunct w:val="0"/>
        <w:autoSpaceDE/>
        <w:autoSpaceDN/>
        <w:bidi w:val="0"/>
        <w:adjustRightInd/>
        <w:snapToGrid/>
        <w:spacing w:line="579" w:lineRule="exact"/>
        <w:ind w:firstLine="63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承诺承接过政府消费券、专项补贴等类似活动和项目。</w:t>
      </w:r>
    </w:p>
    <w:p>
      <w:pPr>
        <w:pStyle w:val="8"/>
        <w:keepNext w:val="0"/>
        <w:keepLines w:val="0"/>
        <w:pageBreakBefore w:val="0"/>
        <w:widowControl w:val="0"/>
        <w:kinsoku/>
        <w:wordWrap/>
        <w:overflowPunct/>
        <w:topLinePunct w:val="0"/>
        <w:autoSpaceDE/>
        <w:autoSpaceDN/>
        <w:bidi w:val="0"/>
        <w:adjustRightInd/>
        <w:snapToGrid/>
        <w:spacing w:line="579" w:lineRule="exact"/>
        <w:ind w:firstLine="63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承诺本单位未被“信用中国”网站列入“失信被执行人或重大税收违法案件当事人名单或政府采购严重违法失信行为记录名单”。</w:t>
      </w:r>
    </w:p>
    <w:p>
      <w:pPr>
        <w:pStyle w:val="8"/>
        <w:keepNext w:val="0"/>
        <w:keepLines w:val="0"/>
        <w:pageBreakBefore w:val="0"/>
        <w:widowControl w:val="0"/>
        <w:kinsoku/>
        <w:wordWrap/>
        <w:overflowPunct/>
        <w:topLinePunct w:val="0"/>
        <w:autoSpaceDE/>
        <w:autoSpaceDN/>
        <w:bidi w:val="0"/>
        <w:adjustRightInd/>
        <w:snapToGrid/>
        <w:spacing w:line="579" w:lineRule="exact"/>
        <w:ind w:firstLine="63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承诺本单位</w:t>
      </w:r>
      <w:r>
        <w:rPr>
          <w:rFonts w:hint="default" w:ascii="Times New Roman" w:hAnsi="Times New Roman" w:eastAsia="方正仿宋_GBK" w:cs="Times New Roman"/>
          <w:sz w:val="32"/>
          <w:szCs w:val="32"/>
          <w:lang w:val="en-US" w:eastAsia="zh-CN"/>
        </w:rPr>
        <w:t>消费券发放</w:t>
      </w:r>
      <w:r>
        <w:rPr>
          <w:rFonts w:hint="default" w:ascii="Times New Roman" w:hAnsi="Times New Roman" w:eastAsia="方正仿宋_GBK" w:cs="Times New Roman"/>
          <w:sz w:val="32"/>
          <w:szCs w:val="32"/>
        </w:rPr>
        <w:t xml:space="preserve">服务平台具备系统化的防范骗补、套补等风险防范的制度和措施。 </w:t>
      </w:r>
    </w:p>
    <w:p>
      <w:pPr>
        <w:pStyle w:val="8"/>
        <w:keepNext w:val="0"/>
        <w:keepLines w:val="0"/>
        <w:pageBreakBefore w:val="0"/>
        <w:widowControl w:val="0"/>
        <w:kinsoku/>
        <w:wordWrap/>
        <w:overflowPunct/>
        <w:topLinePunct w:val="0"/>
        <w:autoSpaceDE/>
        <w:autoSpaceDN/>
        <w:bidi w:val="0"/>
        <w:adjustRightInd/>
        <w:snapToGrid/>
        <w:spacing w:line="579" w:lineRule="exact"/>
        <w:ind w:firstLine="632"/>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color w:val="auto"/>
          <w:kern w:val="2"/>
          <w:sz w:val="32"/>
          <w:szCs w:val="32"/>
          <w:lang w:val="en-US" w:eastAsia="zh-CN" w:bidi="ar-SA"/>
        </w:rPr>
        <w:t>承诺积极配合区商务委推进政策实施，主动接受第三方审计机构的审计监督。</w:t>
      </w:r>
    </w:p>
    <w:p>
      <w:pPr>
        <w:pStyle w:val="8"/>
        <w:keepNext w:val="0"/>
        <w:keepLines w:val="0"/>
        <w:pageBreakBefore w:val="0"/>
        <w:widowControl w:val="0"/>
        <w:kinsoku/>
        <w:wordWrap/>
        <w:overflowPunct/>
        <w:topLinePunct w:val="0"/>
        <w:autoSpaceDE/>
        <w:autoSpaceDN/>
        <w:bidi w:val="0"/>
        <w:adjustRightInd/>
        <w:snapToGrid/>
        <w:spacing w:line="579" w:lineRule="exact"/>
        <w:ind w:firstLine="63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承诺本单位递交的申请材料的真实性、准确性、完整性，所有复印件均与原件相同，如有虚构、失实、欺诈等情况，愿意承担由此产生责任后果。</w:t>
      </w:r>
    </w:p>
    <w:p>
      <w:pPr>
        <w:pStyle w:val="8"/>
        <w:keepNext w:val="0"/>
        <w:keepLines w:val="0"/>
        <w:pageBreakBefore w:val="0"/>
        <w:widowControl w:val="0"/>
        <w:kinsoku/>
        <w:wordWrap/>
        <w:overflowPunct/>
        <w:topLinePunct w:val="0"/>
        <w:autoSpaceDE/>
        <w:autoSpaceDN/>
        <w:bidi w:val="0"/>
        <w:adjustRightInd/>
        <w:snapToGrid/>
        <w:spacing w:line="579" w:lineRule="exact"/>
        <w:ind w:firstLine="63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特此承诺。</w:t>
      </w:r>
    </w:p>
    <w:p>
      <w:pPr>
        <w:pStyle w:val="8"/>
        <w:keepNext w:val="0"/>
        <w:keepLines w:val="0"/>
        <w:pageBreakBefore w:val="0"/>
        <w:widowControl w:val="0"/>
        <w:kinsoku/>
        <w:wordWrap/>
        <w:overflowPunct/>
        <w:topLinePunct w:val="0"/>
        <w:autoSpaceDE/>
        <w:autoSpaceDN/>
        <w:bidi w:val="0"/>
        <w:adjustRightInd/>
        <w:snapToGrid/>
        <w:spacing w:line="579" w:lineRule="exact"/>
        <w:ind w:firstLine="63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eastAsia="zh-CN"/>
        </w:rPr>
        <w:t>承诺</w:t>
      </w:r>
      <w:r>
        <w:rPr>
          <w:rFonts w:hint="default" w:ascii="Times New Roman" w:hAnsi="Times New Roman" w:eastAsia="方正仿宋_GBK" w:cs="Times New Roman"/>
          <w:sz w:val="32"/>
          <w:szCs w:val="32"/>
        </w:rPr>
        <w:t>自落款之日起生效，并持续有效。</w:t>
      </w:r>
    </w:p>
    <w:p>
      <w:pPr>
        <w:widowControl w:val="0"/>
        <w:spacing w:line="600" w:lineRule="exact"/>
        <w:ind w:firstLine="645"/>
        <w:jc w:val="both"/>
        <w:rPr>
          <w:rFonts w:hint="default" w:ascii="Times New Roman" w:hAnsi="Times New Roman" w:eastAsia="方正仿宋_GBK" w:cs="Times New Roman"/>
          <w:kern w:val="2"/>
          <w:sz w:val="32"/>
          <w:szCs w:val="32"/>
          <w:lang w:eastAsia="zh-CN" w:bidi="ar-SA"/>
        </w:rPr>
      </w:pPr>
    </w:p>
    <w:p>
      <w:pPr>
        <w:widowControl w:val="0"/>
        <w:spacing w:line="600" w:lineRule="exact"/>
        <w:ind w:firstLine="645"/>
        <w:jc w:val="both"/>
        <w:rPr>
          <w:rFonts w:hint="default" w:ascii="Times New Roman" w:hAnsi="Times New Roman" w:eastAsia="方正仿宋_GBK" w:cs="Times New Roman"/>
          <w:kern w:val="2"/>
          <w:sz w:val="32"/>
          <w:szCs w:val="32"/>
          <w:lang w:eastAsia="zh-CN" w:bidi="ar-SA"/>
        </w:rPr>
      </w:pPr>
    </w:p>
    <w:p>
      <w:pPr>
        <w:widowControl w:val="0"/>
        <w:spacing w:line="600" w:lineRule="exact"/>
        <w:ind w:firstLine="645"/>
        <w:jc w:val="both"/>
        <w:rPr>
          <w:rFonts w:hint="default" w:ascii="Times New Roman" w:hAnsi="Times New Roman" w:eastAsia="方正仿宋_GBK" w:cs="Times New Roman"/>
          <w:kern w:val="2"/>
          <w:sz w:val="32"/>
          <w:szCs w:val="32"/>
          <w:lang w:eastAsia="zh-CN" w:bidi="ar-SA"/>
        </w:rPr>
      </w:pPr>
      <w:r>
        <w:rPr>
          <w:rFonts w:hint="default" w:ascii="Times New Roman" w:hAnsi="Times New Roman" w:eastAsia="方正仿宋_GBK" w:cs="Times New Roman"/>
          <w:kern w:val="2"/>
          <w:sz w:val="32"/>
          <w:szCs w:val="32"/>
          <w:lang w:eastAsia="zh-CN" w:bidi="ar-SA"/>
        </w:rPr>
        <w:t xml:space="preserve">           </w:t>
      </w:r>
      <w:r>
        <w:rPr>
          <w:rFonts w:hint="default"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eastAsia="zh-CN" w:bidi="ar-SA"/>
        </w:rPr>
        <w:t>企业名称（盖章）：</w:t>
      </w:r>
    </w:p>
    <w:p>
      <w:pPr>
        <w:widowControl w:val="0"/>
        <w:spacing w:line="600" w:lineRule="exact"/>
        <w:ind w:firstLine="4160" w:firstLineChars="1300"/>
        <w:jc w:val="both"/>
        <w:rPr>
          <w:rFonts w:hint="default" w:ascii="Times New Roman" w:hAnsi="Times New Roman" w:eastAsia="方正仿宋_GBK" w:cs="Times New Roman"/>
          <w:kern w:val="2"/>
          <w:sz w:val="32"/>
          <w:szCs w:val="32"/>
          <w:lang w:eastAsia="zh-CN" w:bidi="ar-SA"/>
        </w:rPr>
      </w:pPr>
      <w:r>
        <w:rPr>
          <w:rFonts w:hint="default" w:ascii="Times New Roman" w:hAnsi="Times New Roman" w:eastAsia="方正仿宋_GBK" w:cs="Times New Roman"/>
          <w:kern w:val="2"/>
          <w:sz w:val="32"/>
          <w:szCs w:val="32"/>
          <w:lang w:eastAsia="zh-CN" w:bidi="ar-SA"/>
        </w:rPr>
        <w:t>法定代表人（签字）：</w:t>
      </w:r>
    </w:p>
    <w:p>
      <w:pPr>
        <w:widowControl w:val="0"/>
        <w:spacing w:line="600" w:lineRule="exact"/>
        <w:ind w:firstLine="4160" w:firstLineChars="1300"/>
        <w:jc w:val="both"/>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32"/>
          <w:lang w:val="en-US" w:eastAsia="zh-CN" w:bidi="ar-SA"/>
        </w:rPr>
        <w:t xml:space="preserve">2025年 </w:t>
      </w:r>
      <w:r>
        <w:rPr>
          <w:rFonts w:hint="default" w:ascii="Times New Roman" w:hAnsi="Times New Roman"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 xml:space="preserve"> 月  </w:t>
      </w:r>
      <w:r>
        <w:rPr>
          <w:rFonts w:hint="default" w:ascii="Times New Roman" w:hAnsi="Times New Roman"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日</w:t>
      </w:r>
    </w:p>
    <w:p/>
    <w:p>
      <w:pPr>
        <w:pStyle w:val="3"/>
        <w:ind w:left="0" w:leftChars="0" w:firstLine="0" w:firstLineChars="0"/>
      </w:pPr>
    </w:p>
    <w:p>
      <w:pPr>
        <w:pStyle w:val="3"/>
        <w:ind w:left="0" w:leftChars="0" w:firstLine="0" w:firstLineChars="0"/>
        <w:rPr>
          <w:rFonts w:hint="eastAsia"/>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909EB1"/>
    <w:multiLevelType w:val="singleLevel"/>
    <w:tmpl w:val="7E909EB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43020"/>
    <w:rsid w:val="10437E53"/>
    <w:rsid w:val="34C70BCB"/>
    <w:rsid w:val="35B05B42"/>
    <w:rsid w:val="475A0B20"/>
    <w:rsid w:val="55A34999"/>
    <w:rsid w:val="5B353C46"/>
    <w:rsid w:val="5EDA2209"/>
    <w:rsid w:val="62664E79"/>
    <w:rsid w:val="694F7702"/>
    <w:rsid w:val="6AB621E8"/>
    <w:rsid w:val="6DF657F9"/>
    <w:rsid w:val="72AD2D98"/>
    <w:rsid w:val="74327ECE"/>
    <w:rsid w:val="76C6541B"/>
    <w:rsid w:val="7FD11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00" w:leftChars="100" w:right="100" w:rightChars="100"/>
    </w:p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_Style 1"/>
    <w:basedOn w:val="1"/>
    <w:qFormat/>
    <w:uiPriority w:val="0"/>
    <w:pPr>
      <w:ind w:firstLine="200" w:firstLineChars="200"/>
    </w:pPr>
    <w:rPr>
      <w:rFonts w:ascii="宋体" w:hAnsi="宋体" w:eastAsia="仿宋_GB231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2025-02-12T07:21:00Z</dcterms:created>
  <dc:creator>TT</dc:creator>
  <cp:lastModifiedBy>Administrator</cp:lastModifiedBy>
  <dcterms:modified xsi:type="dcterms:W3CDTF">2025-02-14T07:24:15Z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DBAEA9026912449385198C0E97E5401B_12</vt:lpwstr>
  </property>
</Properties>
</file>