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autoSpaceDE w:val="0"/>
        <w:autoSpaceDN w:val="0"/>
        <w:spacing w:before="20" w:after="0" w:line="300" w:lineRule="atLeas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i w:val="0"/>
          <w:strike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strike w:val="0"/>
          <w:color w:val="000000"/>
          <w:sz w:val="32"/>
          <w:szCs w:val="32"/>
          <w:lang w:val="en-US" w:eastAsia="zh-CN"/>
        </w:rPr>
        <w:t xml:space="preserve">附件3 </w:t>
      </w:r>
    </w:p>
    <w:p>
      <w:pPr>
        <w:wordWrap/>
        <w:autoSpaceDE w:val="0"/>
        <w:autoSpaceDN w:val="0"/>
        <w:spacing w:before="20" w:after="0" w:line="300" w:lineRule="atLeas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strike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strike w:val="0"/>
          <w:color w:val="000000"/>
          <w:sz w:val="44"/>
          <w:szCs w:val="44"/>
          <w:lang w:val="en-US" w:eastAsia="zh-CN"/>
        </w:rPr>
        <w:t>退款账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strike w:val="0"/>
          <w:color w:val="000000"/>
          <w:sz w:val="44"/>
          <w:szCs w:val="44"/>
          <w:lang w:val="en-US" w:eastAsia="zh-CN"/>
        </w:rPr>
        <w:t>户信息</w:t>
      </w:r>
    </w:p>
    <w:tbl>
      <w:tblPr>
        <w:tblStyle w:val="7"/>
        <w:tblpPr w:leftFromText="180" w:rightFromText="180" w:vertAnchor="text" w:horzAnchor="page" w:tblpX="742" w:tblpY="561"/>
        <w:tblOverlap w:val="never"/>
        <w:tblW w:w="104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2757"/>
        <w:gridCol w:w="3525"/>
        <w:gridCol w:w="30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171A1D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171A1D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类别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171A1D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171A1D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账号名称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171A1D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171A1D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开户银行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171A1D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171A1D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收款账户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居民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重庆市铜梁区医疗保障局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中国邮政储存银行和平路支行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****************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职工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重庆市铜梁区医疗保障局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重庆银行铜梁支行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****************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医疗救助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重庆市铜梁区财政局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邮政储存银行铜梁区和平路支行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********************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1F2F3"/>
                <w:lang w:val="en-US" w:eastAsia="zh-CN" w:bidi="ar"/>
              </w:rPr>
              <w:t>1</w:t>
            </w:r>
          </w:p>
        </w:tc>
      </w:tr>
    </w:tbl>
    <w:p>
      <w:pPr>
        <w:pStyle w:val="4"/>
        <w:ind w:left="0" w:leftChars="0" w:firstLine="0" w:firstLineChars="0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/>
    <w:sectPr>
      <w:footerReference r:id="rId3" w:type="default"/>
      <w:pgSz w:w="11906" w:h="16838"/>
      <w:pgMar w:top="1984" w:right="1417" w:bottom="164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215DF"/>
    <w:rsid w:val="342D6C60"/>
    <w:rsid w:val="7558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index 6"/>
    <w:basedOn w:val="1"/>
    <w:next w:val="1"/>
    <w:qFormat/>
    <w:uiPriority w:val="0"/>
    <w:pPr>
      <w:ind w:left="2100"/>
    </w:pPr>
    <w:rPr>
      <w:rFonts w:ascii="Calibri" w:hAnsi="Calibri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2024-07-04T06:57:00Z</dcterms:created>
  <dc:creator>OS</dc:creator>
  <cp:lastModifiedBy>OS</cp:lastModifiedBy>
  <dcterms:modified xsi:type="dcterms:W3CDTF">2024-07-04T07:01:56Z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