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55" w:line="165" w:lineRule="auto"/>
        <w:jc w:val="center"/>
        <w:rPr>
          <w:rFonts w:hint="default" w:ascii="Times New Roman" w:hAnsi="Times New Roman" w:eastAsia="方正小标宋_GBK" w:cs="Times New Roman"/>
          <w:sz w:val="36"/>
          <w:szCs w:val="36"/>
        </w:rPr>
      </w:pPr>
      <w:bookmarkStart w:id="0" w:name="_GoBack"/>
      <w:r>
        <w:rPr>
          <w:rFonts w:hint="default" w:ascii="Times New Roman" w:hAnsi="Times New Roman" w:eastAsia="方正小标宋_GBK" w:cs="Times New Roman"/>
          <w:spacing w:val="13"/>
          <w:sz w:val="36"/>
          <w:szCs w:val="36"/>
        </w:rPr>
        <w:t>重</w:t>
      </w:r>
      <w:r>
        <w:rPr>
          <w:rFonts w:hint="default" w:ascii="Times New Roman" w:hAnsi="Times New Roman" w:eastAsia="方正小标宋_GBK" w:cs="Times New Roman"/>
          <w:spacing w:val="12"/>
          <w:sz w:val="36"/>
          <w:szCs w:val="36"/>
        </w:rPr>
        <w:t>庆市</w:t>
      </w:r>
      <w:r>
        <w:rPr>
          <w:rFonts w:hint="eastAsia" w:ascii="Times New Roman" w:hAnsi="Times New Roman" w:eastAsia="方正小标宋_GBK" w:cs="Times New Roman"/>
          <w:spacing w:val="12"/>
          <w:sz w:val="36"/>
          <w:szCs w:val="36"/>
          <w:lang w:val="en-US" w:eastAsia="zh-CN"/>
        </w:rPr>
        <w:t>铜梁区</w:t>
      </w:r>
      <w:r>
        <w:rPr>
          <w:rFonts w:hint="default" w:ascii="Times New Roman" w:hAnsi="Times New Roman" w:eastAsia="方正小标宋_GBK" w:cs="Times New Roman"/>
          <w:spacing w:val="12"/>
          <w:sz w:val="36"/>
          <w:szCs w:val="36"/>
        </w:rPr>
        <w:t>农村危房改造领域基层政务公开标准目录 ( 202</w:t>
      </w:r>
      <w:r>
        <w:rPr>
          <w:rFonts w:hint="eastAsia" w:ascii="Times New Roman" w:hAnsi="Times New Roman" w:eastAsia="方正小标宋_GBK" w:cs="Times New Roman"/>
          <w:spacing w:val="12"/>
          <w:sz w:val="36"/>
          <w:szCs w:val="36"/>
          <w:lang w:val="en-US" w:eastAsia="zh-CN"/>
        </w:rPr>
        <w:t>5</w:t>
      </w:r>
      <w:r>
        <w:rPr>
          <w:rFonts w:hint="default" w:ascii="Times New Roman" w:hAnsi="Times New Roman" w:eastAsia="方正小标宋_GBK" w:cs="Times New Roman"/>
          <w:spacing w:val="12"/>
          <w:sz w:val="36"/>
          <w:szCs w:val="36"/>
        </w:rPr>
        <w:t>年版)</w:t>
      </w:r>
    </w:p>
    <w:bookmarkEnd w:id="0"/>
    <w:tbl>
      <w:tblPr>
        <w:tblStyle w:val="6"/>
        <w:tblW w:w="145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9"/>
        <w:gridCol w:w="337"/>
        <w:gridCol w:w="525"/>
        <w:gridCol w:w="654"/>
        <w:gridCol w:w="1115"/>
        <w:gridCol w:w="2671"/>
        <w:gridCol w:w="908"/>
        <w:gridCol w:w="889"/>
        <w:gridCol w:w="1413"/>
        <w:gridCol w:w="2165"/>
        <w:gridCol w:w="492"/>
        <w:gridCol w:w="644"/>
        <w:gridCol w:w="471"/>
        <w:gridCol w:w="707"/>
        <w:gridCol w:w="557"/>
        <w:gridCol w:w="49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489" w:type="dxa"/>
            <w:vMerge w:val="restart"/>
            <w:tcBorders>
              <w:bottom w:val="nil"/>
            </w:tcBorders>
            <w:vAlign w:val="top"/>
          </w:tcPr>
          <w:p>
            <w:pPr>
              <w:spacing w:line="268" w:lineRule="auto"/>
              <w:rPr>
                <w:rFonts w:hint="default" w:ascii="Times New Roman" w:hAnsi="Times New Roman" w:eastAsia="方正仿宋_GBK" w:cs="Times New Roman"/>
                <w:sz w:val="18"/>
                <w:szCs w:val="18"/>
              </w:rPr>
            </w:pPr>
          </w:p>
          <w:p>
            <w:pPr>
              <w:spacing w:line="269" w:lineRule="auto"/>
              <w:rPr>
                <w:rFonts w:hint="default" w:ascii="Times New Roman" w:hAnsi="Times New Roman" w:eastAsia="方正仿宋_GBK" w:cs="Times New Roman"/>
                <w:sz w:val="18"/>
                <w:szCs w:val="18"/>
              </w:rPr>
            </w:pPr>
          </w:p>
          <w:p>
            <w:pPr>
              <w:spacing w:before="73" w:line="210" w:lineRule="auto"/>
              <w:ind w:left="65"/>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8"/>
                <w:sz w:val="18"/>
                <w:szCs w:val="18"/>
                <w14:textOutline w14:w="3268" w14:cap="sq" w14:cmpd="sng">
                  <w14:solidFill>
                    <w14:srgbClr w14:val="000000"/>
                  </w14:solidFill>
                  <w14:prstDash w14:val="solid"/>
                  <w14:bevel/>
                </w14:textOutline>
              </w:rPr>
              <w:t>序</w:t>
            </w:r>
            <w:r>
              <w:rPr>
                <w:rFonts w:hint="default" w:ascii="Times New Roman" w:hAnsi="Times New Roman" w:eastAsia="方正仿宋_GBK" w:cs="Times New Roman"/>
                <w:spacing w:val="7"/>
                <w:sz w:val="18"/>
                <w:szCs w:val="18"/>
                <w14:textOutline w14:w="3268" w14:cap="sq" w14:cmpd="sng">
                  <w14:solidFill>
                    <w14:srgbClr w14:val="000000"/>
                  </w14:solidFill>
                  <w14:prstDash w14:val="solid"/>
                  <w14:bevel/>
                </w14:textOutline>
              </w:rPr>
              <w:t>号</w:t>
            </w:r>
          </w:p>
        </w:tc>
        <w:tc>
          <w:tcPr>
            <w:tcW w:w="337" w:type="dxa"/>
            <w:vMerge w:val="restart"/>
            <w:tcBorders>
              <w:bottom w:val="nil"/>
            </w:tcBorders>
            <w:textDirection w:val="tbRlV"/>
            <w:vAlign w:val="top"/>
          </w:tcPr>
          <w:p>
            <w:pPr>
              <w:spacing w:before="78" w:line="187" w:lineRule="auto"/>
              <w:ind w:left="484"/>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23"/>
                <w:sz w:val="18"/>
                <w:szCs w:val="18"/>
                <w14:textOutline w14:w="3268" w14:cap="sq" w14:cmpd="sng">
                  <w14:solidFill>
                    <w14:srgbClr w14:val="000000"/>
                  </w14:solidFill>
                  <w14:prstDash w14:val="solid"/>
                  <w14:bevel/>
                </w14:textOutline>
              </w:rPr>
              <w:t>过</w:t>
            </w:r>
            <w:r>
              <w:rPr>
                <w:rFonts w:hint="default" w:ascii="Times New Roman" w:hAnsi="Times New Roman" w:eastAsia="方正仿宋_GBK" w:cs="Times New Roman"/>
                <w:spacing w:val="23"/>
                <w:sz w:val="18"/>
                <w:szCs w:val="18"/>
              </w:rPr>
              <w:t xml:space="preserve"> </w:t>
            </w:r>
            <w:r>
              <w:rPr>
                <w:rFonts w:hint="default" w:ascii="Times New Roman" w:hAnsi="Times New Roman" w:eastAsia="方正仿宋_GBK" w:cs="Times New Roman"/>
                <w:spacing w:val="23"/>
                <w:sz w:val="18"/>
                <w:szCs w:val="18"/>
                <w14:textOutline w14:w="3268" w14:cap="sq" w14:cmpd="sng">
                  <w14:solidFill>
                    <w14:srgbClr w14:val="000000"/>
                  </w14:solidFill>
                  <w14:prstDash w14:val="solid"/>
                  <w14:bevel/>
                </w14:textOutline>
              </w:rPr>
              <w:t>程</w:t>
            </w:r>
          </w:p>
        </w:tc>
        <w:tc>
          <w:tcPr>
            <w:tcW w:w="1179" w:type="dxa"/>
            <w:gridSpan w:val="2"/>
            <w:vAlign w:val="top"/>
          </w:tcPr>
          <w:p>
            <w:pPr>
              <w:spacing w:before="210" w:line="209" w:lineRule="auto"/>
              <w:ind w:left="202"/>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0"/>
                <w:sz w:val="18"/>
                <w:szCs w:val="18"/>
                <w14:textOutline w14:w="3268" w14:cap="sq" w14:cmpd="sng">
                  <w14:solidFill>
                    <w14:srgbClr w14:val="000000"/>
                  </w14:solidFill>
                  <w14:prstDash w14:val="solid"/>
                  <w14:bevel/>
                </w14:textOutline>
              </w:rPr>
              <w:t>公开事项</w:t>
            </w:r>
          </w:p>
        </w:tc>
        <w:tc>
          <w:tcPr>
            <w:tcW w:w="1115" w:type="dxa"/>
            <w:vMerge w:val="restart"/>
            <w:tcBorders>
              <w:bottom w:val="nil"/>
            </w:tcBorders>
            <w:vAlign w:val="top"/>
          </w:tcPr>
          <w:p>
            <w:pPr>
              <w:spacing w:line="268" w:lineRule="auto"/>
              <w:rPr>
                <w:rFonts w:hint="default" w:ascii="Times New Roman" w:hAnsi="Times New Roman" w:eastAsia="方正仿宋_GBK" w:cs="Times New Roman"/>
                <w:sz w:val="18"/>
                <w:szCs w:val="18"/>
              </w:rPr>
            </w:pPr>
          </w:p>
          <w:p>
            <w:pPr>
              <w:spacing w:line="269" w:lineRule="auto"/>
              <w:rPr>
                <w:rFonts w:hint="default" w:ascii="Times New Roman" w:hAnsi="Times New Roman" w:eastAsia="方正仿宋_GBK" w:cs="Times New Roman"/>
                <w:sz w:val="18"/>
                <w:szCs w:val="18"/>
              </w:rPr>
            </w:pPr>
          </w:p>
          <w:p>
            <w:pPr>
              <w:spacing w:before="73" w:line="210" w:lineRule="auto"/>
              <w:ind w:left="217"/>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0"/>
                <w:sz w:val="18"/>
                <w:szCs w:val="18"/>
                <w14:textOutline w14:w="3268" w14:cap="sq" w14:cmpd="sng">
                  <w14:solidFill>
                    <w14:srgbClr w14:val="000000"/>
                  </w14:solidFill>
                  <w14:prstDash w14:val="solid"/>
                  <w14:bevel/>
                </w14:textOutline>
              </w:rPr>
              <w:t>公开内容</w:t>
            </w:r>
          </w:p>
        </w:tc>
        <w:tc>
          <w:tcPr>
            <w:tcW w:w="2671" w:type="dxa"/>
            <w:vMerge w:val="restart"/>
            <w:tcBorders>
              <w:bottom w:val="nil"/>
            </w:tcBorders>
            <w:vAlign w:val="top"/>
          </w:tcPr>
          <w:p>
            <w:pPr>
              <w:spacing w:line="268" w:lineRule="auto"/>
              <w:rPr>
                <w:rFonts w:hint="default" w:ascii="Times New Roman" w:hAnsi="Times New Roman" w:eastAsia="方正仿宋_GBK" w:cs="Times New Roman"/>
                <w:sz w:val="18"/>
                <w:szCs w:val="18"/>
              </w:rPr>
            </w:pPr>
          </w:p>
          <w:p>
            <w:pPr>
              <w:spacing w:line="269" w:lineRule="auto"/>
              <w:rPr>
                <w:rFonts w:hint="default" w:ascii="Times New Roman" w:hAnsi="Times New Roman" w:eastAsia="方正仿宋_GBK" w:cs="Times New Roman"/>
                <w:sz w:val="18"/>
                <w:szCs w:val="18"/>
              </w:rPr>
            </w:pPr>
          </w:p>
          <w:p>
            <w:pPr>
              <w:spacing w:before="73" w:line="210" w:lineRule="auto"/>
              <w:ind w:left="972"/>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0"/>
                <w:sz w:val="18"/>
                <w:szCs w:val="18"/>
                <w14:textOutline w14:w="3268" w14:cap="sq" w14:cmpd="sng">
                  <w14:solidFill>
                    <w14:srgbClr w14:val="000000"/>
                  </w14:solidFill>
                  <w14:prstDash w14:val="solid"/>
                  <w14:bevel/>
                </w14:textOutline>
              </w:rPr>
              <w:t>公开依据</w:t>
            </w:r>
          </w:p>
        </w:tc>
        <w:tc>
          <w:tcPr>
            <w:tcW w:w="908" w:type="dxa"/>
            <w:vMerge w:val="restart"/>
            <w:tcBorders>
              <w:bottom w:val="nil"/>
            </w:tcBorders>
            <w:vAlign w:val="top"/>
          </w:tcPr>
          <w:p>
            <w:pPr>
              <w:spacing w:line="268" w:lineRule="auto"/>
              <w:jc w:val="center"/>
              <w:rPr>
                <w:rFonts w:hint="default" w:ascii="Times New Roman" w:hAnsi="Times New Roman" w:eastAsia="方正仿宋_GBK" w:cs="Times New Roman"/>
                <w:sz w:val="18"/>
                <w:szCs w:val="18"/>
              </w:rPr>
            </w:pPr>
          </w:p>
          <w:p>
            <w:pPr>
              <w:spacing w:line="269" w:lineRule="auto"/>
              <w:jc w:val="center"/>
              <w:rPr>
                <w:rFonts w:hint="default" w:ascii="Times New Roman" w:hAnsi="Times New Roman" w:eastAsia="方正仿宋_GBK" w:cs="Times New Roman"/>
                <w:sz w:val="18"/>
                <w:szCs w:val="18"/>
              </w:rPr>
            </w:pPr>
          </w:p>
          <w:p>
            <w:pPr>
              <w:spacing w:before="73" w:line="210" w:lineRule="auto"/>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0"/>
                <w:sz w:val="18"/>
                <w:szCs w:val="18"/>
                <w14:textOutline w14:w="3268" w14:cap="sq" w14:cmpd="sng">
                  <w14:solidFill>
                    <w14:srgbClr w14:val="000000"/>
                  </w14:solidFill>
                  <w14:prstDash w14:val="solid"/>
                  <w14:bevel/>
                </w14:textOutline>
              </w:rPr>
              <w:t>公开时限</w:t>
            </w:r>
          </w:p>
        </w:tc>
        <w:tc>
          <w:tcPr>
            <w:tcW w:w="889" w:type="dxa"/>
            <w:vMerge w:val="restart"/>
            <w:tcBorders>
              <w:bottom w:val="nil"/>
            </w:tcBorders>
            <w:vAlign w:val="top"/>
          </w:tcPr>
          <w:p>
            <w:pPr>
              <w:spacing w:line="268" w:lineRule="auto"/>
              <w:jc w:val="center"/>
              <w:rPr>
                <w:rFonts w:hint="default" w:ascii="Times New Roman" w:hAnsi="Times New Roman" w:eastAsia="方正仿宋_GBK" w:cs="Times New Roman"/>
                <w:sz w:val="18"/>
                <w:szCs w:val="18"/>
              </w:rPr>
            </w:pPr>
          </w:p>
          <w:p>
            <w:pPr>
              <w:spacing w:line="269" w:lineRule="auto"/>
              <w:jc w:val="center"/>
              <w:rPr>
                <w:rFonts w:hint="default" w:ascii="Times New Roman" w:hAnsi="Times New Roman" w:eastAsia="方正仿宋_GBK" w:cs="Times New Roman"/>
                <w:sz w:val="18"/>
                <w:szCs w:val="18"/>
              </w:rPr>
            </w:pPr>
          </w:p>
          <w:p>
            <w:pPr>
              <w:spacing w:before="73" w:line="210" w:lineRule="auto"/>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0"/>
                <w:sz w:val="18"/>
                <w:szCs w:val="18"/>
                <w14:textOutline w14:w="3268" w14:cap="sq" w14:cmpd="sng">
                  <w14:solidFill>
                    <w14:srgbClr w14:val="000000"/>
                  </w14:solidFill>
                  <w14:prstDash w14:val="solid"/>
                  <w14:bevel/>
                </w14:textOutline>
              </w:rPr>
              <w:t>公开主体</w:t>
            </w:r>
          </w:p>
        </w:tc>
        <w:tc>
          <w:tcPr>
            <w:tcW w:w="3578" w:type="dxa"/>
            <w:gridSpan w:val="2"/>
            <w:vMerge w:val="restart"/>
            <w:tcBorders>
              <w:bottom w:val="nil"/>
            </w:tcBorders>
            <w:vAlign w:val="top"/>
          </w:tcPr>
          <w:p>
            <w:pPr>
              <w:spacing w:line="408" w:lineRule="auto"/>
              <w:rPr>
                <w:rFonts w:hint="default" w:ascii="Times New Roman" w:hAnsi="Times New Roman" w:eastAsia="方正仿宋_GBK" w:cs="Times New Roman"/>
                <w:sz w:val="18"/>
                <w:szCs w:val="18"/>
              </w:rPr>
            </w:pPr>
          </w:p>
          <w:p>
            <w:pPr>
              <w:spacing w:before="73" w:line="210" w:lineRule="auto"/>
              <w:ind w:left="825"/>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2"/>
                <w:sz w:val="18"/>
                <w:szCs w:val="18"/>
                <w14:textOutline w14:w="3268" w14:cap="sq" w14:cmpd="sng">
                  <w14:solidFill>
                    <w14:srgbClr w14:val="000000"/>
                  </w14:solidFill>
                  <w14:prstDash w14:val="solid"/>
                  <w14:bevel/>
                </w14:textOutline>
              </w:rPr>
              <w:t>公</w:t>
            </w:r>
            <w:r>
              <w:rPr>
                <w:rFonts w:hint="default" w:ascii="Times New Roman" w:hAnsi="Times New Roman" w:eastAsia="方正仿宋_GBK" w:cs="Times New Roman"/>
                <w:spacing w:val="10"/>
                <w:sz w:val="18"/>
                <w:szCs w:val="18"/>
                <w14:textOutline w14:w="3268" w14:cap="sq" w14:cmpd="sng">
                  <w14:solidFill>
                    <w14:srgbClr w14:val="000000"/>
                  </w14:solidFill>
                  <w14:prstDash w14:val="solid"/>
                  <w14:bevel/>
                </w14:textOutline>
              </w:rPr>
              <w:t>开渠道和载体</w:t>
            </w:r>
          </w:p>
          <w:p>
            <w:pPr>
              <w:tabs>
                <w:tab w:val="left" w:pos="91"/>
              </w:tabs>
              <w:spacing w:before="3" w:line="200" w:lineRule="auto"/>
              <w:ind w:left="7"/>
              <w:rPr>
                <w:rFonts w:hint="default" w:ascii="Times New Roman" w:hAnsi="Times New Roman" w:eastAsia="方正仿宋_GBK" w:cs="Times New Roman"/>
                <w:sz w:val="18"/>
                <w:szCs w:val="18"/>
              </w:rPr>
            </w:pPr>
            <w:r>
              <w:rPr>
                <w:rFonts w:hint="default" w:ascii="Times New Roman" w:hAnsi="Times New Roman" w:eastAsia="方正仿宋_GBK" w:cs="Times New Roman"/>
                <w:b/>
                <w:bCs/>
                <w:sz w:val="18"/>
                <w:szCs w:val="18"/>
              </w:rPr>
              <w:tab/>
            </w:r>
            <w:r>
              <w:rPr>
                <w:rFonts w:hint="default" w:ascii="Times New Roman" w:hAnsi="Times New Roman" w:eastAsia="方正仿宋_GBK" w:cs="Times New Roman"/>
                <w:spacing w:val="12"/>
                <w:sz w:val="18"/>
                <w:szCs w:val="18"/>
                <w14:textOutline w14:w="3268" w14:cap="sq" w14:cmpd="sng">
                  <w14:solidFill>
                    <w14:srgbClr w14:val="000000"/>
                  </w14:solidFill>
                  <w14:prstDash w14:val="solid"/>
                  <w14:bevel/>
                </w14:textOutline>
              </w:rPr>
              <w:t>(</w:t>
            </w:r>
            <w:r>
              <w:rPr>
                <w:rFonts w:hint="default" w:ascii="Times New Roman" w:hAnsi="Times New Roman" w:eastAsia="方正仿宋_GBK" w:cs="Times New Roman"/>
                <w:spacing w:val="6"/>
                <w:sz w:val="18"/>
                <w:szCs w:val="18"/>
              </w:rPr>
              <w:t xml:space="preserve"> </w:t>
            </w:r>
            <w:r>
              <w:rPr>
                <w:rFonts w:hint="default" w:ascii="Times New Roman" w:hAnsi="Times New Roman" w:eastAsia="方正仿宋_GBK" w:cs="Times New Roman"/>
                <w:spacing w:val="6"/>
                <w:sz w:val="18"/>
                <w:szCs w:val="18"/>
                <w14:textOutline w14:w="3268" w14:cap="sq" w14:cmpd="sng">
                  <w14:solidFill>
                    <w14:srgbClr w14:val="000000"/>
                  </w14:solidFill>
                  <w14:prstDash w14:val="solid"/>
                  <w14:bevel/>
                </w14:textOutline>
              </w:rPr>
              <w:t>“■”表示必选项</w:t>
            </w:r>
            <w:r>
              <w:rPr>
                <w:rFonts w:hint="default" w:ascii="Times New Roman" w:hAnsi="Times New Roman" w:eastAsia="方正仿宋_GBK" w:cs="Times New Roman"/>
                <w:spacing w:val="6"/>
                <w:sz w:val="18"/>
                <w:szCs w:val="18"/>
              </w:rPr>
              <w:t xml:space="preserve"> </w:t>
            </w:r>
            <w:r>
              <w:rPr>
                <w:rFonts w:hint="default" w:ascii="Times New Roman" w:hAnsi="Times New Roman" w:eastAsia="方正仿宋_GBK" w:cs="Times New Roman"/>
                <w:spacing w:val="6"/>
                <w:sz w:val="18"/>
                <w:szCs w:val="18"/>
                <w14:textOutline w14:w="3268" w14:cap="sq" w14:cmpd="sng">
                  <w14:solidFill>
                    <w14:srgbClr w14:val="000000"/>
                  </w14:solidFill>
                  <w14:prstDash w14:val="solid"/>
                  <w14:bevel/>
                </w14:textOutline>
              </w:rPr>
              <w:t>，“□”表示可选项)</w:t>
            </w:r>
          </w:p>
        </w:tc>
        <w:tc>
          <w:tcPr>
            <w:tcW w:w="1136" w:type="dxa"/>
            <w:gridSpan w:val="2"/>
            <w:vAlign w:val="top"/>
          </w:tcPr>
          <w:p>
            <w:pPr>
              <w:spacing w:before="210" w:line="210" w:lineRule="auto"/>
              <w:ind w:left="112"/>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0"/>
                <w:sz w:val="18"/>
                <w:szCs w:val="18"/>
                <w14:textOutline w14:w="3268" w14:cap="sq" w14:cmpd="sng">
                  <w14:solidFill>
                    <w14:srgbClr w14:val="000000"/>
                  </w14:solidFill>
                  <w14:prstDash w14:val="solid"/>
                  <w14:bevel/>
                </w14:textOutline>
              </w:rPr>
              <w:t>公开对象</w:t>
            </w:r>
          </w:p>
        </w:tc>
        <w:tc>
          <w:tcPr>
            <w:tcW w:w="1178" w:type="dxa"/>
            <w:gridSpan w:val="2"/>
            <w:vAlign w:val="top"/>
          </w:tcPr>
          <w:p>
            <w:pPr>
              <w:spacing w:before="210" w:line="210" w:lineRule="auto"/>
              <w:ind w:left="248"/>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0"/>
                <w:sz w:val="18"/>
                <w:szCs w:val="18"/>
                <w14:textOutline w14:w="3268" w14:cap="sq" w14:cmpd="sng">
                  <w14:solidFill>
                    <w14:srgbClr w14:val="000000"/>
                  </w14:solidFill>
                  <w14:prstDash w14:val="solid"/>
                  <w14:bevel/>
                </w14:textOutline>
              </w:rPr>
              <w:t>公开方式</w:t>
            </w:r>
          </w:p>
        </w:tc>
        <w:tc>
          <w:tcPr>
            <w:tcW w:w="1050" w:type="dxa"/>
            <w:gridSpan w:val="2"/>
            <w:vAlign w:val="top"/>
          </w:tcPr>
          <w:p>
            <w:pPr>
              <w:spacing w:before="210" w:line="210" w:lineRule="auto"/>
              <w:ind w:firstLine="200" w:firstLineChars="100"/>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0"/>
                <w:sz w:val="18"/>
                <w:szCs w:val="18"/>
                <w14:textOutline w14:w="3268" w14:cap="sq" w14:cmpd="sng">
                  <w14:solidFill>
                    <w14:srgbClr w14:val="000000"/>
                  </w14:solidFill>
                  <w14:prstDash w14:val="solid"/>
                  <w14:bevel/>
                </w14:textOutline>
              </w:rPr>
              <w:t>公开层级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489" w:type="dxa"/>
            <w:vMerge w:val="continue"/>
            <w:tcBorders>
              <w:top w:val="nil"/>
            </w:tcBorders>
            <w:vAlign w:val="top"/>
          </w:tcPr>
          <w:p>
            <w:pPr>
              <w:rPr>
                <w:rFonts w:hint="default" w:ascii="Times New Roman" w:hAnsi="Times New Roman" w:eastAsia="方正仿宋_GBK" w:cs="Times New Roman"/>
                <w:sz w:val="18"/>
                <w:szCs w:val="18"/>
              </w:rPr>
            </w:pPr>
          </w:p>
        </w:tc>
        <w:tc>
          <w:tcPr>
            <w:tcW w:w="337" w:type="dxa"/>
            <w:vMerge w:val="continue"/>
            <w:tcBorders>
              <w:top w:val="nil"/>
            </w:tcBorders>
            <w:textDirection w:val="tbRlV"/>
            <w:vAlign w:val="top"/>
          </w:tcPr>
          <w:p>
            <w:pPr>
              <w:rPr>
                <w:rFonts w:hint="default" w:ascii="Times New Roman" w:hAnsi="Times New Roman" w:eastAsia="方正仿宋_GBK" w:cs="Times New Roman"/>
                <w:sz w:val="18"/>
                <w:szCs w:val="18"/>
              </w:rPr>
            </w:pPr>
          </w:p>
        </w:tc>
        <w:tc>
          <w:tcPr>
            <w:tcW w:w="525" w:type="dxa"/>
            <w:vAlign w:val="top"/>
          </w:tcPr>
          <w:p>
            <w:pPr>
              <w:spacing w:before="168" w:line="213" w:lineRule="auto"/>
              <w:ind w:left="122"/>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8"/>
                <w:sz w:val="18"/>
                <w:szCs w:val="18"/>
                <w14:textOutline w14:w="3268" w14:cap="sq" w14:cmpd="sng">
                  <w14:solidFill>
                    <w14:srgbClr w14:val="000000"/>
                  </w14:solidFill>
                  <w14:prstDash w14:val="solid"/>
                  <w14:bevel/>
                </w14:textOutline>
              </w:rPr>
              <w:t>一</w:t>
            </w:r>
            <w:r>
              <w:rPr>
                <w:rFonts w:hint="default" w:ascii="Times New Roman" w:hAnsi="Times New Roman" w:eastAsia="方正仿宋_GBK" w:cs="Times New Roman"/>
                <w:spacing w:val="7"/>
                <w:sz w:val="18"/>
                <w:szCs w:val="18"/>
                <w14:textOutline w14:w="3268" w14:cap="sq" w14:cmpd="sng">
                  <w14:solidFill>
                    <w14:srgbClr w14:val="000000"/>
                  </w14:solidFill>
                  <w14:prstDash w14:val="solid"/>
                  <w14:bevel/>
                </w14:textOutline>
              </w:rPr>
              <w:t>级</w:t>
            </w:r>
          </w:p>
          <w:p>
            <w:pPr>
              <w:spacing w:before="1" w:line="208" w:lineRule="auto"/>
              <w:ind w:left="122"/>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8"/>
                <w:sz w:val="18"/>
                <w:szCs w:val="18"/>
                <w14:textOutline w14:w="3268" w14:cap="sq" w14:cmpd="sng">
                  <w14:solidFill>
                    <w14:srgbClr w14:val="000000"/>
                  </w14:solidFill>
                  <w14:prstDash w14:val="solid"/>
                  <w14:bevel/>
                </w14:textOutline>
              </w:rPr>
              <w:t>事</w:t>
            </w:r>
            <w:r>
              <w:rPr>
                <w:rFonts w:hint="default" w:ascii="Times New Roman" w:hAnsi="Times New Roman" w:eastAsia="方正仿宋_GBK" w:cs="Times New Roman"/>
                <w:spacing w:val="7"/>
                <w:sz w:val="18"/>
                <w:szCs w:val="18"/>
                <w14:textOutline w14:w="3268" w14:cap="sq" w14:cmpd="sng">
                  <w14:solidFill>
                    <w14:srgbClr w14:val="000000"/>
                  </w14:solidFill>
                  <w14:prstDash w14:val="solid"/>
                  <w14:bevel/>
                </w14:textOutline>
              </w:rPr>
              <w:t>项</w:t>
            </w:r>
          </w:p>
        </w:tc>
        <w:tc>
          <w:tcPr>
            <w:tcW w:w="654" w:type="dxa"/>
            <w:vAlign w:val="top"/>
          </w:tcPr>
          <w:p>
            <w:pPr>
              <w:spacing w:before="167" w:line="233" w:lineRule="auto"/>
              <w:ind w:left="81" w:right="84"/>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8"/>
                <w:sz w:val="18"/>
                <w:szCs w:val="18"/>
                <w14:textOutline w14:w="3268" w14:cap="sq" w14:cmpd="sng">
                  <w14:solidFill>
                    <w14:srgbClr w14:val="000000"/>
                  </w14:solidFill>
                  <w14:prstDash w14:val="solid"/>
                  <w14:bevel/>
                </w14:textOutline>
              </w:rPr>
              <w:t>二</w:t>
            </w:r>
            <w:r>
              <w:rPr>
                <w:rFonts w:hint="default" w:ascii="Times New Roman" w:hAnsi="Times New Roman" w:eastAsia="方正仿宋_GBK" w:cs="Times New Roman"/>
                <w:spacing w:val="7"/>
                <w:sz w:val="18"/>
                <w:szCs w:val="18"/>
                <w14:textOutline w14:w="3268" w14:cap="sq" w14:cmpd="sng">
                  <w14:solidFill>
                    <w14:srgbClr w14:val="000000"/>
                  </w14:solidFill>
                  <w14:prstDash w14:val="solid"/>
                  <w14:bevel/>
                </w14:textOutline>
              </w:rPr>
              <w:t>级</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8"/>
                <w:sz w:val="18"/>
                <w:szCs w:val="18"/>
                <w14:textOutline w14:w="3268" w14:cap="sq" w14:cmpd="sng">
                  <w14:solidFill>
                    <w14:srgbClr w14:val="000000"/>
                  </w14:solidFill>
                  <w14:prstDash w14:val="solid"/>
                  <w14:bevel/>
                </w14:textOutline>
              </w:rPr>
              <w:t>事</w:t>
            </w:r>
            <w:r>
              <w:rPr>
                <w:rFonts w:hint="default" w:ascii="Times New Roman" w:hAnsi="Times New Roman" w:eastAsia="方正仿宋_GBK" w:cs="Times New Roman"/>
                <w:spacing w:val="7"/>
                <w:sz w:val="18"/>
                <w:szCs w:val="18"/>
                <w14:textOutline w14:w="3268" w14:cap="sq" w14:cmpd="sng">
                  <w14:solidFill>
                    <w14:srgbClr w14:val="000000"/>
                  </w14:solidFill>
                  <w14:prstDash w14:val="solid"/>
                  <w14:bevel/>
                </w14:textOutline>
              </w:rPr>
              <w:t>项</w:t>
            </w:r>
          </w:p>
        </w:tc>
        <w:tc>
          <w:tcPr>
            <w:tcW w:w="1115" w:type="dxa"/>
            <w:vMerge w:val="continue"/>
            <w:tcBorders>
              <w:top w:val="nil"/>
            </w:tcBorders>
            <w:vAlign w:val="top"/>
          </w:tcPr>
          <w:p>
            <w:pPr>
              <w:rPr>
                <w:rFonts w:hint="default" w:ascii="Times New Roman" w:hAnsi="Times New Roman" w:eastAsia="方正仿宋_GBK" w:cs="Times New Roman"/>
                <w:sz w:val="18"/>
                <w:szCs w:val="18"/>
              </w:rPr>
            </w:pPr>
          </w:p>
        </w:tc>
        <w:tc>
          <w:tcPr>
            <w:tcW w:w="2671" w:type="dxa"/>
            <w:vMerge w:val="continue"/>
            <w:tcBorders>
              <w:top w:val="nil"/>
            </w:tcBorders>
            <w:vAlign w:val="top"/>
          </w:tcPr>
          <w:p>
            <w:pPr>
              <w:rPr>
                <w:rFonts w:hint="default" w:ascii="Times New Roman" w:hAnsi="Times New Roman" w:eastAsia="方正仿宋_GBK" w:cs="Times New Roman"/>
                <w:sz w:val="18"/>
                <w:szCs w:val="18"/>
              </w:rPr>
            </w:pPr>
          </w:p>
        </w:tc>
        <w:tc>
          <w:tcPr>
            <w:tcW w:w="908" w:type="dxa"/>
            <w:vMerge w:val="continue"/>
            <w:tcBorders>
              <w:top w:val="nil"/>
            </w:tcBorders>
            <w:vAlign w:val="top"/>
          </w:tcPr>
          <w:p>
            <w:pPr>
              <w:jc w:val="center"/>
              <w:rPr>
                <w:rFonts w:hint="default" w:ascii="Times New Roman" w:hAnsi="Times New Roman" w:eastAsia="方正仿宋_GBK" w:cs="Times New Roman"/>
                <w:sz w:val="18"/>
                <w:szCs w:val="18"/>
              </w:rPr>
            </w:pPr>
          </w:p>
        </w:tc>
        <w:tc>
          <w:tcPr>
            <w:tcW w:w="889" w:type="dxa"/>
            <w:vMerge w:val="continue"/>
            <w:tcBorders>
              <w:top w:val="nil"/>
            </w:tcBorders>
            <w:vAlign w:val="top"/>
          </w:tcPr>
          <w:p>
            <w:pPr>
              <w:jc w:val="center"/>
              <w:rPr>
                <w:rFonts w:hint="default" w:ascii="Times New Roman" w:hAnsi="Times New Roman" w:eastAsia="方正仿宋_GBK" w:cs="Times New Roman"/>
                <w:sz w:val="18"/>
                <w:szCs w:val="18"/>
              </w:rPr>
            </w:pPr>
          </w:p>
        </w:tc>
        <w:tc>
          <w:tcPr>
            <w:tcW w:w="3578" w:type="dxa"/>
            <w:gridSpan w:val="2"/>
            <w:vMerge w:val="continue"/>
            <w:tcBorders>
              <w:top w:val="nil"/>
            </w:tcBorders>
            <w:vAlign w:val="top"/>
          </w:tcPr>
          <w:p>
            <w:pPr>
              <w:rPr>
                <w:rFonts w:hint="default" w:ascii="Times New Roman" w:hAnsi="Times New Roman" w:eastAsia="方正仿宋_GBK" w:cs="Times New Roman"/>
                <w:sz w:val="18"/>
                <w:szCs w:val="18"/>
              </w:rPr>
            </w:pPr>
          </w:p>
        </w:tc>
        <w:tc>
          <w:tcPr>
            <w:tcW w:w="492" w:type="dxa"/>
            <w:textDirection w:val="tbRlV"/>
            <w:vAlign w:val="top"/>
          </w:tcPr>
          <w:p>
            <w:pPr>
              <w:spacing w:before="76" w:line="188" w:lineRule="auto"/>
              <w:ind w:left="48"/>
              <w:jc w:val="center"/>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pacing w:val="8"/>
                <w:sz w:val="18"/>
                <w:szCs w:val="18"/>
                <w:lang w:val="en-US" w:eastAsia="zh-CN"/>
                <w14:textOutline w14:w="3268" w14:cap="sq" w14:cmpd="sng">
                  <w14:solidFill>
                    <w14:srgbClr w14:val="000000"/>
                  </w14:solidFill>
                  <w14:prstDash w14:val="solid"/>
                  <w14:bevel/>
                </w14:textOutline>
              </w:rPr>
              <w:t>全社会</w:t>
            </w:r>
          </w:p>
        </w:tc>
        <w:tc>
          <w:tcPr>
            <w:tcW w:w="644" w:type="dxa"/>
            <w:vAlign w:val="top"/>
          </w:tcPr>
          <w:p>
            <w:pPr>
              <w:spacing w:before="168" w:line="234" w:lineRule="auto"/>
              <w:ind w:left="126" w:right="120" w:firstLine="1"/>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7"/>
                <w:sz w:val="18"/>
                <w:szCs w:val="18"/>
                <w14:textOutline w14:w="3268" w14:cap="sq" w14:cmpd="sng">
                  <w14:solidFill>
                    <w14:srgbClr w14:val="000000"/>
                  </w14:solidFill>
                  <w14:prstDash w14:val="solid"/>
                  <w14:bevel/>
                </w14:textOutline>
              </w:rPr>
              <w:t>特定</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8"/>
                <w:sz w:val="18"/>
                <w:szCs w:val="18"/>
                <w14:textOutline w14:w="3268" w14:cap="sq" w14:cmpd="sng">
                  <w14:solidFill>
                    <w14:srgbClr w14:val="000000"/>
                  </w14:solidFill>
                  <w14:prstDash w14:val="solid"/>
                  <w14:bevel/>
                </w14:textOutline>
              </w:rPr>
              <w:t>群</w:t>
            </w:r>
            <w:r>
              <w:rPr>
                <w:rFonts w:hint="default" w:ascii="Times New Roman" w:hAnsi="Times New Roman" w:eastAsia="方正仿宋_GBK" w:cs="Times New Roman"/>
                <w:spacing w:val="7"/>
                <w:sz w:val="18"/>
                <w:szCs w:val="18"/>
                <w14:textOutline w14:w="3268" w14:cap="sq" w14:cmpd="sng">
                  <w14:solidFill>
                    <w14:srgbClr w14:val="000000"/>
                  </w14:solidFill>
                  <w14:prstDash w14:val="solid"/>
                  <w14:bevel/>
                </w14:textOutline>
              </w:rPr>
              <w:t>体</w:t>
            </w:r>
          </w:p>
        </w:tc>
        <w:tc>
          <w:tcPr>
            <w:tcW w:w="471" w:type="dxa"/>
            <w:vAlign w:val="top"/>
          </w:tcPr>
          <w:p>
            <w:pPr>
              <w:spacing w:before="297" w:line="210" w:lineRule="auto"/>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5"/>
                <w:sz w:val="18"/>
                <w:szCs w:val="18"/>
                <w14:textOutline w14:w="3268" w14:cap="sq" w14:cmpd="sng">
                  <w14:solidFill>
                    <w14:srgbClr w14:val="000000"/>
                  </w14:solidFill>
                  <w14:prstDash w14:val="solid"/>
                  <w14:bevel/>
                </w14:textOutline>
              </w:rPr>
              <w:t>主</w:t>
            </w:r>
            <w:r>
              <w:rPr>
                <w:rFonts w:hint="default" w:ascii="Times New Roman" w:hAnsi="Times New Roman" w:eastAsia="方正仿宋_GBK" w:cs="Times New Roman"/>
                <w:spacing w:val="4"/>
                <w:sz w:val="18"/>
                <w:szCs w:val="18"/>
                <w14:textOutline w14:w="3268" w14:cap="sq" w14:cmpd="sng">
                  <w14:solidFill>
                    <w14:srgbClr w14:val="000000"/>
                  </w14:solidFill>
                  <w14:prstDash w14:val="solid"/>
                  <w14:bevel/>
                </w14:textOutline>
              </w:rPr>
              <w:t>动</w:t>
            </w:r>
          </w:p>
        </w:tc>
        <w:tc>
          <w:tcPr>
            <w:tcW w:w="707" w:type="dxa"/>
            <w:vAlign w:val="top"/>
          </w:tcPr>
          <w:p>
            <w:pPr>
              <w:spacing w:before="298" w:line="210" w:lineRule="auto"/>
              <w:ind w:left="35"/>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0"/>
                <w:sz w:val="18"/>
                <w:szCs w:val="18"/>
                <w14:textOutline w14:w="3268" w14:cap="sq" w14:cmpd="sng">
                  <w14:solidFill>
                    <w14:srgbClr w14:val="000000"/>
                  </w14:solidFill>
                  <w14:prstDash w14:val="solid"/>
                  <w14:bevel/>
                </w14:textOutline>
              </w:rPr>
              <w:t>依申</w:t>
            </w:r>
            <w:r>
              <w:rPr>
                <w:rFonts w:hint="default" w:ascii="Times New Roman" w:hAnsi="Times New Roman" w:eastAsia="方正仿宋_GBK" w:cs="Times New Roman"/>
                <w:spacing w:val="9"/>
                <w:sz w:val="18"/>
                <w:szCs w:val="18"/>
                <w14:textOutline w14:w="3268" w14:cap="sq" w14:cmpd="sng">
                  <w14:solidFill>
                    <w14:srgbClr w14:val="000000"/>
                  </w14:solidFill>
                  <w14:prstDash w14:val="solid"/>
                  <w14:bevel/>
                </w14:textOutline>
              </w:rPr>
              <w:t>请</w:t>
            </w:r>
          </w:p>
        </w:tc>
        <w:tc>
          <w:tcPr>
            <w:tcW w:w="557" w:type="dxa"/>
            <w:vAlign w:val="top"/>
          </w:tcPr>
          <w:p>
            <w:pPr>
              <w:spacing w:before="298" w:line="210" w:lineRule="auto"/>
              <w:ind w:left="127"/>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8"/>
                <w:sz w:val="18"/>
                <w:szCs w:val="18"/>
                <w14:textOutline w14:w="3268" w14:cap="sq" w14:cmpd="sng">
                  <w14:solidFill>
                    <w14:srgbClr w14:val="000000"/>
                  </w14:solidFill>
                  <w14:prstDash w14:val="solid"/>
                  <w14:bevel/>
                </w14:textOutline>
              </w:rPr>
              <w:t>县</w:t>
            </w:r>
            <w:r>
              <w:rPr>
                <w:rFonts w:hint="default" w:ascii="Times New Roman" w:hAnsi="Times New Roman" w:eastAsia="方正仿宋_GBK" w:cs="Times New Roman"/>
                <w:spacing w:val="7"/>
                <w:sz w:val="18"/>
                <w:szCs w:val="18"/>
                <w14:textOutline w14:w="3268" w14:cap="sq" w14:cmpd="sng">
                  <w14:solidFill>
                    <w14:srgbClr w14:val="000000"/>
                  </w14:solidFill>
                  <w14:prstDash w14:val="solid"/>
                  <w14:bevel/>
                </w14:textOutline>
              </w:rPr>
              <w:t>级</w:t>
            </w:r>
          </w:p>
        </w:tc>
        <w:tc>
          <w:tcPr>
            <w:tcW w:w="493" w:type="dxa"/>
            <w:vAlign w:val="top"/>
          </w:tcPr>
          <w:p>
            <w:pPr>
              <w:spacing w:before="297" w:line="210" w:lineRule="auto"/>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4"/>
                <w:sz w:val="18"/>
                <w:szCs w:val="18"/>
                <w14:textOutline w14:w="3268" w14:cap="sq" w14:cmpd="sng">
                  <w14:solidFill>
                    <w14:srgbClr w14:val="000000"/>
                  </w14:solidFill>
                  <w14:prstDash w14:val="solid"/>
                  <w14:bevel/>
                </w14:textOutline>
              </w:rPr>
              <w:t>乡级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1" w:hRule="atLeast"/>
        </w:trPr>
        <w:tc>
          <w:tcPr>
            <w:tcW w:w="489" w:type="dxa"/>
            <w:vMerge w:val="restart"/>
            <w:tcBorders>
              <w:bottom w:val="nil"/>
            </w:tcBorders>
            <w:vAlign w:val="top"/>
          </w:tcPr>
          <w:p>
            <w:pPr>
              <w:spacing w:line="295" w:lineRule="auto"/>
              <w:rPr>
                <w:rFonts w:hint="default" w:ascii="Times New Roman" w:hAnsi="Times New Roman" w:eastAsia="方正仿宋_GBK" w:cs="Times New Roman"/>
                <w:sz w:val="18"/>
                <w:szCs w:val="18"/>
              </w:rPr>
            </w:pPr>
          </w:p>
          <w:p>
            <w:pPr>
              <w:spacing w:line="296" w:lineRule="auto"/>
              <w:rPr>
                <w:rFonts w:hint="default" w:ascii="Times New Roman" w:hAnsi="Times New Roman" w:eastAsia="方正仿宋_GBK" w:cs="Times New Roman"/>
                <w:sz w:val="18"/>
                <w:szCs w:val="18"/>
              </w:rPr>
            </w:pPr>
          </w:p>
          <w:p>
            <w:pPr>
              <w:spacing w:line="296" w:lineRule="auto"/>
              <w:rPr>
                <w:rFonts w:hint="default" w:ascii="Times New Roman" w:hAnsi="Times New Roman" w:eastAsia="方正仿宋_GBK" w:cs="Times New Roman"/>
                <w:sz w:val="18"/>
                <w:szCs w:val="18"/>
              </w:rPr>
            </w:pPr>
          </w:p>
          <w:p>
            <w:pPr>
              <w:spacing w:before="48" w:line="197" w:lineRule="auto"/>
              <w:ind w:left="216"/>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1</w:t>
            </w:r>
          </w:p>
        </w:tc>
        <w:tc>
          <w:tcPr>
            <w:tcW w:w="337" w:type="dxa"/>
            <w:vMerge w:val="restart"/>
            <w:tcBorders>
              <w:bottom w:val="nil"/>
            </w:tcBorders>
            <w:textDirection w:val="tbRlV"/>
            <w:vAlign w:val="top"/>
          </w:tcPr>
          <w:p>
            <w:pPr>
              <w:spacing w:before="77" w:line="188" w:lineRule="auto"/>
              <w:ind w:left="2822"/>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23"/>
                <w:sz w:val="18"/>
                <w:szCs w:val="18"/>
              </w:rPr>
              <w:t>决 策</w:t>
            </w:r>
          </w:p>
        </w:tc>
        <w:tc>
          <w:tcPr>
            <w:tcW w:w="525" w:type="dxa"/>
            <w:vMerge w:val="restart"/>
            <w:tcBorders>
              <w:bottom w:val="nil"/>
            </w:tcBorders>
            <w:vAlign w:val="top"/>
          </w:tcPr>
          <w:p>
            <w:pPr>
              <w:spacing w:line="346" w:lineRule="auto"/>
              <w:rPr>
                <w:rFonts w:hint="default" w:ascii="Times New Roman" w:hAnsi="Times New Roman" w:eastAsia="方正仿宋_GBK" w:cs="Times New Roman"/>
                <w:sz w:val="18"/>
                <w:szCs w:val="18"/>
              </w:rPr>
            </w:pPr>
          </w:p>
          <w:p>
            <w:pPr>
              <w:spacing w:line="347" w:lineRule="auto"/>
              <w:rPr>
                <w:rFonts w:hint="default" w:ascii="Times New Roman" w:hAnsi="Times New Roman" w:eastAsia="方正仿宋_GBK" w:cs="Times New Roman"/>
                <w:sz w:val="18"/>
                <w:szCs w:val="18"/>
              </w:rPr>
            </w:pPr>
          </w:p>
          <w:p>
            <w:pPr>
              <w:spacing w:before="73" w:line="213" w:lineRule="auto"/>
              <w:ind w:left="122"/>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8"/>
                <w:sz w:val="18"/>
                <w:szCs w:val="18"/>
              </w:rPr>
              <w:t>部门</w:t>
            </w:r>
          </w:p>
          <w:p>
            <w:pPr>
              <w:spacing w:line="211" w:lineRule="auto"/>
              <w:ind w:left="123"/>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7"/>
                <w:sz w:val="18"/>
                <w:szCs w:val="18"/>
              </w:rPr>
              <w:t>文件</w:t>
            </w:r>
          </w:p>
        </w:tc>
        <w:tc>
          <w:tcPr>
            <w:tcW w:w="654" w:type="dxa"/>
            <w:vMerge w:val="restart"/>
            <w:tcBorders>
              <w:bottom w:val="nil"/>
            </w:tcBorders>
            <w:vAlign w:val="top"/>
          </w:tcPr>
          <w:p>
            <w:pPr>
              <w:spacing w:line="302" w:lineRule="auto"/>
              <w:rPr>
                <w:rFonts w:hint="default" w:ascii="Times New Roman" w:hAnsi="Times New Roman" w:eastAsia="方正仿宋_GBK" w:cs="Times New Roman"/>
                <w:sz w:val="18"/>
                <w:szCs w:val="18"/>
              </w:rPr>
            </w:pPr>
          </w:p>
          <w:p>
            <w:pPr>
              <w:spacing w:before="73" w:line="223" w:lineRule="auto"/>
              <w:ind w:left="80" w:right="84" w:hanging="2"/>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0"/>
                <w:sz w:val="18"/>
                <w:szCs w:val="18"/>
              </w:rPr>
              <w:t>农</w:t>
            </w:r>
            <w:r>
              <w:rPr>
                <w:rFonts w:hint="default" w:ascii="Times New Roman" w:hAnsi="Times New Roman" w:eastAsia="方正仿宋_GBK" w:cs="Times New Roman"/>
                <w:spacing w:val="9"/>
                <w:sz w:val="18"/>
                <w:szCs w:val="18"/>
              </w:rPr>
              <w:t>村</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8"/>
                <w:sz w:val="18"/>
                <w:szCs w:val="18"/>
              </w:rPr>
              <w:t>危房</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8"/>
                <w:sz w:val="18"/>
                <w:szCs w:val="18"/>
              </w:rPr>
              <w:t>改造</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8"/>
                <w:sz w:val="18"/>
                <w:szCs w:val="18"/>
              </w:rPr>
              <w:t>相关</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8"/>
                <w:sz w:val="18"/>
                <w:szCs w:val="18"/>
              </w:rPr>
              <w:t>文件</w:t>
            </w:r>
          </w:p>
        </w:tc>
        <w:tc>
          <w:tcPr>
            <w:tcW w:w="1115" w:type="dxa"/>
            <w:vMerge w:val="restart"/>
            <w:tcBorders>
              <w:bottom w:val="nil"/>
            </w:tcBorders>
            <w:vAlign w:val="top"/>
          </w:tcPr>
          <w:p>
            <w:pPr>
              <w:spacing w:line="300" w:lineRule="auto"/>
              <w:rPr>
                <w:rFonts w:hint="default" w:ascii="Times New Roman" w:hAnsi="Times New Roman" w:eastAsia="方正仿宋_GBK" w:cs="Times New Roman"/>
                <w:sz w:val="18"/>
                <w:szCs w:val="18"/>
              </w:rPr>
            </w:pPr>
          </w:p>
          <w:p>
            <w:pPr>
              <w:spacing w:before="72" w:line="223" w:lineRule="auto"/>
              <w:ind w:left="8" w:right="68" w:firstLine="3"/>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9"/>
                <w:sz w:val="18"/>
                <w:szCs w:val="18"/>
              </w:rPr>
              <w:t>文件标题、文</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12"/>
                <w:sz w:val="18"/>
                <w:szCs w:val="18"/>
              </w:rPr>
              <w:t>号</w:t>
            </w:r>
            <w:r>
              <w:rPr>
                <w:rFonts w:hint="default" w:ascii="Times New Roman" w:hAnsi="Times New Roman" w:eastAsia="方正仿宋_GBK" w:cs="Times New Roman"/>
                <w:spacing w:val="9"/>
                <w:sz w:val="18"/>
                <w:szCs w:val="18"/>
              </w:rPr>
              <w:t>、有效性</w:t>
            </w:r>
            <w:r>
              <w:rPr>
                <w:rFonts w:hint="eastAsia" w:ascii="Times New Roman" w:hAnsi="Times New Roman" w:eastAsia="方正仿宋_GBK" w:cs="Times New Roman"/>
                <w:spacing w:val="9"/>
                <w:sz w:val="18"/>
                <w:szCs w:val="18"/>
                <w:lang w:eastAsia="zh-CN"/>
              </w:rPr>
              <w:t>、</w:t>
            </w:r>
            <w:r>
              <w:rPr>
                <w:rFonts w:hint="default" w:ascii="Times New Roman" w:hAnsi="Times New Roman" w:eastAsia="方正仿宋_GBK" w:cs="Times New Roman"/>
                <w:spacing w:val="12"/>
                <w:sz w:val="18"/>
                <w:szCs w:val="18"/>
              </w:rPr>
              <w:t>关</w:t>
            </w:r>
            <w:r>
              <w:rPr>
                <w:rFonts w:hint="default" w:ascii="Times New Roman" w:hAnsi="Times New Roman" w:eastAsia="方正仿宋_GBK" w:cs="Times New Roman"/>
                <w:spacing w:val="9"/>
                <w:sz w:val="18"/>
                <w:szCs w:val="18"/>
              </w:rPr>
              <w:t>键词、具体</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12"/>
                <w:sz w:val="18"/>
                <w:szCs w:val="18"/>
              </w:rPr>
              <w:t>内</w:t>
            </w:r>
            <w:r>
              <w:rPr>
                <w:rFonts w:hint="default" w:ascii="Times New Roman" w:hAnsi="Times New Roman" w:eastAsia="方正仿宋_GBK" w:cs="Times New Roman"/>
                <w:spacing w:val="9"/>
                <w:sz w:val="18"/>
                <w:szCs w:val="18"/>
              </w:rPr>
              <w:t>容、生成日</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9"/>
                <w:sz w:val="18"/>
                <w:szCs w:val="18"/>
              </w:rPr>
              <w:t>期</w:t>
            </w:r>
            <w:r>
              <w:rPr>
                <w:rFonts w:hint="default" w:ascii="Times New Roman" w:hAnsi="Times New Roman" w:eastAsia="方正仿宋_GBK" w:cs="Times New Roman"/>
                <w:spacing w:val="8"/>
                <w:sz w:val="18"/>
                <w:szCs w:val="18"/>
              </w:rPr>
              <w:t>等</w:t>
            </w:r>
          </w:p>
        </w:tc>
        <w:tc>
          <w:tcPr>
            <w:tcW w:w="2671" w:type="dxa"/>
            <w:vMerge w:val="restart"/>
            <w:tcBorders>
              <w:bottom w:val="nil"/>
            </w:tcBorders>
            <w:vAlign w:val="top"/>
          </w:tcPr>
          <w:p>
            <w:pPr>
              <w:spacing w:line="291" w:lineRule="auto"/>
              <w:rPr>
                <w:rFonts w:hint="default" w:ascii="Times New Roman" w:hAnsi="Times New Roman" w:eastAsia="方正仿宋_GBK" w:cs="Times New Roman"/>
                <w:sz w:val="18"/>
                <w:szCs w:val="18"/>
              </w:rPr>
            </w:pPr>
          </w:p>
          <w:p>
            <w:pPr>
              <w:spacing w:line="292" w:lineRule="auto"/>
              <w:rPr>
                <w:rFonts w:hint="default" w:ascii="Times New Roman" w:hAnsi="Times New Roman" w:eastAsia="方正仿宋_GBK" w:cs="Times New Roman"/>
                <w:sz w:val="18"/>
                <w:szCs w:val="18"/>
              </w:rPr>
            </w:pPr>
          </w:p>
          <w:p>
            <w:pPr>
              <w:spacing w:line="292" w:lineRule="auto"/>
              <w:rPr>
                <w:rFonts w:hint="default" w:ascii="Times New Roman" w:hAnsi="Times New Roman" w:eastAsia="方正仿宋_GBK" w:cs="Times New Roman"/>
                <w:sz w:val="18"/>
                <w:szCs w:val="18"/>
              </w:rPr>
            </w:pPr>
          </w:p>
          <w:p>
            <w:pPr>
              <w:spacing w:line="292" w:lineRule="auto"/>
              <w:rPr>
                <w:rFonts w:hint="default" w:ascii="Times New Roman" w:hAnsi="Times New Roman" w:eastAsia="方正仿宋_GBK" w:cs="Times New Roman"/>
                <w:sz w:val="18"/>
                <w:szCs w:val="18"/>
              </w:rPr>
            </w:pPr>
          </w:p>
          <w:p>
            <w:pPr>
              <w:numPr>
                <w:ilvl w:val="0"/>
                <w:numId w:val="1"/>
              </w:numPr>
              <w:spacing w:before="73" w:line="218" w:lineRule="auto"/>
              <w:ind w:left="10" w:right="10" w:firstLine="18"/>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7"/>
                <w:sz w:val="18"/>
                <w:szCs w:val="18"/>
              </w:rPr>
              <w:t>《中华人民共和国政府信息公开</w:t>
            </w:r>
            <w:r>
              <w:rPr>
                <w:rFonts w:hint="default" w:ascii="Times New Roman" w:hAnsi="Times New Roman" w:eastAsia="方正仿宋_GBK" w:cs="Times New Roman"/>
                <w:spacing w:val="-7"/>
                <w:sz w:val="18"/>
                <w:szCs w:val="18"/>
              </w:rPr>
              <w:t>条例》；</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16"/>
                <w:sz w:val="18"/>
                <w:szCs w:val="18"/>
              </w:rPr>
              <w:t>2</w:t>
            </w:r>
            <w:r>
              <w:rPr>
                <w:rFonts w:hint="default" w:ascii="Times New Roman" w:hAnsi="Times New Roman" w:eastAsia="方正仿宋_GBK" w:cs="Times New Roman"/>
                <w:spacing w:val="9"/>
                <w:sz w:val="18"/>
                <w:szCs w:val="18"/>
              </w:rPr>
              <w:t>.</w:t>
            </w:r>
            <w:r>
              <w:rPr>
                <w:rFonts w:hint="default" w:ascii="Times New Roman" w:hAnsi="Times New Roman" w:eastAsia="方正仿宋_GBK" w:cs="Times New Roman"/>
                <w:spacing w:val="8"/>
                <w:sz w:val="18"/>
                <w:szCs w:val="18"/>
              </w:rPr>
              <w:t>《中共中央办公厅国务院办公厅</w:t>
            </w:r>
            <w:r>
              <w:rPr>
                <w:rFonts w:hint="default" w:ascii="Times New Roman" w:hAnsi="Times New Roman" w:eastAsia="方正仿宋_GBK" w:cs="Times New Roman"/>
                <w:spacing w:val="11"/>
                <w:sz w:val="18"/>
                <w:szCs w:val="18"/>
              </w:rPr>
              <w:t>印</w:t>
            </w:r>
            <w:r>
              <w:rPr>
                <w:rFonts w:hint="default" w:ascii="Times New Roman" w:hAnsi="Times New Roman" w:eastAsia="方正仿宋_GBK" w:cs="Times New Roman"/>
                <w:spacing w:val="6"/>
                <w:sz w:val="18"/>
                <w:szCs w:val="18"/>
              </w:rPr>
              <w:t>发〈关于全面推进政务公开工作</w:t>
            </w:r>
            <w:r>
              <w:rPr>
                <w:rFonts w:hint="default" w:ascii="Times New Roman" w:hAnsi="Times New Roman" w:eastAsia="方正仿宋_GBK" w:cs="Times New Roman"/>
                <w:spacing w:val="-9"/>
                <w:sz w:val="18"/>
                <w:szCs w:val="18"/>
              </w:rPr>
              <w:t>的</w:t>
            </w:r>
            <w:r>
              <w:rPr>
                <w:rFonts w:hint="default" w:ascii="Times New Roman" w:hAnsi="Times New Roman" w:eastAsia="方正仿宋_GBK" w:cs="Times New Roman"/>
                <w:spacing w:val="-7"/>
                <w:sz w:val="18"/>
                <w:szCs w:val="18"/>
              </w:rPr>
              <w:t>意见〉的通知》；</w:t>
            </w:r>
            <w:r>
              <w:rPr>
                <w:rFonts w:hint="default" w:ascii="Times New Roman" w:hAnsi="Times New Roman" w:eastAsia="方正仿宋_GBK" w:cs="Times New Roman"/>
                <w:sz w:val="18"/>
                <w:szCs w:val="18"/>
              </w:rPr>
              <w:t xml:space="preserve">                    </w:t>
            </w:r>
          </w:p>
          <w:p>
            <w:pPr>
              <w:numPr>
                <w:ilvl w:val="0"/>
                <w:numId w:val="0"/>
              </w:numPr>
              <w:spacing w:before="73" w:line="218" w:lineRule="auto"/>
              <w:ind w:left="28" w:leftChars="0" w:right="10" w:rightChars="0"/>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7"/>
                <w:sz w:val="18"/>
                <w:szCs w:val="18"/>
                <w:lang w:val="en-US" w:eastAsia="zh-CN"/>
              </w:rPr>
              <w:t>3.</w:t>
            </w:r>
            <w:r>
              <w:rPr>
                <w:rFonts w:hint="default" w:ascii="Times New Roman" w:hAnsi="Times New Roman" w:eastAsia="方正仿宋_GBK" w:cs="Times New Roman"/>
                <w:spacing w:val="7"/>
                <w:sz w:val="18"/>
                <w:szCs w:val="18"/>
              </w:rPr>
              <w:t>《中共中央办公厅国务院办公</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10"/>
                <w:sz w:val="18"/>
                <w:szCs w:val="18"/>
              </w:rPr>
              <w:t>厅关于建立健全信息发布和政</w:t>
            </w:r>
            <w:r>
              <w:rPr>
                <w:rFonts w:hint="default" w:ascii="Times New Roman" w:hAnsi="Times New Roman" w:eastAsia="方正仿宋_GBK" w:cs="Times New Roman"/>
                <w:spacing w:val="7"/>
                <w:sz w:val="18"/>
                <w:szCs w:val="18"/>
              </w:rPr>
              <w:t>策</w:t>
            </w:r>
            <w:r>
              <w:rPr>
                <w:rFonts w:hint="default" w:ascii="Times New Roman" w:hAnsi="Times New Roman" w:eastAsia="方正仿宋_GBK" w:cs="Times New Roman"/>
                <w:spacing w:val="1"/>
                <w:sz w:val="18"/>
                <w:szCs w:val="18"/>
              </w:rPr>
              <w:t>解读机制的意见》</w:t>
            </w:r>
            <w:r>
              <w:rPr>
                <w:rFonts w:hint="default" w:ascii="Times New Roman" w:hAnsi="Times New Roman" w:eastAsia="方正仿宋_GBK" w:cs="Times New Roman"/>
                <w:sz w:val="18"/>
                <w:szCs w:val="18"/>
              </w:rPr>
              <w:t xml:space="preserve">；                     </w:t>
            </w:r>
          </w:p>
          <w:p>
            <w:pPr>
              <w:numPr>
                <w:ilvl w:val="0"/>
                <w:numId w:val="0"/>
              </w:numPr>
              <w:spacing w:before="73" w:line="218" w:lineRule="auto"/>
              <w:ind w:left="28" w:leftChars="0" w:right="10" w:rightChars="0"/>
              <w:rPr>
                <w:rFonts w:hint="default" w:ascii="Times New Roman" w:hAnsi="Times New Roman" w:eastAsia="方正仿宋_GBK" w:cs="Times New Roman"/>
                <w:sz w:val="18"/>
                <w:szCs w:val="18"/>
                <w:lang w:eastAsia="zh-CN"/>
              </w:rPr>
            </w:pPr>
            <w:r>
              <w:rPr>
                <w:rFonts w:hint="default" w:ascii="Times New Roman" w:hAnsi="Times New Roman" w:eastAsia="方正仿宋_GBK" w:cs="Times New Roman"/>
                <w:spacing w:val="16"/>
                <w:sz w:val="18"/>
                <w:szCs w:val="18"/>
              </w:rPr>
              <w:t>4</w:t>
            </w:r>
            <w:r>
              <w:rPr>
                <w:rFonts w:hint="default" w:ascii="Times New Roman" w:hAnsi="Times New Roman" w:eastAsia="方正仿宋_GBK" w:cs="Times New Roman"/>
                <w:spacing w:val="9"/>
                <w:sz w:val="18"/>
                <w:szCs w:val="18"/>
              </w:rPr>
              <w:t>.</w:t>
            </w:r>
            <w:r>
              <w:rPr>
                <w:rFonts w:hint="default" w:ascii="Times New Roman" w:hAnsi="Times New Roman" w:eastAsia="方正仿宋_GBK" w:cs="Times New Roman"/>
                <w:spacing w:val="8"/>
                <w:sz w:val="18"/>
                <w:szCs w:val="18"/>
              </w:rPr>
              <w:t>《国务院办公厅印发〈关于全面</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11"/>
                <w:sz w:val="18"/>
                <w:szCs w:val="18"/>
              </w:rPr>
              <w:t>推</w:t>
            </w:r>
            <w:r>
              <w:rPr>
                <w:rFonts w:hint="default" w:ascii="Times New Roman" w:hAnsi="Times New Roman" w:eastAsia="方正仿宋_GBK" w:cs="Times New Roman"/>
                <w:spacing w:val="6"/>
                <w:sz w:val="18"/>
                <w:szCs w:val="18"/>
              </w:rPr>
              <w:t>进政务公开工作的意见〉实施细</w:t>
            </w:r>
            <w:r>
              <w:rPr>
                <w:rFonts w:hint="default" w:ascii="Times New Roman" w:hAnsi="Times New Roman" w:eastAsia="方正仿宋_GBK" w:cs="Times New Roman"/>
                <w:spacing w:val="-4"/>
                <w:sz w:val="18"/>
                <w:szCs w:val="18"/>
              </w:rPr>
              <w:t>则的通</w:t>
            </w:r>
            <w:r>
              <w:rPr>
                <w:rFonts w:hint="default" w:ascii="Times New Roman" w:hAnsi="Times New Roman" w:eastAsia="方正仿宋_GBK" w:cs="Times New Roman"/>
                <w:spacing w:val="-2"/>
                <w:sz w:val="18"/>
                <w:szCs w:val="18"/>
              </w:rPr>
              <w:t>知》；</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16"/>
                <w:sz w:val="18"/>
                <w:szCs w:val="18"/>
              </w:rPr>
              <w:t>5</w:t>
            </w:r>
            <w:r>
              <w:rPr>
                <w:rFonts w:hint="default" w:ascii="Times New Roman" w:hAnsi="Times New Roman" w:eastAsia="方正仿宋_GBK" w:cs="Times New Roman"/>
                <w:spacing w:val="9"/>
                <w:sz w:val="18"/>
                <w:szCs w:val="18"/>
              </w:rPr>
              <w:t>.</w:t>
            </w:r>
            <w:r>
              <w:rPr>
                <w:rFonts w:hint="default" w:ascii="Times New Roman" w:hAnsi="Times New Roman" w:eastAsia="方正仿宋_GBK" w:cs="Times New Roman"/>
                <w:spacing w:val="8"/>
                <w:sz w:val="18"/>
                <w:szCs w:val="18"/>
              </w:rPr>
              <w:t>《住房城乡建设部办公厅关于印</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10"/>
                <w:sz w:val="18"/>
                <w:szCs w:val="18"/>
              </w:rPr>
              <w:t>发保障性住房等基层政务公开</w:t>
            </w:r>
            <w:r>
              <w:rPr>
                <w:rFonts w:hint="default" w:ascii="Times New Roman" w:hAnsi="Times New Roman" w:eastAsia="方正仿宋_GBK" w:cs="Times New Roman"/>
                <w:spacing w:val="7"/>
                <w:sz w:val="18"/>
                <w:szCs w:val="18"/>
              </w:rPr>
              <w:t>标</w:t>
            </w:r>
            <w:r>
              <w:rPr>
                <w:rFonts w:hint="default" w:ascii="Times New Roman" w:hAnsi="Times New Roman" w:eastAsia="方正仿宋_GBK" w:cs="Times New Roman"/>
                <w:spacing w:val="3"/>
                <w:sz w:val="18"/>
                <w:szCs w:val="18"/>
              </w:rPr>
              <w:t>准目录的通知》</w:t>
            </w:r>
            <w:r>
              <w:rPr>
                <w:rFonts w:hint="default" w:ascii="Times New Roman" w:hAnsi="Times New Roman" w:eastAsia="方正仿宋_GBK" w:cs="Times New Roman"/>
                <w:spacing w:val="3"/>
                <w:sz w:val="18"/>
                <w:szCs w:val="18"/>
                <w:lang w:eastAsia="zh-CN"/>
              </w:rPr>
              <w:t>。</w:t>
            </w:r>
          </w:p>
        </w:tc>
        <w:tc>
          <w:tcPr>
            <w:tcW w:w="908" w:type="dxa"/>
            <w:vMerge w:val="restart"/>
            <w:tcBorders>
              <w:bottom w:val="nil"/>
            </w:tcBorders>
            <w:vAlign w:val="top"/>
          </w:tcPr>
          <w:p>
            <w:pPr>
              <w:spacing w:line="281" w:lineRule="auto"/>
              <w:jc w:val="center"/>
              <w:rPr>
                <w:rFonts w:hint="default" w:ascii="Times New Roman" w:hAnsi="Times New Roman" w:eastAsia="方正仿宋_GBK" w:cs="Times New Roman"/>
                <w:sz w:val="18"/>
                <w:szCs w:val="18"/>
              </w:rPr>
            </w:pPr>
          </w:p>
          <w:p>
            <w:pPr>
              <w:spacing w:line="281" w:lineRule="auto"/>
              <w:jc w:val="center"/>
              <w:rPr>
                <w:rFonts w:hint="default" w:ascii="Times New Roman" w:hAnsi="Times New Roman" w:eastAsia="方正仿宋_GBK" w:cs="Times New Roman"/>
                <w:sz w:val="18"/>
                <w:szCs w:val="18"/>
              </w:rPr>
            </w:pPr>
          </w:p>
          <w:p>
            <w:pPr>
              <w:spacing w:before="73" w:line="228" w:lineRule="auto"/>
              <w:ind w:left="11" w:right="88"/>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0"/>
                <w:sz w:val="18"/>
                <w:szCs w:val="18"/>
              </w:rPr>
              <w:t>信</w:t>
            </w:r>
            <w:r>
              <w:rPr>
                <w:rFonts w:hint="default" w:ascii="Times New Roman" w:hAnsi="Times New Roman" w:eastAsia="方正仿宋_GBK" w:cs="Times New Roman"/>
                <w:spacing w:val="9"/>
                <w:sz w:val="18"/>
                <w:szCs w:val="18"/>
              </w:rPr>
              <w:t>息形成之</w:t>
            </w:r>
            <w:r>
              <w:rPr>
                <w:rFonts w:hint="default" w:ascii="Times New Roman" w:hAnsi="Times New Roman" w:eastAsia="方正仿宋_GBK" w:cs="Times New Roman"/>
                <w:spacing w:val="17"/>
                <w:sz w:val="18"/>
                <w:szCs w:val="18"/>
              </w:rPr>
              <w:t>日</w:t>
            </w:r>
            <w:r>
              <w:rPr>
                <w:rFonts w:hint="default" w:ascii="Times New Roman" w:hAnsi="Times New Roman" w:eastAsia="方正仿宋_GBK" w:cs="Times New Roman"/>
                <w:spacing w:val="13"/>
                <w:sz w:val="18"/>
                <w:szCs w:val="18"/>
              </w:rPr>
              <w:t>起20个工</w:t>
            </w:r>
            <w:r>
              <w:rPr>
                <w:rFonts w:hint="default" w:ascii="Times New Roman" w:hAnsi="Times New Roman" w:eastAsia="方正仿宋_GBK" w:cs="Times New Roman"/>
                <w:spacing w:val="9"/>
                <w:sz w:val="18"/>
                <w:szCs w:val="18"/>
              </w:rPr>
              <w:t>作日内</w:t>
            </w:r>
          </w:p>
        </w:tc>
        <w:tc>
          <w:tcPr>
            <w:tcW w:w="889" w:type="dxa"/>
            <w:vMerge w:val="restart"/>
            <w:tcBorders>
              <w:bottom w:val="nil"/>
            </w:tcBorders>
            <w:vAlign w:val="top"/>
          </w:tcPr>
          <w:p>
            <w:pPr>
              <w:spacing w:line="281" w:lineRule="auto"/>
              <w:jc w:val="center"/>
              <w:rPr>
                <w:rFonts w:hint="default" w:ascii="Times New Roman" w:hAnsi="Times New Roman" w:eastAsia="方正仿宋_GBK" w:cs="Times New Roman"/>
                <w:sz w:val="18"/>
                <w:szCs w:val="18"/>
              </w:rPr>
            </w:pPr>
          </w:p>
          <w:p>
            <w:pPr>
              <w:spacing w:line="281" w:lineRule="auto"/>
              <w:jc w:val="center"/>
              <w:rPr>
                <w:rFonts w:hint="default" w:ascii="Times New Roman" w:hAnsi="Times New Roman" w:eastAsia="方正仿宋_GBK" w:cs="Times New Roman"/>
                <w:sz w:val="18"/>
                <w:szCs w:val="18"/>
              </w:rPr>
            </w:pPr>
          </w:p>
          <w:p>
            <w:pPr>
              <w:spacing w:before="72" w:line="228" w:lineRule="auto"/>
              <w:ind w:left="13" w:right="62" w:firstLine="13"/>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8"/>
                <w:sz w:val="18"/>
                <w:szCs w:val="18"/>
              </w:rPr>
              <w:t>区</w:t>
            </w:r>
            <w:r>
              <w:rPr>
                <w:rFonts w:hint="default" w:ascii="Times New Roman" w:hAnsi="Times New Roman" w:eastAsia="方正仿宋_GBK" w:cs="Times New Roman"/>
                <w:spacing w:val="5"/>
                <w:sz w:val="18"/>
                <w:szCs w:val="18"/>
              </w:rPr>
              <w:t>县住房</w:t>
            </w:r>
            <w:r>
              <w:rPr>
                <w:rFonts w:hint="default" w:ascii="Times New Roman" w:hAnsi="Times New Roman" w:eastAsia="方正仿宋_GBK" w:cs="Times New Roman"/>
                <w:spacing w:val="9"/>
                <w:sz w:val="18"/>
                <w:szCs w:val="18"/>
              </w:rPr>
              <w:t>城乡建设</w:t>
            </w:r>
            <w:r>
              <w:rPr>
                <w:rFonts w:hint="default" w:ascii="Times New Roman" w:hAnsi="Times New Roman" w:eastAsia="方正仿宋_GBK" w:cs="Times New Roman"/>
                <w:spacing w:val="8"/>
                <w:sz w:val="18"/>
                <w:szCs w:val="18"/>
              </w:rPr>
              <w:t>部门</w:t>
            </w:r>
          </w:p>
        </w:tc>
        <w:tc>
          <w:tcPr>
            <w:tcW w:w="1413" w:type="dxa"/>
            <w:tcBorders>
              <w:bottom w:val="nil"/>
              <w:right w:val="nil"/>
            </w:tcBorders>
            <w:vAlign w:val="top"/>
          </w:tcPr>
          <w:p>
            <w:pPr>
              <w:spacing w:before="114" w:line="210" w:lineRule="auto"/>
              <w:ind w:left="22"/>
              <w:rPr>
                <w:rFonts w:hint="default" w:ascii="Times New Roman" w:hAnsi="Times New Roman" w:eastAsia="方正仿宋_GBK" w:cs="Times New Roman"/>
                <w:sz w:val="18"/>
                <w:szCs w:val="18"/>
              </w:rPr>
            </w:pPr>
            <w:r>
              <w:rPr>
                <w:rFonts w:hint="eastAsia" w:ascii="方正仿宋_GBK" w:hAnsi="方正仿宋_GBK" w:eastAsia="方正仿宋_GBK" w:cs="方正仿宋_GBK"/>
                <w:spacing w:val="6"/>
                <w:sz w:val="18"/>
                <w:szCs w:val="18"/>
              </w:rPr>
              <w:t>■</w:t>
            </w:r>
            <w:r>
              <w:rPr>
                <w:rFonts w:hint="default" w:ascii="Times New Roman" w:hAnsi="Times New Roman" w:eastAsia="方正仿宋_GBK" w:cs="Times New Roman"/>
                <w:spacing w:val="6"/>
                <w:sz w:val="18"/>
                <w:szCs w:val="18"/>
              </w:rPr>
              <w:t>政府网站</w:t>
            </w:r>
          </w:p>
          <w:p>
            <w:pPr>
              <w:spacing w:before="6" w:line="210"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8"/>
                <w:sz w:val="18"/>
                <w:szCs w:val="18"/>
                <w:lang w:eastAsia="zh-CN"/>
              </w:rPr>
              <w:t>□</w:t>
            </w:r>
            <w:r>
              <w:rPr>
                <w:rFonts w:hint="default" w:ascii="Times New Roman" w:hAnsi="Times New Roman" w:eastAsia="方正仿宋_GBK" w:cs="Times New Roman"/>
                <w:spacing w:val="6"/>
                <w:sz w:val="18"/>
                <w:szCs w:val="18"/>
              </w:rPr>
              <w:t>两微一端</w:t>
            </w:r>
          </w:p>
          <w:p>
            <w:pPr>
              <w:spacing w:before="6" w:line="209"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8"/>
                <w:sz w:val="18"/>
                <w:szCs w:val="18"/>
                <w:lang w:eastAsia="zh-CN"/>
              </w:rPr>
              <w:t>□</w:t>
            </w:r>
            <w:r>
              <w:rPr>
                <w:rFonts w:hint="default" w:ascii="Times New Roman" w:hAnsi="Times New Roman" w:eastAsia="方正仿宋_GBK" w:cs="Times New Roman"/>
                <w:spacing w:val="6"/>
                <w:sz w:val="18"/>
                <w:szCs w:val="18"/>
              </w:rPr>
              <w:t>广播电视</w:t>
            </w:r>
          </w:p>
          <w:p>
            <w:pPr>
              <w:spacing w:before="5" w:line="210"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7"/>
                <w:sz w:val="18"/>
                <w:szCs w:val="18"/>
                <w:lang w:eastAsia="zh-CN"/>
              </w:rPr>
              <w:t>□</w:t>
            </w:r>
            <w:r>
              <w:rPr>
                <w:rFonts w:hint="default" w:ascii="Times New Roman" w:hAnsi="Times New Roman" w:eastAsia="方正仿宋_GBK" w:cs="Times New Roman"/>
                <w:spacing w:val="7"/>
                <w:sz w:val="18"/>
                <w:szCs w:val="18"/>
              </w:rPr>
              <w:t>公开查阅点</w:t>
            </w:r>
          </w:p>
          <w:p>
            <w:pPr>
              <w:spacing w:before="6" w:line="190"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7"/>
                <w:sz w:val="18"/>
                <w:szCs w:val="18"/>
                <w:lang w:eastAsia="zh-CN"/>
              </w:rPr>
              <w:t>□</w:t>
            </w:r>
            <w:r>
              <w:rPr>
                <w:rFonts w:hint="default" w:ascii="Times New Roman" w:hAnsi="Times New Roman" w:eastAsia="方正仿宋_GBK" w:cs="Times New Roman"/>
                <w:spacing w:val="7"/>
                <w:sz w:val="18"/>
                <w:szCs w:val="18"/>
              </w:rPr>
              <w:t>便民服务站</w:t>
            </w:r>
          </w:p>
        </w:tc>
        <w:tc>
          <w:tcPr>
            <w:tcW w:w="2165" w:type="dxa"/>
            <w:tcBorders>
              <w:left w:val="nil"/>
              <w:bottom w:val="nil"/>
            </w:tcBorders>
            <w:vAlign w:val="top"/>
          </w:tcPr>
          <w:p>
            <w:pPr>
              <w:spacing w:before="115" w:line="197"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7"/>
                <w:sz w:val="18"/>
                <w:szCs w:val="18"/>
                <w:lang w:eastAsia="zh-CN"/>
              </w:rPr>
              <w:t>□</w:t>
            </w:r>
            <w:r>
              <w:rPr>
                <w:rFonts w:hint="default" w:ascii="Times New Roman" w:hAnsi="Times New Roman" w:eastAsia="方正仿宋_GBK" w:cs="Times New Roman"/>
                <w:spacing w:val="7"/>
                <w:sz w:val="18"/>
                <w:szCs w:val="18"/>
              </w:rPr>
              <w:t>政府公</w:t>
            </w:r>
            <w:r>
              <w:rPr>
                <w:rFonts w:hint="default" w:ascii="Times New Roman" w:hAnsi="Times New Roman" w:eastAsia="方正仿宋_GBK" w:cs="Times New Roman"/>
                <w:spacing w:val="6"/>
                <w:sz w:val="18"/>
                <w:szCs w:val="18"/>
              </w:rPr>
              <w:t>报</w:t>
            </w:r>
          </w:p>
          <w:p>
            <w:pPr>
              <w:spacing w:line="233"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9"/>
                <w:sz w:val="18"/>
                <w:szCs w:val="18"/>
                <w:lang w:eastAsia="zh-CN"/>
              </w:rPr>
              <w:t>□</w:t>
            </w:r>
            <w:r>
              <w:rPr>
                <w:rFonts w:hint="default" w:ascii="Times New Roman" w:hAnsi="Times New Roman" w:eastAsia="方正仿宋_GBK" w:cs="Times New Roman"/>
                <w:spacing w:val="7"/>
                <w:sz w:val="18"/>
                <w:szCs w:val="18"/>
              </w:rPr>
              <w:t>发布会/听证会</w:t>
            </w:r>
          </w:p>
          <w:p>
            <w:pPr>
              <w:spacing w:line="209"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7"/>
                <w:sz w:val="18"/>
                <w:szCs w:val="18"/>
                <w:lang w:eastAsia="zh-CN"/>
              </w:rPr>
              <w:t>□</w:t>
            </w:r>
            <w:r>
              <w:rPr>
                <w:rFonts w:hint="default" w:ascii="Times New Roman" w:hAnsi="Times New Roman" w:eastAsia="方正仿宋_GBK" w:cs="Times New Roman"/>
                <w:spacing w:val="7"/>
                <w:sz w:val="18"/>
                <w:szCs w:val="18"/>
              </w:rPr>
              <w:t>纸质媒</w:t>
            </w:r>
            <w:r>
              <w:rPr>
                <w:rFonts w:hint="default" w:ascii="Times New Roman" w:hAnsi="Times New Roman" w:eastAsia="方正仿宋_GBK" w:cs="Times New Roman"/>
                <w:spacing w:val="6"/>
                <w:sz w:val="18"/>
                <w:szCs w:val="18"/>
              </w:rPr>
              <w:t>体</w:t>
            </w:r>
          </w:p>
          <w:p>
            <w:pPr>
              <w:spacing w:before="4" w:line="197"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8"/>
                <w:sz w:val="18"/>
                <w:szCs w:val="18"/>
                <w:lang w:eastAsia="zh-CN"/>
              </w:rPr>
              <w:t>□</w:t>
            </w:r>
            <w:r>
              <w:rPr>
                <w:rFonts w:hint="default" w:ascii="Times New Roman" w:hAnsi="Times New Roman" w:eastAsia="方正仿宋_GBK" w:cs="Times New Roman"/>
                <w:spacing w:val="8"/>
                <w:sz w:val="18"/>
                <w:szCs w:val="18"/>
              </w:rPr>
              <w:t>政务服务中</w:t>
            </w:r>
            <w:r>
              <w:rPr>
                <w:rFonts w:hint="default" w:ascii="Times New Roman" w:hAnsi="Times New Roman" w:eastAsia="方正仿宋_GBK" w:cs="Times New Roman"/>
                <w:spacing w:val="6"/>
                <w:sz w:val="18"/>
                <w:szCs w:val="18"/>
              </w:rPr>
              <w:t>心</w:t>
            </w:r>
          </w:p>
          <w:p>
            <w:pPr>
              <w:spacing w:line="208"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8"/>
                <w:sz w:val="18"/>
                <w:szCs w:val="18"/>
                <w:lang w:eastAsia="zh-CN"/>
              </w:rPr>
              <w:t>□</w:t>
            </w:r>
            <w:r>
              <w:rPr>
                <w:rFonts w:hint="default" w:ascii="Times New Roman" w:hAnsi="Times New Roman" w:eastAsia="方正仿宋_GBK" w:cs="Times New Roman"/>
                <w:spacing w:val="6"/>
                <w:sz w:val="18"/>
                <w:szCs w:val="18"/>
              </w:rPr>
              <w:t>入户/现场</w:t>
            </w:r>
          </w:p>
        </w:tc>
        <w:tc>
          <w:tcPr>
            <w:tcW w:w="492" w:type="dxa"/>
            <w:vMerge w:val="restart"/>
            <w:tcBorders>
              <w:bottom w:val="nil"/>
            </w:tcBorders>
            <w:vAlign w:val="top"/>
          </w:tcPr>
          <w:p>
            <w:pPr>
              <w:spacing w:line="274" w:lineRule="auto"/>
              <w:jc w:val="both"/>
              <w:rPr>
                <w:rFonts w:hint="default" w:ascii="Times New Roman" w:hAnsi="Times New Roman" w:eastAsia="方正仿宋_GBK" w:cs="Times New Roman"/>
                <w:sz w:val="18"/>
                <w:szCs w:val="18"/>
              </w:rPr>
            </w:pPr>
          </w:p>
          <w:p>
            <w:pPr>
              <w:spacing w:line="275" w:lineRule="auto"/>
              <w:jc w:val="both"/>
              <w:rPr>
                <w:rFonts w:hint="default" w:ascii="Times New Roman" w:hAnsi="Times New Roman" w:eastAsia="方正仿宋_GBK" w:cs="Times New Roman"/>
                <w:sz w:val="18"/>
                <w:szCs w:val="18"/>
              </w:rPr>
            </w:pPr>
          </w:p>
          <w:p>
            <w:pPr>
              <w:spacing w:line="275" w:lineRule="auto"/>
              <w:jc w:val="both"/>
              <w:rPr>
                <w:rFonts w:hint="default" w:ascii="Times New Roman" w:hAnsi="Times New Roman" w:eastAsia="方正仿宋_GBK" w:cs="Times New Roman"/>
                <w:sz w:val="18"/>
                <w:szCs w:val="18"/>
              </w:rPr>
            </w:pPr>
          </w:p>
          <w:p>
            <w:pPr>
              <w:spacing w:before="48" w:line="243" w:lineRule="exact"/>
              <w:ind w:left="124"/>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w:t>
            </w:r>
          </w:p>
        </w:tc>
        <w:tc>
          <w:tcPr>
            <w:tcW w:w="644" w:type="dxa"/>
            <w:vMerge w:val="restart"/>
            <w:tcBorders>
              <w:bottom w:val="nil"/>
            </w:tcBorders>
            <w:vAlign w:val="top"/>
          </w:tcPr>
          <w:p>
            <w:pPr>
              <w:jc w:val="center"/>
              <w:rPr>
                <w:rFonts w:hint="default" w:ascii="Times New Roman" w:hAnsi="Times New Roman" w:eastAsia="方正仿宋_GBK" w:cs="Times New Roman"/>
                <w:sz w:val="18"/>
                <w:szCs w:val="18"/>
              </w:rPr>
            </w:pPr>
          </w:p>
        </w:tc>
        <w:tc>
          <w:tcPr>
            <w:tcW w:w="471" w:type="dxa"/>
            <w:vMerge w:val="restart"/>
            <w:tcBorders>
              <w:bottom w:val="nil"/>
            </w:tcBorders>
            <w:vAlign w:val="top"/>
          </w:tcPr>
          <w:p>
            <w:pPr>
              <w:spacing w:line="274" w:lineRule="auto"/>
              <w:jc w:val="center"/>
              <w:rPr>
                <w:rFonts w:hint="default" w:ascii="Times New Roman" w:hAnsi="Times New Roman" w:eastAsia="方正仿宋_GBK" w:cs="Times New Roman"/>
                <w:sz w:val="18"/>
                <w:szCs w:val="18"/>
              </w:rPr>
            </w:pPr>
          </w:p>
          <w:p>
            <w:pPr>
              <w:spacing w:line="275" w:lineRule="auto"/>
              <w:jc w:val="center"/>
              <w:rPr>
                <w:rFonts w:hint="default" w:ascii="Times New Roman" w:hAnsi="Times New Roman" w:eastAsia="方正仿宋_GBK" w:cs="Times New Roman"/>
                <w:sz w:val="18"/>
                <w:szCs w:val="18"/>
              </w:rPr>
            </w:pPr>
          </w:p>
          <w:p>
            <w:pPr>
              <w:spacing w:line="275" w:lineRule="auto"/>
              <w:jc w:val="center"/>
              <w:rPr>
                <w:rFonts w:hint="default" w:ascii="Times New Roman" w:hAnsi="Times New Roman" w:eastAsia="方正仿宋_GBK" w:cs="Times New Roman"/>
                <w:sz w:val="18"/>
                <w:szCs w:val="18"/>
              </w:rPr>
            </w:pPr>
          </w:p>
          <w:p>
            <w:pPr>
              <w:spacing w:before="48" w:line="243" w:lineRule="exact"/>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w:t>
            </w:r>
          </w:p>
        </w:tc>
        <w:tc>
          <w:tcPr>
            <w:tcW w:w="707" w:type="dxa"/>
            <w:vMerge w:val="restart"/>
            <w:tcBorders>
              <w:bottom w:val="nil"/>
            </w:tcBorders>
            <w:vAlign w:val="top"/>
          </w:tcPr>
          <w:p>
            <w:pPr>
              <w:jc w:val="both"/>
              <w:rPr>
                <w:rFonts w:hint="default" w:ascii="Times New Roman" w:hAnsi="Times New Roman" w:eastAsia="方正仿宋_GBK" w:cs="Times New Roman"/>
                <w:sz w:val="18"/>
                <w:szCs w:val="18"/>
              </w:rPr>
            </w:pPr>
          </w:p>
        </w:tc>
        <w:tc>
          <w:tcPr>
            <w:tcW w:w="557" w:type="dxa"/>
            <w:vMerge w:val="restart"/>
            <w:tcBorders>
              <w:bottom w:val="nil"/>
            </w:tcBorders>
            <w:vAlign w:val="top"/>
          </w:tcPr>
          <w:p>
            <w:pPr>
              <w:spacing w:line="274" w:lineRule="auto"/>
              <w:jc w:val="both"/>
              <w:rPr>
                <w:rFonts w:hint="default" w:ascii="Times New Roman" w:hAnsi="Times New Roman" w:eastAsia="方正仿宋_GBK" w:cs="Times New Roman"/>
                <w:sz w:val="18"/>
                <w:szCs w:val="18"/>
              </w:rPr>
            </w:pPr>
          </w:p>
          <w:p>
            <w:pPr>
              <w:spacing w:line="275" w:lineRule="auto"/>
              <w:jc w:val="both"/>
              <w:rPr>
                <w:rFonts w:hint="default" w:ascii="Times New Roman" w:hAnsi="Times New Roman" w:eastAsia="方正仿宋_GBK" w:cs="Times New Roman"/>
                <w:sz w:val="18"/>
                <w:szCs w:val="18"/>
              </w:rPr>
            </w:pPr>
          </w:p>
          <w:p>
            <w:pPr>
              <w:spacing w:line="275" w:lineRule="auto"/>
              <w:jc w:val="both"/>
              <w:rPr>
                <w:rFonts w:hint="default" w:ascii="Times New Roman" w:hAnsi="Times New Roman" w:eastAsia="方正仿宋_GBK" w:cs="Times New Roman"/>
                <w:sz w:val="18"/>
                <w:szCs w:val="18"/>
              </w:rPr>
            </w:pPr>
          </w:p>
          <w:p>
            <w:pPr>
              <w:spacing w:before="48" w:line="243" w:lineRule="exact"/>
              <w:ind w:left="262"/>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w:t>
            </w:r>
          </w:p>
        </w:tc>
        <w:tc>
          <w:tcPr>
            <w:tcW w:w="493" w:type="dxa"/>
            <w:vMerge w:val="restart"/>
            <w:tcBorders>
              <w:bottom w:val="nil"/>
            </w:tcBorders>
            <w:vAlign w:val="top"/>
          </w:tcPr>
          <w:p>
            <w:pPr>
              <w:spacing w:line="274" w:lineRule="auto"/>
              <w:jc w:val="both"/>
              <w:rPr>
                <w:rFonts w:hint="default" w:ascii="Times New Roman" w:hAnsi="Times New Roman" w:eastAsia="方正仿宋_GBK" w:cs="Times New Roman"/>
                <w:sz w:val="18"/>
                <w:szCs w:val="18"/>
              </w:rPr>
            </w:pPr>
          </w:p>
          <w:p>
            <w:pPr>
              <w:spacing w:line="275" w:lineRule="auto"/>
              <w:jc w:val="both"/>
              <w:rPr>
                <w:rFonts w:hint="default" w:ascii="Times New Roman" w:hAnsi="Times New Roman" w:eastAsia="方正仿宋_GBK" w:cs="Times New Roman"/>
                <w:sz w:val="18"/>
                <w:szCs w:val="18"/>
              </w:rPr>
            </w:pPr>
          </w:p>
          <w:p>
            <w:pPr>
              <w:spacing w:line="275" w:lineRule="auto"/>
              <w:jc w:val="both"/>
              <w:rPr>
                <w:rFonts w:hint="default" w:ascii="Times New Roman" w:hAnsi="Times New Roman" w:eastAsia="方正仿宋_GBK" w:cs="Times New Roman"/>
                <w:sz w:val="18"/>
                <w:szCs w:val="18"/>
              </w:rPr>
            </w:pPr>
          </w:p>
          <w:p>
            <w:pPr>
              <w:spacing w:before="48" w:line="243" w:lineRule="exact"/>
              <w:ind w:left="261"/>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489" w:type="dxa"/>
            <w:vMerge w:val="continue"/>
            <w:tcBorders>
              <w:top w:val="nil"/>
            </w:tcBorders>
            <w:vAlign w:val="top"/>
          </w:tcPr>
          <w:p>
            <w:pPr>
              <w:rPr>
                <w:rFonts w:hint="default" w:ascii="Times New Roman" w:hAnsi="Times New Roman" w:eastAsia="方正仿宋_GBK" w:cs="Times New Roman"/>
                <w:sz w:val="18"/>
                <w:szCs w:val="18"/>
              </w:rPr>
            </w:pPr>
          </w:p>
        </w:tc>
        <w:tc>
          <w:tcPr>
            <w:tcW w:w="337" w:type="dxa"/>
            <w:vMerge w:val="continue"/>
            <w:tcBorders>
              <w:top w:val="nil"/>
              <w:bottom w:val="nil"/>
            </w:tcBorders>
            <w:textDirection w:val="tbRlV"/>
            <w:vAlign w:val="top"/>
          </w:tcPr>
          <w:p>
            <w:pPr>
              <w:rPr>
                <w:rFonts w:hint="default" w:ascii="Times New Roman" w:hAnsi="Times New Roman" w:eastAsia="方正仿宋_GBK" w:cs="Times New Roman"/>
                <w:sz w:val="18"/>
                <w:szCs w:val="18"/>
              </w:rPr>
            </w:pPr>
          </w:p>
        </w:tc>
        <w:tc>
          <w:tcPr>
            <w:tcW w:w="525" w:type="dxa"/>
            <w:vMerge w:val="continue"/>
            <w:tcBorders>
              <w:top w:val="nil"/>
            </w:tcBorders>
            <w:vAlign w:val="top"/>
          </w:tcPr>
          <w:p>
            <w:pPr>
              <w:rPr>
                <w:rFonts w:hint="default" w:ascii="Times New Roman" w:hAnsi="Times New Roman" w:eastAsia="方正仿宋_GBK" w:cs="Times New Roman"/>
                <w:sz w:val="18"/>
                <w:szCs w:val="18"/>
              </w:rPr>
            </w:pPr>
          </w:p>
        </w:tc>
        <w:tc>
          <w:tcPr>
            <w:tcW w:w="654" w:type="dxa"/>
            <w:vMerge w:val="continue"/>
            <w:tcBorders>
              <w:top w:val="nil"/>
            </w:tcBorders>
            <w:vAlign w:val="top"/>
          </w:tcPr>
          <w:p>
            <w:pPr>
              <w:rPr>
                <w:rFonts w:hint="default" w:ascii="Times New Roman" w:hAnsi="Times New Roman" w:eastAsia="方正仿宋_GBK" w:cs="Times New Roman"/>
                <w:sz w:val="18"/>
                <w:szCs w:val="18"/>
              </w:rPr>
            </w:pPr>
          </w:p>
        </w:tc>
        <w:tc>
          <w:tcPr>
            <w:tcW w:w="1115" w:type="dxa"/>
            <w:vMerge w:val="continue"/>
            <w:tcBorders>
              <w:top w:val="nil"/>
            </w:tcBorders>
            <w:vAlign w:val="top"/>
          </w:tcPr>
          <w:p>
            <w:pPr>
              <w:rPr>
                <w:rFonts w:hint="default" w:ascii="Times New Roman" w:hAnsi="Times New Roman" w:eastAsia="方正仿宋_GBK" w:cs="Times New Roman"/>
                <w:sz w:val="18"/>
                <w:szCs w:val="18"/>
              </w:rPr>
            </w:pPr>
          </w:p>
        </w:tc>
        <w:tc>
          <w:tcPr>
            <w:tcW w:w="2671" w:type="dxa"/>
            <w:vMerge w:val="continue"/>
            <w:tcBorders>
              <w:top w:val="nil"/>
              <w:bottom w:val="nil"/>
            </w:tcBorders>
            <w:vAlign w:val="top"/>
          </w:tcPr>
          <w:p>
            <w:pPr>
              <w:rPr>
                <w:rFonts w:hint="default" w:ascii="Times New Roman" w:hAnsi="Times New Roman" w:eastAsia="方正仿宋_GBK" w:cs="Times New Roman"/>
                <w:sz w:val="18"/>
                <w:szCs w:val="18"/>
              </w:rPr>
            </w:pPr>
          </w:p>
        </w:tc>
        <w:tc>
          <w:tcPr>
            <w:tcW w:w="908" w:type="dxa"/>
            <w:vMerge w:val="continue"/>
            <w:tcBorders>
              <w:top w:val="nil"/>
            </w:tcBorders>
            <w:vAlign w:val="top"/>
          </w:tcPr>
          <w:p>
            <w:pPr>
              <w:jc w:val="center"/>
              <w:rPr>
                <w:rFonts w:hint="default" w:ascii="Times New Roman" w:hAnsi="Times New Roman" w:eastAsia="方正仿宋_GBK" w:cs="Times New Roman"/>
                <w:sz w:val="18"/>
                <w:szCs w:val="18"/>
              </w:rPr>
            </w:pPr>
          </w:p>
        </w:tc>
        <w:tc>
          <w:tcPr>
            <w:tcW w:w="889" w:type="dxa"/>
            <w:vMerge w:val="continue"/>
            <w:tcBorders>
              <w:top w:val="nil"/>
            </w:tcBorders>
            <w:vAlign w:val="top"/>
          </w:tcPr>
          <w:p>
            <w:pPr>
              <w:jc w:val="center"/>
              <w:rPr>
                <w:rFonts w:hint="default" w:ascii="Times New Roman" w:hAnsi="Times New Roman" w:eastAsia="方正仿宋_GBK" w:cs="Times New Roman"/>
                <w:sz w:val="18"/>
                <w:szCs w:val="18"/>
              </w:rPr>
            </w:pPr>
          </w:p>
        </w:tc>
        <w:tc>
          <w:tcPr>
            <w:tcW w:w="3578" w:type="dxa"/>
            <w:gridSpan w:val="2"/>
            <w:tcBorders>
              <w:top w:val="nil"/>
            </w:tcBorders>
            <w:vAlign w:val="top"/>
          </w:tcPr>
          <w:p>
            <w:pPr>
              <w:spacing w:before="9" w:line="233"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10"/>
                <w:sz w:val="18"/>
                <w:szCs w:val="18"/>
                <w:lang w:eastAsia="zh-CN"/>
              </w:rPr>
              <w:t>□</w:t>
            </w:r>
            <w:r>
              <w:rPr>
                <w:rFonts w:hint="default" w:ascii="Times New Roman" w:hAnsi="Times New Roman" w:eastAsia="方正仿宋_GBK" w:cs="Times New Roman"/>
                <w:spacing w:val="10"/>
                <w:sz w:val="18"/>
                <w:szCs w:val="18"/>
              </w:rPr>
              <w:t>社区/企事业单位/村公示栏 (电子屏</w:t>
            </w:r>
            <w:r>
              <w:rPr>
                <w:rFonts w:hint="default" w:ascii="Times New Roman" w:hAnsi="Times New Roman" w:eastAsia="方正仿宋_GBK" w:cs="Times New Roman"/>
                <w:spacing w:val="5"/>
                <w:sz w:val="18"/>
                <w:szCs w:val="18"/>
              </w:rPr>
              <w:t>)</w:t>
            </w:r>
          </w:p>
          <w:p>
            <w:pPr>
              <w:spacing w:line="201"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10"/>
                <w:sz w:val="18"/>
                <w:szCs w:val="18"/>
                <w:lang w:eastAsia="zh-CN"/>
              </w:rPr>
              <w:t>□</w:t>
            </w:r>
            <w:r>
              <w:rPr>
                <w:rFonts w:hint="default" w:ascii="Times New Roman" w:hAnsi="Times New Roman" w:eastAsia="方正仿宋_GBK" w:cs="Times New Roman"/>
                <w:spacing w:val="8"/>
                <w:sz w:val="18"/>
                <w:szCs w:val="18"/>
              </w:rPr>
              <w:t>精</w:t>
            </w:r>
            <w:r>
              <w:rPr>
                <w:rFonts w:hint="default" w:ascii="Times New Roman" w:hAnsi="Times New Roman" w:eastAsia="方正仿宋_GBK" w:cs="Times New Roman"/>
                <w:spacing w:val="5"/>
                <w:sz w:val="18"/>
                <w:szCs w:val="18"/>
              </w:rPr>
              <w:t xml:space="preserve">准推送   </w:t>
            </w:r>
            <w:r>
              <w:rPr>
                <w:rFonts w:hint="eastAsia" w:ascii="Times New Roman" w:hAnsi="Times New Roman" w:eastAsia="方正仿宋_GBK" w:cs="Times New Roman"/>
                <w:spacing w:val="5"/>
                <w:sz w:val="18"/>
                <w:szCs w:val="18"/>
                <w:lang w:val="en-US" w:eastAsia="zh-CN"/>
              </w:rPr>
              <w:t xml:space="preserve"> </w:t>
            </w:r>
            <w:r>
              <w:rPr>
                <w:rFonts w:hint="default" w:ascii="Times New Roman" w:hAnsi="Times New Roman" w:eastAsia="方正仿宋_GBK" w:cs="Times New Roman"/>
                <w:spacing w:val="5"/>
                <w:sz w:val="18"/>
                <w:szCs w:val="18"/>
              </w:rPr>
              <w:t xml:space="preserve">  </w:t>
            </w:r>
            <w:r>
              <w:rPr>
                <w:rFonts w:hint="eastAsia" w:ascii="Times New Roman" w:hAnsi="Times New Roman" w:eastAsia="方正仿宋_GBK" w:cs="Times New Roman"/>
                <w:spacing w:val="5"/>
                <w:sz w:val="18"/>
                <w:szCs w:val="18"/>
                <w:lang w:eastAsia="zh-CN"/>
              </w:rPr>
              <w:t>□</w:t>
            </w:r>
            <w:r>
              <w:rPr>
                <w:rFonts w:hint="default" w:ascii="Times New Roman" w:hAnsi="Times New Roman" w:eastAsia="方正仿宋_GBK" w:cs="Times New Roman"/>
                <w:spacing w:val="5"/>
                <w:sz w:val="18"/>
                <w:szCs w:val="18"/>
              </w:rPr>
              <w:t>其他_</w:t>
            </w:r>
          </w:p>
        </w:tc>
        <w:tc>
          <w:tcPr>
            <w:tcW w:w="492" w:type="dxa"/>
            <w:vMerge w:val="continue"/>
            <w:tcBorders>
              <w:top w:val="nil"/>
            </w:tcBorders>
            <w:vAlign w:val="top"/>
          </w:tcPr>
          <w:p>
            <w:pPr>
              <w:jc w:val="both"/>
              <w:rPr>
                <w:rFonts w:hint="default" w:ascii="Times New Roman" w:hAnsi="Times New Roman" w:eastAsia="方正仿宋_GBK" w:cs="Times New Roman"/>
                <w:sz w:val="18"/>
                <w:szCs w:val="18"/>
              </w:rPr>
            </w:pPr>
          </w:p>
        </w:tc>
        <w:tc>
          <w:tcPr>
            <w:tcW w:w="644" w:type="dxa"/>
            <w:vMerge w:val="continue"/>
            <w:tcBorders>
              <w:top w:val="nil"/>
            </w:tcBorders>
            <w:vAlign w:val="top"/>
          </w:tcPr>
          <w:p>
            <w:pPr>
              <w:jc w:val="center"/>
              <w:rPr>
                <w:rFonts w:hint="default" w:ascii="Times New Roman" w:hAnsi="Times New Roman" w:eastAsia="方正仿宋_GBK" w:cs="Times New Roman"/>
                <w:sz w:val="18"/>
                <w:szCs w:val="18"/>
              </w:rPr>
            </w:pPr>
          </w:p>
        </w:tc>
        <w:tc>
          <w:tcPr>
            <w:tcW w:w="471" w:type="dxa"/>
            <w:vMerge w:val="continue"/>
            <w:tcBorders>
              <w:top w:val="nil"/>
            </w:tcBorders>
            <w:vAlign w:val="top"/>
          </w:tcPr>
          <w:p>
            <w:pPr>
              <w:jc w:val="center"/>
              <w:rPr>
                <w:rFonts w:hint="default" w:ascii="Times New Roman" w:hAnsi="Times New Roman" w:eastAsia="方正仿宋_GBK" w:cs="Times New Roman"/>
                <w:sz w:val="18"/>
                <w:szCs w:val="18"/>
              </w:rPr>
            </w:pPr>
          </w:p>
        </w:tc>
        <w:tc>
          <w:tcPr>
            <w:tcW w:w="707" w:type="dxa"/>
            <w:vMerge w:val="continue"/>
            <w:tcBorders>
              <w:top w:val="nil"/>
            </w:tcBorders>
            <w:vAlign w:val="top"/>
          </w:tcPr>
          <w:p>
            <w:pPr>
              <w:jc w:val="both"/>
              <w:rPr>
                <w:rFonts w:hint="default" w:ascii="Times New Roman" w:hAnsi="Times New Roman" w:eastAsia="方正仿宋_GBK" w:cs="Times New Roman"/>
                <w:sz w:val="18"/>
                <w:szCs w:val="18"/>
              </w:rPr>
            </w:pPr>
          </w:p>
        </w:tc>
        <w:tc>
          <w:tcPr>
            <w:tcW w:w="557" w:type="dxa"/>
            <w:vMerge w:val="continue"/>
            <w:tcBorders>
              <w:top w:val="nil"/>
            </w:tcBorders>
            <w:vAlign w:val="top"/>
          </w:tcPr>
          <w:p>
            <w:pPr>
              <w:jc w:val="both"/>
              <w:rPr>
                <w:rFonts w:hint="default" w:ascii="Times New Roman" w:hAnsi="Times New Roman" w:eastAsia="方正仿宋_GBK" w:cs="Times New Roman"/>
                <w:sz w:val="18"/>
                <w:szCs w:val="18"/>
              </w:rPr>
            </w:pPr>
          </w:p>
        </w:tc>
        <w:tc>
          <w:tcPr>
            <w:tcW w:w="493" w:type="dxa"/>
            <w:vMerge w:val="continue"/>
            <w:tcBorders>
              <w:top w:val="nil"/>
            </w:tcBorders>
            <w:vAlign w:val="top"/>
          </w:tcPr>
          <w:p>
            <w:pPr>
              <w:jc w:val="both"/>
              <w:rPr>
                <w:rFonts w:hint="default" w:ascii="Times New Roman" w:hAnsi="Times New Roman" w:eastAsia="方正仿宋_GBK" w:cs="Times New Roman"/>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5" w:hRule="atLeast"/>
        </w:trPr>
        <w:tc>
          <w:tcPr>
            <w:tcW w:w="489" w:type="dxa"/>
            <w:vMerge w:val="restart"/>
            <w:tcBorders>
              <w:bottom w:val="nil"/>
            </w:tcBorders>
            <w:vAlign w:val="top"/>
          </w:tcPr>
          <w:p>
            <w:pPr>
              <w:spacing w:line="287" w:lineRule="auto"/>
              <w:rPr>
                <w:rFonts w:hint="default" w:ascii="Times New Roman" w:hAnsi="Times New Roman" w:eastAsia="方正仿宋_GBK" w:cs="Times New Roman"/>
                <w:sz w:val="18"/>
                <w:szCs w:val="18"/>
              </w:rPr>
            </w:pPr>
          </w:p>
          <w:p>
            <w:pPr>
              <w:spacing w:line="288" w:lineRule="auto"/>
              <w:rPr>
                <w:rFonts w:hint="default" w:ascii="Times New Roman" w:hAnsi="Times New Roman" w:eastAsia="方正仿宋_GBK" w:cs="Times New Roman"/>
                <w:sz w:val="18"/>
                <w:szCs w:val="18"/>
              </w:rPr>
            </w:pPr>
          </w:p>
          <w:p>
            <w:pPr>
              <w:spacing w:line="288" w:lineRule="auto"/>
              <w:rPr>
                <w:rFonts w:hint="default" w:ascii="Times New Roman" w:hAnsi="Times New Roman" w:eastAsia="方正仿宋_GBK" w:cs="Times New Roman"/>
                <w:sz w:val="18"/>
                <w:szCs w:val="18"/>
              </w:rPr>
            </w:pPr>
          </w:p>
          <w:p>
            <w:pPr>
              <w:spacing w:before="49" w:line="197" w:lineRule="auto"/>
              <w:ind w:left="199"/>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
                <w:sz w:val="18"/>
                <w:szCs w:val="18"/>
              </w:rPr>
              <w:t>2</w:t>
            </w:r>
          </w:p>
        </w:tc>
        <w:tc>
          <w:tcPr>
            <w:tcW w:w="337" w:type="dxa"/>
            <w:vMerge w:val="continue"/>
            <w:tcBorders>
              <w:top w:val="nil"/>
              <w:bottom w:val="nil"/>
            </w:tcBorders>
            <w:textDirection w:val="tbRlV"/>
            <w:vAlign w:val="top"/>
          </w:tcPr>
          <w:p>
            <w:pPr>
              <w:rPr>
                <w:rFonts w:hint="default" w:ascii="Times New Roman" w:hAnsi="Times New Roman" w:eastAsia="方正仿宋_GBK" w:cs="Times New Roman"/>
                <w:sz w:val="18"/>
                <w:szCs w:val="18"/>
              </w:rPr>
            </w:pPr>
          </w:p>
        </w:tc>
        <w:tc>
          <w:tcPr>
            <w:tcW w:w="525" w:type="dxa"/>
            <w:vMerge w:val="restart"/>
            <w:tcBorders>
              <w:bottom w:val="nil"/>
            </w:tcBorders>
            <w:vAlign w:val="top"/>
          </w:tcPr>
          <w:p>
            <w:pPr>
              <w:spacing w:line="247" w:lineRule="auto"/>
              <w:rPr>
                <w:rFonts w:hint="default" w:ascii="Times New Roman" w:hAnsi="Times New Roman" w:eastAsia="方正仿宋_GBK" w:cs="Times New Roman"/>
                <w:sz w:val="18"/>
                <w:szCs w:val="18"/>
              </w:rPr>
            </w:pPr>
          </w:p>
          <w:p>
            <w:pPr>
              <w:spacing w:line="248" w:lineRule="auto"/>
              <w:rPr>
                <w:rFonts w:hint="default" w:ascii="Times New Roman" w:hAnsi="Times New Roman" w:eastAsia="方正仿宋_GBK" w:cs="Times New Roman"/>
                <w:sz w:val="18"/>
                <w:szCs w:val="18"/>
              </w:rPr>
            </w:pPr>
          </w:p>
          <w:p>
            <w:pPr>
              <w:spacing w:line="248" w:lineRule="auto"/>
              <w:rPr>
                <w:rFonts w:hint="default" w:ascii="Times New Roman" w:hAnsi="Times New Roman" w:eastAsia="方正仿宋_GBK" w:cs="Times New Roman"/>
                <w:sz w:val="18"/>
                <w:szCs w:val="18"/>
              </w:rPr>
            </w:pPr>
          </w:p>
          <w:p>
            <w:pPr>
              <w:spacing w:line="248" w:lineRule="auto"/>
              <w:rPr>
                <w:rFonts w:hint="default" w:ascii="Times New Roman" w:hAnsi="Times New Roman" w:eastAsia="方正仿宋_GBK" w:cs="Times New Roman"/>
                <w:sz w:val="18"/>
                <w:szCs w:val="18"/>
              </w:rPr>
            </w:pPr>
          </w:p>
          <w:p>
            <w:pPr>
              <w:spacing w:line="248" w:lineRule="auto"/>
              <w:rPr>
                <w:rFonts w:hint="default" w:ascii="Times New Roman" w:hAnsi="Times New Roman" w:eastAsia="方正仿宋_GBK" w:cs="Times New Roman"/>
                <w:sz w:val="18"/>
                <w:szCs w:val="18"/>
              </w:rPr>
            </w:pPr>
          </w:p>
          <w:p>
            <w:pPr>
              <w:spacing w:line="248" w:lineRule="auto"/>
              <w:rPr>
                <w:rFonts w:hint="default" w:ascii="Times New Roman" w:hAnsi="Times New Roman" w:eastAsia="方正仿宋_GBK" w:cs="Times New Roman"/>
                <w:sz w:val="18"/>
                <w:szCs w:val="18"/>
              </w:rPr>
            </w:pPr>
          </w:p>
          <w:p>
            <w:pPr>
              <w:spacing w:line="248" w:lineRule="auto"/>
              <w:rPr>
                <w:rFonts w:hint="default" w:ascii="Times New Roman" w:hAnsi="Times New Roman" w:eastAsia="方正仿宋_GBK" w:cs="Times New Roman"/>
                <w:sz w:val="18"/>
                <w:szCs w:val="18"/>
              </w:rPr>
            </w:pPr>
          </w:p>
          <w:p>
            <w:pPr>
              <w:spacing w:before="73" w:line="215" w:lineRule="auto"/>
              <w:ind w:left="122"/>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8"/>
                <w:sz w:val="18"/>
                <w:szCs w:val="18"/>
              </w:rPr>
              <w:t>政</w:t>
            </w:r>
            <w:r>
              <w:rPr>
                <w:rFonts w:hint="default" w:ascii="Times New Roman" w:hAnsi="Times New Roman" w:eastAsia="方正仿宋_GBK" w:cs="Times New Roman"/>
                <w:spacing w:val="7"/>
                <w:sz w:val="18"/>
                <w:szCs w:val="18"/>
              </w:rPr>
              <w:t>策</w:t>
            </w:r>
          </w:p>
          <w:p>
            <w:pPr>
              <w:spacing w:line="209" w:lineRule="auto"/>
              <w:ind w:left="120"/>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9"/>
                <w:sz w:val="18"/>
                <w:szCs w:val="18"/>
              </w:rPr>
              <w:t>解</w:t>
            </w:r>
            <w:r>
              <w:rPr>
                <w:rFonts w:hint="default" w:ascii="Times New Roman" w:hAnsi="Times New Roman" w:eastAsia="方正仿宋_GBK" w:cs="Times New Roman"/>
                <w:spacing w:val="8"/>
                <w:sz w:val="18"/>
                <w:szCs w:val="18"/>
              </w:rPr>
              <w:t>读</w:t>
            </w:r>
          </w:p>
        </w:tc>
        <w:tc>
          <w:tcPr>
            <w:tcW w:w="654" w:type="dxa"/>
            <w:vMerge w:val="restart"/>
            <w:tcBorders>
              <w:bottom w:val="nil"/>
            </w:tcBorders>
            <w:vAlign w:val="top"/>
          </w:tcPr>
          <w:p>
            <w:pPr>
              <w:spacing w:line="268" w:lineRule="auto"/>
              <w:rPr>
                <w:rFonts w:hint="default" w:ascii="Times New Roman" w:hAnsi="Times New Roman" w:eastAsia="方正仿宋_GBK" w:cs="Times New Roman"/>
                <w:sz w:val="18"/>
                <w:szCs w:val="18"/>
              </w:rPr>
            </w:pPr>
          </w:p>
          <w:p>
            <w:pPr>
              <w:spacing w:line="268" w:lineRule="auto"/>
              <w:rPr>
                <w:rFonts w:hint="default" w:ascii="Times New Roman" w:hAnsi="Times New Roman" w:eastAsia="方正仿宋_GBK" w:cs="Times New Roman"/>
                <w:sz w:val="18"/>
                <w:szCs w:val="18"/>
              </w:rPr>
            </w:pPr>
          </w:p>
          <w:p>
            <w:pPr>
              <w:spacing w:before="73" w:line="228" w:lineRule="auto"/>
              <w:ind w:left="79" w:right="84" w:firstLine="1"/>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8"/>
                <w:sz w:val="18"/>
                <w:szCs w:val="18"/>
              </w:rPr>
              <w:t>上</w:t>
            </w:r>
            <w:r>
              <w:rPr>
                <w:rFonts w:hint="default" w:ascii="Times New Roman" w:hAnsi="Times New Roman" w:eastAsia="方正仿宋_GBK" w:cs="Times New Roman"/>
                <w:spacing w:val="7"/>
                <w:sz w:val="18"/>
                <w:szCs w:val="18"/>
              </w:rPr>
              <w:t>级</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9"/>
                <w:sz w:val="18"/>
                <w:szCs w:val="18"/>
              </w:rPr>
              <w:t>政</w:t>
            </w:r>
            <w:r>
              <w:rPr>
                <w:rFonts w:hint="default" w:ascii="Times New Roman" w:hAnsi="Times New Roman" w:eastAsia="方正仿宋_GBK" w:cs="Times New Roman"/>
                <w:spacing w:val="8"/>
                <w:sz w:val="18"/>
                <w:szCs w:val="18"/>
              </w:rPr>
              <w:t>策</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9"/>
                <w:sz w:val="18"/>
                <w:szCs w:val="18"/>
              </w:rPr>
              <w:t>解</w:t>
            </w:r>
            <w:r>
              <w:rPr>
                <w:rFonts w:hint="default" w:ascii="Times New Roman" w:hAnsi="Times New Roman" w:eastAsia="方正仿宋_GBK" w:cs="Times New Roman"/>
                <w:spacing w:val="8"/>
                <w:sz w:val="18"/>
                <w:szCs w:val="18"/>
              </w:rPr>
              <w:t>读</w:t>
            </w:r>
          </w:p>
        </w:tc>
        <w:tc>
          <w:tcPr>
            <w:tcW w:w="1115" w:type="dxa"/>
            <w:vMerge w:val="restart"/>
            <w:tcBorders>
              <w:bottom w:val="nil"/>
            </w:tcBorders>
            <w:vAlign w:val="top"/>
          </w:tcPr>
          <w:p>
            <w:pPr>
              <w:spacing w:line="347" w:lineRule="auto"/>
              <w:rPr>
                <w:rFonts w:hint="default" w:ascii="Times New Roman" w:hAnsi="Times New Roman" w:eastAsia="方正仿宋_GBK" w:cs="Times New Roman"/>
                <w:sz w:val="18"/>
                <w:szCs w:val="18"/>
              </w:rPr>
            </w:pPr>
          </w:p>
          <w:p>
            <w:pPr>
              <w:spacing w:line="348" w:lineRule="auto"/>
              <w:rPr>
                <w:rFonts w:hint="default" w:ascii="Times New Roman" w:hAnsi="Times New Roman" w:eastAsia="方正仿宋_GBK" w:cs="Times New Roman"/>
                <w:sz w:val="18"/>
                <w:szCs w:val="18"/>
              </w:rPr>
            </w:pPr>
          </w:p>
          <w:p>
            <w:pPr>
              <w:spacing w:before="73" w:line="219" w:lineRule="auto"/>
              <w:ind w:left="8" w:firstLine="1"/>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
                <w:sz w:val="18"/>
                <w:szCs w:val="18"/>
              </w:rPr>
              <w:t>着重解读</w:t>
            </w:r>
            <w:r>
              <w:rPr>
                <w:rFonts w:hint="default" w:ascii="Times New Roman" w:hAnsi="Times New Roman" w:eastAsia="方正仿宋_GBK" w:cs="Times New Roman"/>
                <w:sz w:val="18"/>
                <w:szCs w:val="18"/>
              </w:rPr>
              <w:t>政策</w:t>
            </w:r>
            <w:r>
              <w:rPr>
                <w:rFonts w:hint="default" w:ascii="Times New Roman" w:hAnsi="Times New Roman" w:eastAsia="方正仿宋_GBK" w:cs="Times New Roman"/>
                <w:spacing w:val="1"/>
                <w:sz w:val="18"/>
                <w:szCs w:val="18"/>
              </w:rPr>
              <w:t>措施的背景</w:t>
            </w:r>
            <w:r>
              <w:rPr>
                <w:rFonts w:hint="default" w:ascii="Times New Roman" w:hAnsi="Times New Roman" w:eastAsia="方正仿宋_GBK" w:cs="Times New Roman"/>
                <w:sz w:val="18"/>
                <w:szCs w:val="18"/>
              </w:rPr>
              <w:t>依</w:t>
            </w:r>
            <w:r>
              <w:rPr>
                <w:rFonts w:hint="default" w:ascii="Times New Roman" w:hAnsi="Times New Roman" w:eastAsia="方正仿宋_GBK" w:cs="Times New Roman"/>
                <w:spacing w:val="-8"/>
                <w:sz w:val="18"/>
                <w:szCs w:val="18"/>
              </w:rPr>
              <w:t>据</w:t>
            </w:r>
            <w:r>
              <w:rPr>
                <w:rFonts w:hint="default" w:ascii="Times New Roman" w:hAnsi="Times New Roman" w:eastAsia="方正仿宋_GBK" w:cs="Times New Roman"/>
                <w:spacing w:val="-6"/>
                <w:sz w:val="18"/>
                <w:szCs w:val="18"/>
              </w:rPr>
              <w:t>、目标任务、</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1"/>
                <w:sz w:val="18"/>
                <w:szCs w:val="18"/>
              </w:rPr>
              <w:t>主要内容、</w:t>
            </w:r>
            <w:r>
              <w:rPr>
                <w:rFonts w:hint="default" w:ascii="Times New Roman" w:hAnsi="Times New Roman" w:eastAsia="方正仿宋_GBK" w:cs="Times New Roman"/>
                <w:sz w:val="18"/>
                <w:szCs w:val="18"/>
              </w:rPr>
              <w:t>涉</w:t>
            </w:r>
            <w:r>
              <w:rPr>
                <w:rFonts w:hint="default" w:ascii="Times New Roman" w:hAnsi="Times New Roman" w:eastAsia="方正仿宋_GBK" w:cs="Times New Roman"/>
                <w:spacing w:val="1"/>
                <w:sz w:val="18"/>
                <w:szCs w:val="18"/>
              </w:rPr>
              <w:t>及范围、执</w:t>
            </w:r>
            <w:r>
              <w:rPr>
                <w:rFonts w:hint="default" w:ascii="Times New Roman" w:hAnsi="Times New Roman" w:eastAsia="方正仿宋_GBK" w:cs="Times New Roman"/>
                <w:sz w:val="18"/>
                <w:szCs w:val="18"/>
              </w:rPr>
              <w:t>行</w:t>
            </w:r>
            <w:r>
              <w:rPr>
                <w:rFonts w:hint="default" w:ascii="Times New Roman" w:hAnsi="Times New Roman" w:eastAsia="方正仿宋_GBK" w:cs="Times New Roman"/>
                <w:spacing w:val="-9"/>
                <w:sz w:val="18"/>
                <w:szCs w:val="18"/>
              </w:rPr>
              <w:t>标</w:t>
            </w:r>
            <w:r>
              <w:rPr>
                <w:rFonts w:hint="default" w:ascii="Times New Roman" w:hAnsi="Times New Roman" w:eastAsia="方正仿宋_GBK" w:cs="Times New Roman"/>
                <w:spacing w:val="-6"/>
                <w:sz w:val="18"/>
                <w:szCs w:val="18"/>
              </w:rPr>
              <w:t>准 ，以及注</w:t>
            </w:r>
            <w:r>
              <w:rPr>
                <w:rFonts w:hint="default" w:ascii="Times New Roman" w:hAnsi="Times New Roman" w:eastAsia="方正仿宋_GBK" w:cs="Times New Roman"/>
                <w:spacing w:val="1"/>
                <w:sz w:val="18"/>
                <w:szCs w:val="18"/>
              </w:rPr>
              <w:t>意事项、关</w:t>
            </w:r>
            <w:r>
              <w:rPr>
                <w:rFonts w:hint="default" w:ascii="Times New Roman" w:hAnsi="Times New Roman" w:eastAsia="方正仿宋_GBK" w:cs="Times New Roman"/>
                <w:sz w:val="18"/>
                <w:szCs w:val="18"/>
              </w:rPr>
              <w:t>键</w:t>
            </w:r>
            <w:r>
              <w:rPr>
                <w:rFonts w:hint="default" w:ascii="Times New Roman" w:hAnsi="Times New Roman" w:eastAsia="方正仿宋_GBK" w:cs="Times New Roman"/>
                <w:spacing w:val="1"/>
                <w:sz w:val="18"/>
                <w:szCs w:val="18"/>
              </w:rPr>
              <w:t>词诠释、惠</w:t>
            </w:r>
            <w:r>
              <w:rPr>
                <w:rFonts w:hint="default" w:ascii="Times New Roman" w:hAnsi="Times New Roman" w:eastAsia="方正仿宋_GBK" w:cs="Times New Roman"/>
                <w:sz w:val="18"/>
                <w:szCs w:val="18"/>
              </w:rPr>
              <w:t>民</w:t>
            </w:r>
            <w:r>
              <w:rPr>
                <w:rFonts w:hint="default" w:ascii="Times New Roman" w:hAnsi="Times New Roman" w:eastAsia="方正仿宋_GBK" w:cs="Times New Roman"/>
                <w:spacing w:val="1"/>
                <w:sz w:val="18"/>
                <w:szCs w:val="18"/>
              </w:rPr>
              <w:t>利民举措、</w:t>
            </w:r>
            <w:r>
              <w:rPr>
                <w:rFonts w:hint="default" w:ascii="Times New Roman" w:hAnsi="Times New Roman" w:eastAsia="方正仿宋_GBK" w:cs="Times New Roman"/>
                <w:sz w:val="18"/>
                <w:szCs w:val="18"/>
              </w:rPr>
              <w:t>新</w:t>
            </w:r>
            <w:r>
              <w:rPr>
                <w:rFonts w:hint="default" w:ascii="Times New Roman" w:hAnsi="Times New Roman" w:eastAsia="方正仿宋_GBK" w:cs="Times New Roman"/>
                <w:spacing w:val="1"/>
                <w:sz w:val="18"/>
                <w:szCs w:val="18"/>
              </w:rPr>
              <w:t>旧政策差异</w:t>
            </w:r>
            <w:r>
              <w:rPr>
                <w:rFonts w:hint="default" w:ascii="Times New Roman" w:hAnsi="Times New Roman" w:eastAsia="方正仿宋_GBK" w:cs="Times New Roman"/>
                <w:sz w:val="18"/>
                <w:szCs w:val="18"/>
              </w:rPr>
              <w:t>等</w:t>
            </w:r>
          </w:p>
        </w:tc>
        <w:tc>
          <w:tcPr>
            <w:tcW w:w="2671" w:type="dxa"/>
            <w:vMerge w:val="continue"/>
            <w:tcBorders>
              <w:top w:val="nil"/>
              <w:bottom w:val="nil"/>
            </w:tcBorders>
            <w:vAlign w:val="top"/>
          </w:tcPr>
          <w:p>
            <w:pPr>
              <w:rPr>
                <w:rFonts w:hint="default" w:ascii="Times New Roman" w:hAnsi="Times New Roman" w:eastAsia="方正仿宋_GBK" w:cs="Times New Roman"/>
                <w:sz w:val="18"/>
                <w:szCs w:val="18"/>
              </w:rPr>
            </w:pPr>
          </w:p>
        </w:tc>
        <w:tc>
          <w:tcPr>
            <w:tcW w:w="908" w:type="dxa"/>
            <w:vMerge w:val="restart"/>
            <w:tcBorders>
              <w:bottom w:val="nil"/>
            </w:tcBorders>
            <w:vAlign w:val="top"/>
          </w:tcPr>
          <w:p>
            <w:pPr>
              <w:spacing w:line="269" w:lineRule="auto"/>
              <w:jc w:val="center"/>
              <w:rPr>
                <w:rFonts w:hint="default" w:ascii="Times New Roman" w:hAnsi="Times New Roman" w:eastAsia="方正仿宋_GBK" w:cs="Times New Roman"/>
                <w:sz w:val="18"/>
                <w:szCs w:val="18"/>
              </w:rPr>
            </w:pPr>
          </w:p>
          <w:p>
            <w:pPr>
              <w:spacing w:line="269" w:lineRule="auto"/>
              <w:jc w:val="center"/>
              <w:rPr>
                <w:rFonts w:hint="default" w:ascii="Times New Roman" w:hAnsi="Times New Roman" w:eastAsia="方正仿宋_GBK" w:cs="Times New Roman"/>
                <w:sz w:val="18"/>
                <w:szCs w:val="18"/>
              </w:rPr>
            </w:pPr>
          </w:p>
          <w:p>
            <w:pPr>
              <w:spacing w:before="73" w:line="228" w:lineRule="auto"/>
              <w:ind w:left="11" w:right="88"/>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0"/>
                <w:sz w:val="18"/>
                <w:szCs w:val="18"/>
              </w:rPr>
              <w:t>信</w:t>
            </w:r>
            <w:r>
              <w:rPr>
                <w:rFonts w:hint="default" w:ascii="Times New Roman" w:hAnsi="Times New Roman" w:eastAsia="方正仿宋_GBK" w:cs="Times New Roman"/>
                <w:spacing w:val="9"/>
                <w:sz w:val="18"/>
                <w:szCs w:val="18"/>
              </w:rPr>
              <w:t>息形成之</w:t>
            </w:r>
            <w:r>
              <w:rPr>
                <w:rFonts w:hint="default" w:ascii="Times New Roman" w:hAnsi="Times New Roman" w:eastAsia="方正仿宋_GBK" w:cs="Times New Roman"/>
                <w:spacing w:val="17"/>
                <w:sz w:val="18"/>
                <w:szCs w:val="18"/>
              </w:rPr>
              <w:t>日</w:t>
            </w:r>
            <w:r>
              <w:rPr>
                <w:rFonts w:hint="default" w:ascii="Times New Roman" w:hAnsi="Times New Roman" w:eastAsia="方正仿宋_GBK" w:cs="Times New Roman"/>
                <w:spacing w:val="13"/>
                <w:sz w:val="18"/>
                <w:szCs w:val="18"/>
              </w:rPr>
              <w:t>起20个工</w:t>
            </w:r>
            <w:r>
              <w:rPr>
                <w:rFonts w:hint="default" w:ascii="Times New Roman" w:hAnsi="Times New Roman" w:eastAsia="方正仿宋_GBK" w:cs="Times New Roman"/>
                <w:spacing w:val="9"/>
                <w:sz w:val="18"/>
                <w:szCs w:val="18"/>
              </w:rPr>
              <w:t>作日内</w:t>
            </w:r>
          </w:p>
        </w:tc>
        <w:tc>
          <w:tcPr>
            <w:tcW w:w="889" w:type="dxa"/>
            <w:vMerge w:val="restart"/>
            <w:tcBorders>
              <w:bottom w:val="nil"/>
            </w:tcBorders>
            <w:vAlign w:val="top"/>
          </w:tcPr>
          <w:p>
            <w:pPr>
              <w:spacing w:line="269" w:lineRule="auto"/>
              <w:jc w:val="center"/>
              <w:rPr>
                <w:rFonts w:hint="default" w:ascii="Times New Roman" w:hAnsi="Times New Roman" w:eastAsia="方正仿宋_GBK" w:cs="Times New Roman"/>
                <w:sz w:val="18"/>
                <w:szCs w:val="18"/>
              </w:rPr>
            </w:pPr>
          </w:p>
          <w:p>
            <w:pPr>
              <w:spacing w:line="269" w:lineRule="auto"/>
              <w:jc w:val="center"/>
              <w:rPr>
                <w:rFonts w:hint="default" w:ascii="Times New Roman" w:hAnsi="Times New Roman" w:eastAsia="方正仿宋_GBK" w:cs="Times New Roman"/>
                <w:sz w:val="18"/>
                <w:szCs w:val="18"/>
              </w:rPr>
            </w:pPr>
          </w:p>
          <w:p>
            <w:pPr>
              <w:spacing w:before="73" w:line="228" w:lineRule="auto"/>
              <w:ind w:left="13" w:right="62" w:firstLine="13"/>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8"/>
                <w:sz w:val="18"/>
                <w:szCs w:val="18"/>
              </w:rPr>
              <w:t>区</w:t>
            </w:r>
            <w:r>
              <w:rPr>
                <w:rFonts w:hint="default" w:ascii="Times New Roman" w:hAnsi="Times New Roman" w:eastAsia="方正仿宋_GBK" w:cs="Times New Roman"/>
                <w:spacing w:val="5"/>
                <w:sz w:val="18"/>
                <w:szCs w:val="18"/>
              </w:rPr>
              <w:t>县住房</w:t>
            </w:r>
            <w:r>
              <w:rPr>
                <w:rFonts w:hint="default" w:ascii="Times New Roman" w:hAnsi="Times New Roman" w:eastAsia="方正仿宋_GBK" w:cs="Times New Roman"/>
                <w:spacing w:val="9"/>
                <w:sz w:val="18"/>
                <w:szCs w:val="18"/>
              </w:rPr>
              <w:t>城乡建设</w:t>
            </w:r>
            <w:r>
              <w:rPr>
                <w:rFonts w:hint="default" w:ascii="Times New Roman" w:hAnsi="Times New Roman" w:eastAsia="方正仿宋_GBK" w:cs="Times New Roman"/>
                <w:spacing w:val="8"/>
                <w:sz w:val="18"/>
                <w:szCs w:val="18"/>
              </w:rPr>
              <w:t>部门</w:t>
            </w:r>
          </w:p>
        </w:tc>
        <w:tc>
          <w:tcPr>
            <w:tcW w:w="1413" w:type="dxa"/>
            <w:tcBorders>
              <w:bottom w:val="nil"/>
              <w:right w:val="nil"/>
            </w:tcBorders>
            <w:vAlign w:val="top"/>
          </w:tcPr>
          <w:p>
            <w:pPr>
              <w:spacing w:before="93" w:line="210" w:lineRule="auto"/>
              <w:ind w:left="22"/>
              <w:rPr>
                <w:rFonts w:hint="default" w:ascii="Times New Roman" w:hAnsi="Times New Roman" w:eastAsia="方正仿宋_GBK" w:cs="Times New Roman"/>
                <w:sz w:val="18"/>
                <w:szCs w:val="18"/>
              </w:rPr>
            </w:pPr>
            <w:r>
              <w:rPr>
                <w:rFonts w:hint="eastAsia" w:ascii="方正仿宋_GBK" w:hAnsi="方正仿宋_GBK" w:eastAsia="方正仿宋_GBK" w:cs="方正仿宋_GBK"/>
                <w:spacing w:val="6"/>
                <w:sz w:val="18"/>
                <w:szCs w:val="18"/>
              </w:rPr>
              <w:t>■</w:t>
            </w:r>
            <w:r>
              <w:rPr>
                <w:rFonts w:hint="default" w:ascii="Times New Roman" w:hAnsi="Times New Roman" w:eastAsia="方正仿宋_GBK" w:cs="Times New Roman"/>
                <w:spacing w:val="6"/>
                <w:sz w:val="18"/>
                <w:szCs w:val="18"/>
              </w:rPr>
              <w:t>政府网站</w:t>
            </w:r>
          </w:p>
          <w:p>
            <w:pPr>
              <w:spacing w:before="4" w:line="210"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8"/>
                <w:sz w:val="18"/>
                <w:szCs w:val="18"/>
                <w:lang w:eastAsia="zh-CN"/>
              </w:rPr>
              <w:t>□</w:t>
            </w:r>
            <w:r>
              <w:rPr>
                <w:rFonts w:hint="default" w:ascii="Times New Roman" w:hAnsi="Times New Roman" w:eastAsia="方正仿宋_GBK" w:cs="Times New Roman"/>
                <w:spacing w:val="6"/>
                <w:sz w:val="18"/>
                <w:szCs w:val="18"/>
              </w:rPr>
              <w:t>两微一端</w:t>
            </w:r>
          </w:p>
          <w:p>
            <w:pPr>
              <w:spacing w:before="6" w:line="209"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8"/>
                <w:sz w:val="18"/>
                <w:szCs w:val="18"/>
                <w:lang w:eastAsia="zh-CN"/>
              </w:rPr>
              <w:t>□</w:t>
            </w:r>
            <w:r>
              <w:rPr>
                <w:rFonts w:hint="default" w:ascii="Times New Roman" w:hAnsi="Times New Roman" w:eastAsia="方正仿宋_GBK" w:cs="Times New Roman"/>
                <w:spacing w:val="6"/>
                <w:sz w:val="18"/>
                <w:szCs w:val="18"/>
              </w:rPr>
              <w:t>广播电视</w:t>
            </w:r>
          </w:p>
          <w:p>
            <w:pPr>
              <w:spacing w:before="7" w:line="210"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7"/>
                <w:sz w:val="18"/>
                <w:szCs w:val="18"/>
                <w:lang w:eastAsia="zh-CN"/>
              </w:rPr>
              <w:t>□</w:t>
            </w:r>
            <w:r>
              <w:rPr>
                <w:rFonts w:hint="default" w:ascii="Times New Roman" w:hAnsi="Times New Roman" w:eastAsia="方正仿宋_GBK" w:cs="Times New Roman"/>
                <w:spacing w:val="7"/>
                <w:sz w:val="18"/>
                <w:szCs w:val="18"/>
              </w:rPr>
              <w:t>公开查阅点</w:t>
            </w:r>
          </w:p>
          <w:p>
            <w:pPr>
              <w:spacing w:before="4" w:line="189"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7"/>
                <w:sz w:val="18"/>
                <w:szCs w:val="18"/>
                <w:lang w:eastAsia="zh-CN"/>
              </w:rPr>
              <w:t>□</w:t>
            </w:r>
            <w:r>
              <w:rPr>
                <w:rFonts w:hint="default" w:ascii="Times New Roman" w:hAnsi="Times New Roman" w:eastAsia="方正仿宋_GBK" w:cs="Times New Roman"/>
                <w:spacing w:val="7"/>
                <w:sz w:val="18"/>
                <w:szCs w:val="18"/>
              </w:rPr>
              <w:t>便民服务站</w:t>
            </w:r>
          </w:p>
        </w:tc>
        <w:tc>
          <w:tcPr>
            <w:tcW w:w="2165" w:type="dxa"/>
            <w:tcBorders>
              <w:left w:val="nil"/>
              <w:bottom w:val="nil"/>
            </w:tcBorders>
            <w:vAlign w:val="top"/>
          </w:tcPr>
          <w:p>
            <w:pPr>
              <w:spacing w:before="93" w:line="195"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7"/>
                <w:sz w:val="18"/>
                <w:szCs w:val="18"/>
                <w:lang w:eastAsia="zh-CN"/>
              </w:rPr>
              <w:t>□</w:t>
            </w:r>
            <w:r>
              <w:rPr>
                <w:rFonts w:hint="default" w:ascii="Times New Roman" w:hAnsi="Times New Roman" w:eastAsia="方正仿宋_GBK" w:cs="Times New Roman"/>
                <w:spacing w:val="7"/>
                <w:sz w:val="18"/>
                <w:szCs w:val="18"/>
              </w:rPr>
              <w:t>政府公</w:t>
            </w:r>
            <w:r>
              <w:rPr>
                <w:rFonts w:hint="default" w:ascii="Times New Roman" w:hAnsi="Times New Roman" w:eastAsia="方正仿宋_GBK" w:cs="Times New Roman"/>
                <w:spacing w:val="6"/>
                <w:sz w:val="18"/>
                <w:szCs w:val="18"/>
              </w:rPr>
              <w:t>报</w:t>
            </w:r>
          </w:p>
          <w:p>
            <w:pPr>
              <w:spacing w:line="233"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9"/>
                <w:sz w:val="18"/>
                <w:szCs w:val="18"/>
                <w:lang w:eastAsia="zh-CN"/>
              </w:rPr>
              <w:t>□</w:t>
            </w:r>
            <w:r>
              <w:rPr>
                <w:rFonts w:hint="default" w:ascii="Times New Roman" w:hAnsi="Times New Roman" w:eastAsia="方正仿宋_GBK" w:cs="Times New Roman"/>
                <w:spacing w:val="7"/>
                <w:sz w:val="18"/>
                <w:szCs w:val="18"/>
              </w:rPr>
              <w:t>发布会/听证会</w:t>
            </w:r>
          </w:p>
          <w:p>
            <w:pPr>
              <w:spacing w:line="209"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7"/>
                <w:sz w:val="18"/>
                <w:szCs w:val="18"/>
                <w:lang w:eastAsia="zh-CN"/>
              </w:rPr>
              <w:t>□</w:t>
            </w:r>
            <w:r>
              <w:rPr>
                <w:rFonts w:hint="default" w:ascii="Times New Roman" w:hAnsi="Times New Roman" w:eastAsia="方正仿宋_GBK" w:cs="Times New Roman"/>
                <w:spacing w:val="7"/>
                <w:sz w:val="18"/>
                <w:szCs w:val="18"/>
              </w:rPr>
              <w:t>纸质媒</w:t>
            </w:r>
            <w:r>
              <w:rPr>
                <w:rFonts w:hint="default" w:ascii="Times New Roman" w:hAnsi="Times New Roman" w:eastAsia="方正仿宋_GBK" w:cs="Times New Roman"/>
                <w:spacing w:val="6"/>
                <w:sz w:val="18"/>
                <w:szCs w:val="18"/>
              </w:rPr>
              <w:t>体</w:t>
            </w:r>
          </w:p>
          <w:p>
            <w:pPr>
              <w:spacing w:before="7" w:line="197"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8"/>
                <w:sz w:val="18"/>
                <w:szCs w:val="18"/>
                <w:lang w:eastAsia="zh-CN"/>
              </w:rPr>
              <w:t>□</w:t>
            </w:r>
            <w:r>
              <w:rPr>
                <w:rFonts w:hint="default" w:ascii="Times New Roman" w:hAnsi="Times New Roman" w:eastAsia="方正仿宋_GBK" w:cs="Times New Roman"/>
                <w:spacing w:val="8"/>
                <w:sz w:val="18"/>
                <w:szCs w:val="18"/>
              </w:rPr>
              <w:t>政务服务中</w:t>
            </w:r>
            <w:r>
              <w:rPr>
                <w:rFonts w:hint="default" w:ascii="Times New Roman" w:hAnsi="Times New Roman" w:eastAsia="方正仿宋_GBK" w:cs="Times New Roman"/>
                <w:spacing w:val="6"/>
                <w:sz w:val="18"/>
                <w:szCs w:val="18"/>
              </w:rPr>
              <w:t>心</w:t>
            </w:r>
          </w:p>
          <w:p>
            <w:pPr>
              <w:spacing w:line="205"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8"/>
                <w:sz w:val="18"/>
                <w:szCs w:val="18"/>
                <w:lang w:eastAsia="zh-CN"/>
              </w:rPr>
              <w:t>□</w:t>
            </w:r>
            <w:r>
              <w:rPr>
                <w:rFonts w:hint="default" w:ascii="Times New Roman" w:hAnsi="Times New Roman" w:eastAsia="方正仿宋_GBK" w:cs="Times New Roman"/>
                <w:spacing w:val="6"/>
                <w:sz w:val="18"/>
                <w:szCs w:val="18"/>
              </w:rPr>
              <w:t>入户/现场</w:t>
            </w:r>
          </w:p>
        </w:tc>
        <w:tc>
          <w:tcPr>
            <w:tcW w:w="492" w:type="dxa"/>
            <w:vMerge w:val="restart"/>
            <w:tcBorders>
              <w:bottom w:val="nil"/>
            </w:tcBorders>
            <w:vAlign w:val="top"/>
          </w:tcPr>
          <w:p>
            <w:pPr>
              <w:spacing w:line="266" w:lineRule="auto"/>
              <w:jc w:val="both"/>
              <w:rPr>
                <w:rFonts w:hint="default" w:ascii="Times New Roman" w:hAnsi="Times New Roman" w:eastAsia="方正仿宋_GBK" w:cs="Times New Roman"/>
                <w:sz w:val="18"/>
                <w:szCs w:val="18"/>
              </w:rPr>
            </w:pPr>
          </w:p>
          <w:p>
            <w:pPr>
              <w:spacing w:line="267" w:lineRule="auto"/>
              <w:jc w:val="both"/>
              <w:rPr>
                <w:rFonts w:hint="default" w:ascii="Times New Roman" w:hAnsi="Times New Roman" w:eastAsia="方正仿宋_GBK" w:cs="Times New Roman"/>
                <w:sz w:val="18"/>
                <w:szCs w:val="18"/>
              </w:rPr>
            </w:pPr>
          </w:p>
          <w:p>
            <w:pPr>
              <w:spacing w:line="267" w:lineRule="auto"/>
              <w:jc w:val="both"/>
              <w:rPr>
                <w:rFonts w:hint="default" w:ascii="Times New Roman" w:hAnsi="Times New Roman" w:eastAsia="方正仿宋_GBK" w:cs="Times New Roman"/>
                <w:sz w:val="18"/>
                <w:szCs w:val="18"/>
              </w:rPr>
            </w:pPr>
          </w:p>
          <w:p>
            <w:pPr>
              <w:spacing w:before="49" w:line="242" w:lineRule="exact"/>
              <w:ind w:left="124"/>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w:t>
            </w:r>
          </w:p>
        </w:tc>
        <w:tc>
          <w:tcPr>
            <w:tcW w:w="644" w:type="dxa"/>
            <w:vMerge w:val="restart"/>
            <w:tcBorders>
              <w:bottom w:val="nil"/>
            </w:tcBorders>
            <w:vAlign w:val="top"/>
          </w:tcPr>
          <w:p>
            <w:pPr>
              <w:jc w:val="center"/>
              <w:rPr>
                <w:rFonts w:hint="default" w:ascii="Times New Roman" w:hAnsi="Times New Roman" w:eastAsia="方正仿宋_GBK" w:cs="Times New Roman"/>
                <w:sz w:val="18"/>
                <w:szCs w:val="18"/>
              </w:rPr>
            </w:pPr>
          </w:p>
        </w:tc>
        <w:tc>
          <w:tcPr>
            <w:tcW w:w="471" w:type="dxa"/>
            <w:vMerge w:val="restart"/>
            <w:tcBorders>
              <w:bottom w:val="nil"/>
            </w:tcBorders>
            <w:vAlign w:val="top"/>
          </w:tcPr>
          <w:p>
            <w:pPr>
              <w:spacing w:line="266" w:lineRule="auto"/>
              <w:jc w:val="center"/>
              <w:rPr>
                <w:rFonts w:hint="default" w:ascii="Times New Roman" w:hAnsi="Times New Roman" w:eastAsia="方正仿宋_GBK" w:cs="Times New Roman"/>
                <w:sz w:val="18"/>
                <w:szCs w:val="18"/>
              </w:rPr>
            </w:pPr>
          </w:p>
          <w:p>
            <w:pPr>
              <w:spacing w:line="267" w:lineRule="auto"/>
              <w:jc w:val="center"/>
              <w:rPr>
                <w:rFonts w:hint="default" w:ascii="Times New Roman" w:hAnsi="Times New Roman" w:eastAsia="方正仿宋_GBK" w:cs="Times New Roman"/>
                <w:sz w:val="18"/>
                <w:szCs w:val="18"/>
              </w:rPr>
            </w:pPr>
          </w:p>
          <w:p>
            <w:pPr>
              <w:spacing w:line="267" w:lineRule="auto"/>
              <w:jc w:val="center"/>
              <w:rPr>
                <w:rFonts w:hint="default" w:ascii="Times New Roman" w:hAnsi="Times New Roman" w:eastAsia="方正仿宋_GBK" w:cs="Times New Roman"/>
                <w:sz w:val="18"/>
                <w:szCs w:val="18"/>
              </w:rPr>
            </w:pPr>
          </w:p>
          <w:p>
            <w:pPr>
              <w:spacing w:before="49" w:line="242" w:lineRule="exact"/>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w:t>
            </w:r>
          </w:p>
        </w:tc>
        <w:tc>
          <w:tcPr>
            <w:tcW w:w="707" w:type="dxa"/>
            <w:vMerge w:val="restart"/>
            <w:tcBorders>
              <w:bottom w:val="nil"/>
            </w:tcBorders>
            <w:vAlign w:val="top"/>
          </w:tcPr>
          <w:p>
            <w:pPr>
              <w:jc w:val="both"/>
              <w:rPr>
                <w:rFonts w:hint="default" w:ascii="Times New Roman" w:hAnsi="Times New Roman" w:eastAsia="方正仿宋_GBK" w:cs="Times New Roman"/>
                <w:sz w:val="18"/>
                <w:szCs w:val="18"/>
              </w:rPr>
            </w:pPr>
          </w:p>
        </w:tc>
        <w:tc>
          <w:tcPr>
            <w:tcW w:w="557" w:type="dxa"/>
            <w:vMerge w:val="restart"/>
            <w:tcBorders>
              <w:bottom w:val="nil"/>
            </w:tcBorders>
            <w:vAlign w:val="top"/>
          </w:tcPr>
          <w:p>
            <w:pPr>
              <w:spacing w:line="266" w:lineRule="auto"/>
              <w:jc w:val="both"/>
              <w:rPr>
                <w:rFonts w:hint="default" w:ascii="Times New Roman" w:hAnsi="Times New Roman" w:eastAsia="方正仿宋_GBK" w:cs="Times New Roman"/>
                <w:sz w:val="18"/>
                <w:szCs w:val="18"/>
              </w:rPr>
            </w:pPr>
          </w:p>
          <w:p>
            <w:pPr>
              <w:spacing w:line="267" w:lineRule="auto"/>
              <w:jc w:val="both"/>
              <w:rPr>
                <w:rFonts w:hint="default" w:ascii="Times New Roman" w:hAnsi="Times New Roman" w:eastAsia="方正仿宋_GBK" w:cs="Times New Roman"/>
                <w:sz w:val="18"/>
                <w:szCs w:val="18"/>
              </w:rPr>
            </w:pPr>
          </w:p>
          <w:p>
            <w:pPr>
              <w:spacing w:line="267" w:lineRule="auto"/>
              <w:jc w:val="both"/>
              <w:rPr>
                <w:rFonts w:hint="default" w:ascii="Times New Roman" w:hAnsi="Times New Roman" w:eastAsia="方正仿宋_GBK" w:cs="Times New Roman"/>
                <w:sz w:val="18"/>
                <w:szCs w:val="18"/>
              </w:rPr>
            </w:pPr>
          </w:p>
          <w:p>
            <w:pPr>
              <w:spacing w:before="49" w:line="242" w:lineRule="exact"/>
              <w:ind w:left="262"/>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w:t>
            </w:r>
          </w:p>
        </w:tc>
        <w:tc>
          <w:tcPr>
            <w:tcW w:w="493" w:type="dxa"/>
            <w:vMerge w:val="restart"/>
            <w:tcBorders>
              <w:bottom w:val="nil"/>
            </w:tcBorders>
            <w:vAlign w:val="top"/>
          </w:tcPr>
          <w:p>
            <w:pPr>
              <w:spacing w:line="266" w:lineRule="auto"/>
              <w:jc w:val="both"/>
              <w:rPr>
                <w:rFonts w:hint="default" w:ascii="Times New Roman" w:hAnsi="Times New Roman" w:eastAsia="方正仿宋_GBK" w:cs="Times New Roman"/>
                <w:sz w:val="18"/>
                <w:szCs w:val="18"/>
              </w:rPr>
            </w:pPr>
          </w:p>
          <w:p>
            <w:pPr>
              <w:spacing w:line="267" w:lineRule="auto"/>
              <w:jc w:val="both"/>
              <w:rPr>
                <w:rFonts w:hint="default" w:ascii="Times New Roman" w:hAnsi="Times New Roman" w:eastAsia="方正仿宋_GBK" w:cs="Times New Roman"/>
                <w:sz w:val="18"/>
                <w:szCs w:val="18"/>
              </w:rPr>
            </w:pPr>
          </w:p>
          <w:p>
            <w:pPr>
              <w:spacing w:line="267" w:lineRule="auto"/>
              <w:jc w:val="both"/>
              <w:rPr>
                <w:rFonts w:hint="default" w:ascii="Times New Roman" w:hAnsi="Times New Roman" w:eastAsia="方正仿宋_GBK" w:cs="Times New Roman"/>
                <w:sz w:val="18"/>
                <w:szCs w:val="18"/>
              </w:rPr>
            </w:pPr>
          </w:p>
          <w:p>
            <w:pPr>
              <w:spacing w:before="49" w:line="242" w:lineRule="exact"/>
              <w:ind w:left="261"/>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489" w:type="dxa"/>
            <w:vMerge w:val="continue"/>
            <w:tcBorders>
              <w:top w:val="nil"/>
            </w:tcBorders>
            <w:vAlign w:val="top"/>
          </w:tcPr>
          <w:p>
            <w:pPr>
              <w:rPr>
                <w:rFonts w:hint="default" w:ascii="Times New Roman" w:hAnsi="Times New Roman" w:eastAsia="方正仿宋_GBK" w:cs="Times New Roman"/>
                <w:sz w:val="18"/>
                <w:szCs w:val="18"/>
              </w:rPr>
            </w:pPr>
          </w:p>
        </w:tc>
        <w:tc>
          <w:tcPr>
            <w:tcW w:w="337" w:type="dxa"/>
            <w:vMerge w:val="continue"/>
            <w:tcBorders>
              <w:top w:val="nil"/>
              <w:bottom w:val="nil"/>
            </w:tcBorders>
            <w:textDirection w:val="tbRlV"/>
            <w:vAlign w:val="top"/>
          </w:tcPr>
          <w:p>
            <w:pPr>
              <w:rPr>
                <w:rFonts w:hint="default" w:ascii="Times New Roman" w:hAnsi="Times New Roman" w:eastAsia="方正仿宋_GBK" w:cs="Times New Roman"/>
                <w:sz w:val="18"/>
                <w:szCs w:val="18"/>
              </w:rPr>
            </w:pPr>
          </w:p>
        </w:tc>
        <w:tc>
          <w:tcPr>
            <w:tcW w:w="525" w:type="dxa"/>
            <w:vMerge w:val="continue"/>
            <w:tcBorders>
              <w:top w:val="nil"/>
              <w:bottom w:val="nil"/>
            </w:tcBorders>
            <w:vAlign w:val="top"/>
          </w:tcPr>
          <w:p>
            <w:pPr>
              <w:rPr>
                <w:rFonts w:hint="default" w:ascii="Times New Roman" w:hAnsi="Times New Roman" w:eastAsia="方正仿宋_GBK" w:cs="Times New Roman"/>
                <w:sz w:val="18"/>
                <w:szCs w:val="18"/>
              </w:rPr>
            </w:pPr>
          </w:p>
        </w:tc>
        <w:tc>
          <w:tcPr>
            <w:tcW w:w="654" w:type="dxa"/>
            <w:vMerge w:val="continue"/>
            <w:tcBorders>
              <w:top w:val="nil"/>
            </w:tcBorders>
            <w:vAlign w:val="top"/>
          </w:tcPr>
          <w:p>
            <w:pPr>
              <w:rPr>
                <w:rFonts w:hint="default" w:ascii="Times New Roman" w:hAnsi="Times New Roman" w:eastAsia="方正仿宋_GBK" w:cs="Times New Roman"/>
                <w:sz w:val="18"/>
                <w:szCs w:val="18"/>
              </w:rPr>
            </w:pPr>
          </w:p>
        </w:tc>
        <w:tc>
          <w:tcPr>
            <w:tcW w:w="1115" w:type="dxa"/>
            <w:vMerge w:val="continue"/>
            <w:tcBorders>
              <w:top w:val="nil"/>
              <w:bottom w:val="nil"/>
            </w:tcBorders>
            <w:vAlign w:val="top"/>
          </w:tcPr>
          <w:p>
            <w:pPr>
              <w:rPr>
                <w:rFonts w:hint="default" w:ascii="Times New Roman" w:hAnsi="Times New Roman" w:eastAsia="方正仿宋_GBK" w:cs="Times New Roman"/>
                <w:sz w:val="18"/>
                <w:szCs w:val="18"/>
              </w:rPr>
            </w:pPr>
          </w:p>
        </w:tc>
        <w:tc>
          <w:tcPr>
            <w:tcW w:w="2671" w:type="dxa"/>
            <w:vMerge w:val="continue"/>
            <w:tcBorders>
              <w:top w:val="nil"/>
              <w:bottom w:val="nil"/>
            </w:tcBorders>
            <w:vAlign w:val="top"/>
          </w:tcPr>
          <w:p>
            <w:pPr>
              <w:rPr>
                <w:rFonts w:hint="default" w:ascii="Times New Roman" w:hAnsi="Times New Roman" w:eastAsia="方正仿宋_GBK" w:cs="Times New Roman"/>
                <w:sz w:val="18"/>
                <w:szCs w:val="18"/>
              </w:rPr>
            </w:pPr>
          </w:p>
        </w:tc>
        <w:tc>
          <w:tcPr>
            <w:tcW w:w="908" w:type="dxa"/>
            <w:vMerge w:val="continue"/>
            <w:tcBorders>
              <w:top w:val="nil"/>
            </w:tcBorders>
            <w:vAlign w:val="top"/>
          </w:tcPr>
          <w:p>
            <w:pPr>
              <w:jc w:val="center"/>
              <w:rPr>
                <w:rFonts w:hint="default" w:ascii="Times New Roman" w:hAnsi="Times New Roman" w:eastAsia="方正仿宋_GBK" w:cs="Times New Roman"/>
                <w:sz w:val="18"/>
                <w:szCs w:val="18"/>
              </w:rPr>
            </w:pPr>
          </w:p>
        </w:tc>
        <w:tc>
          <w:tcPr>
            <w:tcW w:w="889" w:type="dxa"/>
            <w:vMerge w:val="continue"/>
            <w:tcBorders>
              <w:top w:val="nil"/>
            </w:tcBorders>
            <w:vAlign w:val="top"/>
          </w:tcPr>
          <w:p>
            <w:pPr>
              <w:jc w:val="center"/>
              <w:rPr>
                <w:rFonts w:hint="default" w:ascii="Times New Roman" w:hAnsi="Times New Roman" w:eastAsia="方正仿宋_GBK" w:cs="Times New Roman"/>
                <w:sz w:val="18"/>
                <w:szCs w:val="18"/>
              </w:rPr>
            </w:pPr>
          </w:p>
        </w:tc>
        <w:tc>
          <w:tcPr>
            <w:tcW w:w="3578" w:type="dxa"/>
            <w:gridSpan w:val="2"/>
            <w:tcBorders>
              <w:top w:val="nil"/>
            </w:tcBorders>
            <w:vAlign w:val="top"/>
          </w:tcPr>
          <w:p>
            <w:pPr>
              <w:spacing w:before="10" w:line="233"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10"/>
                <w:sz w:val="18"/>
                <w:szCs w:val="18"/>
                <w:lang w:eastAsia="zh-CN"/>
              </w:rPr>
              <w:t>□</w:t>
            </w:r>
            <w:r>
              <w:rPr>
                <w:rFonts w:hint="default" w:ascii="Times New Roman" w:hAnsi="Times New Roman" w:eastAsia="方正仿宋_GBK" w:cs="Times New Roman"/>
                <w:spacing w:val="10"/>
                <w:sz w:val="18"/>
                <w:szCs w:val="18"/>
              </w:rPr>
              <w:t>社区/企事业单位/村公示栏 (电子屏</w:t>
            </w:r>
            <w:r>
              <w:rPr>
                <w:rFonts w:hint="default" w:ascii="Times New Roman" w:hAnsi="Times New Roman" w:eastAsia="方正仿宋_GBK" w:cs="Times New Roman"/>
                <w:spacing w:val="5"/>
                <w:sz w:val="18"/>
                <w:szCs w:val="18"/>
              </w:rPr>
              <w:t>)</w:t>
            </w:r>
          </w:p>
          <w:p>
            <w:pPr>
              <w:spacing w:line="201"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10"/>
                <w:sz w:val="18"/>
                <w:szCs w:val="18"/>
                <w:lang w:eastAsia="zh-CN"/>
              </w:rPr>
              <w:t>□</w:t>
            </w:r>
            <w:r>
              <w:rPr>
                <w:rFonts w:hint="default" w:ascii="Times New Roman" w:hAnsi="Times New Roman" w:eastAsia="方正仿宋_GBK" w:cs="Times New Roman"/>
                <w:spacing w:val="8"/>
                <w:sz w:val="18"/>
                <w:szCs w:val="18"/>
              </w:rPr>
              <w:t>精</w:t>
            </w:r>
            <w:r>
              <w:rPr>
                <w:rFonts w:hint="default" w:ascii="Times New Roman" w:hAnsi="Times New Roman" w:eastAsia="方正仿宋_GBK" w:cs="Times New Roman"/>
                <w:spacing w:val="5"/>
                <w:sz w:val="18"/>
                <w:szCs w:val="18"/>
              </w:rPr>
              <w:t xml:space="preserve">准推送      </w:t>
            </w:r>
            <w:r>
              <w:rPr>
                <w:rFonts w:hint="eastAsia" w:ascii="Times New Roman" w:hAnsi="Times New Roman" w:eastAsia="方正仿宋_GBK" w:cs="Times New Roman"/>
                <w:spacing w:val="5"/>
                <w:sz w:val="18"/>
                <w:szCs w:val="18"/>
                <w:lang w:eastAsia="zh-CN"/>
              </w:rPr>
              <w:t>□</w:t>
            </w:r>
            <w:r>
              <w:rPr>
                <w:rFonts w:hint="default" w:ascii="Times New Roman" w:hAnsi="Times New Roman" w:eastAsia="方正仿宋_GBK" w:cs="Times New Roman"/>
                <w:spacing w:val="5"/>
                <w:sz w:val="18"/>
                <w:szCs w:val="18"/>
              </w:rPr>
              <w:t>其他_</w:t>
            </w:r>
          </w:p>
        </w:tc>
        <w:tc>
          <w:tcPr>
            <w:tcW w:w="492" w:type="dxa"/>
            <w:vMerge w:val="continue"/>
            <w:tcBorders>
              <w:top w:val="nil"/>
            </w:tcBorders>
            <w:vAlign w:val="top"/>
          </w:tcPr>
          <w:p>
            <w:pPr>
              <w:jc w:val="both"/>
              <w:rPr>
                <w:rFonts w:hint="default" w:ascii="Times New Roman" w:hAnsi="Times New Roman" w:eastAsia="方正仿宋_GBK" w:cs="Times New Roman"/>
                <w:sz w:val="18"/>
                <w:szCs w:val="18"/>
              </w:rPr>
            </w:pPr>
          </w:p>
        </w:tc>
        <w:tc>
          <w:tcPr>
            <w:tcW w:w="644" w:type="dxa"/>
            <w:vMerge w:val="continue"/>
            <w:tcBorders>
              <w:top w:val="nil"/>
            </w:tcBorders>
            <w:vAlign w:val="top"/>
          </w:tcPr>
          <w:p>
            <w:pPr>
              <w:jc w:val="center"/>
              <w:rPr>
                <w:rFonts w:hint="default" w:ascii="Times New Roman" w:hAnsi="Times New Roman" w:eastAsia="方正仿宋_GBK" w:cs="Times New Roman"/>
                <w:sz w:val="18"/>
                <w:szCs w:val="18"/>
              </w:rPr>
            </w:pPr>
          </w:p>
        </w:tc>
        <w:tc>
          <w:tcPr>
            <w:tcW w:w="471" w:type="dxa"/>
            <w:vMerge w:val="continue"/>
            <w:tcBorders>
              <w:top w:val="nil"/>
            </w:tcBorders>
            <w:vAlign w:val="top"/>
          </w:tcPr>
          <w:p>
            <w:pPr>
              <w:jc w:val="center"/>
              <w:rPr>
                <w:rFonts w:hint="default" w:ascii="Times New Roman" w:hAnsi="Times New Roman" w:eastAsia="方正仿宋_GBK" w:cs="Times New Roman"/>
                <w:sz w:val="18"/>
                <w:szCs w:val="18"/>
              </w:rPr>
            </w:pPr>
          </w:p>
        </w:tc>
        <w:tc>
          <w:tcPr>
            <w:tcW w:w="707" w:type="dxa"/>
            <w:vMerge w:val="continue"/>
            <w:tcBorders>
              <w:top w:val="nil"/>
            </w:tcBorders>
            <w:vAlign w:val="top"/>
          </w:tcPr>
          <w:p>
            <w:pPr>
              <w:jc w:val="both"/>
              <w:rPr>
                <w:rFonts w:hint="default" w:ascii="Times New Roman" w:hAnsi="Times New Roman" w:eastAsia="方正仿宋_GBK" w:cs="Times New Roman"/>
                <w:sz w:val="18"/>
                <w:szCs w:val="18"/>
              </w:rPr>
            </w:pPr>
          </w:p>
        </w:tc>
        <w:tc>
          <w:tcPr>
            <w:tcW w:w="557" w:type="dxa"/>
            <w:vMerge w:val="continue"/>
            <w:tcBorders>
              <w:top w:val="nil"/>
            </w:tcBorders>
            <w:vAlign w:val="top"/>
          </w:tcPr>
          <w:p>
            <w:pPr>
              <w:jc w:val="both"/>
              <w:rPr>
                <w:rFonts w:hint="default" w:ascii="Times New Roman" w:hAnsi="Times New Roman" w:eastAsia="方正仿宋_GBK" w:cs="Times New Roman"/>
                <w:sz w:val="18"/>
                <w:szCs w:val="18"/>
              </w:rPr>
            </w:pPr>
          </w:p>
        </w:tc>
        <w:tc>
          <w:tcPr>
            <w:tcW w:w="493" w:type="dxa"/>
            <w:vMerge w:val="continue"/>
            <w:tcBorders>
              <w:top w:val="nil"/>
            </w:tcBorders>
            <w:vAlign w:val="top"/>
          </w:tcPr>
          <w:p>
            <w:pPr>
              <w:jc w:val="both"/>
              <w:rPr>
                <w:rFonts w:hint="default" w:ascii="Times New Roman" w:hAnsi="Times New Roman" w:eastAsia="方正仿宋_GBK" w:cs="Times New Roman"/>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2" w:hRule="atLeast"/>
        </w:trPr>
        <w:tc>
          <w:tcPr>
            <w:tcW w:w="489" w:type="dxa"/>
            <w:vMerge w:val="restart"/>
            <w:tcBorders>
              <w:bottom w:val="nil"/>
            </w:tcBorders>
            <w:vAlign w:val="top"/>
          </w:tcPr>
          <w:p>
            <w:pPr>
              <w:rPr>
                <w:rFonts w:hint="default" w:ascii="Times New Roman" w:hAnsi="Times New Roman" w:eastAsia="方正仿宋_GBK" w:cs="Times New Roman"/>
                <w:sz w:val="18"/>
                <w:szCs w:val="18"/>
              </w:rPr>
            </w:pPr>
          </w:p>
          <w:p>
            <w:pPr>
              <w:rPr>
                <w:rFonts w:hint="default" w:ascii="Times New Roman" w:hAnsi="Times New Roman" w:eastAsia="方正仿宋_GBK" w:cs="Times New Roman"/>
                <w:sz w:val="18"/>
                <w:szCs w:val="18"/>
              </w:rPr>
            </w:pPr>
          </w:p>
          <w:p>
            <w:pPr>
              <w:spacing w:line="241" w:lineRule="auto"/>
              <w:rPr>
                <w:rFonts w:hint="default" w:ascii="Times New Roman" w:hAnsi="Times New Roman" w:eastAsia="方正仿宋_GBK" w:cs="Times New Roman"/>
                <w:sz w:val="18"/>
                <w:szCs w:val="18"/>
              </w:rPr>
            </w:pPr>
          </w:p>
          <w:p>
            <w:pPr>
              <w:spacing w:line="241" w:lineRule="auto"/>
              <w:rPr>
                <w:rFonts w:hint="default" w:ascii="Times New Roman" w:hAnsi="Times New Roman" w:eastAsia="方正仿宋_GBK" w:cs="Times New Roman"/>
                <w:sz w:val="18"/>
                <w:szCs w:val="18"/>
              </w:rPr>
            </w:pPr>
          </w:p>
          <w:p>
            <w:pPr>
              <w:spacing w:before="49" w:line="197" w:lineRule="auto"/>
              <w:ind w:left="202"/>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3</w:t>
            </w:r>
          </w:p>
        </w:tc>
        <w:tc>
          <w:tcPr>
            <w:tcW w:w="337" w:type="dxa"/>
            <w:vMerge w:val="continue"/>
            <w:tcBorders>
              <w:top w:val="nil"/>
              <w:bottom w:val="nil"/>
            </w:tcBorders>
            <w:textDirection w:val="tbRlV"/>
            <w:vAlign w:val="top"/>
          </w:tcPr>
          <w:p>
            <w:pPr>
              <w:rPr>
                <w:rFonts w:hint="default" w:ascii="Times New Roman" w:hAnsi="Times New Roman" w:eastAsia="方正仿宋_GBK" w:cs="Times New Roman"/>
                <w:sz w:val="18"/>
                <w:szCs w:val="18"/>
              </w:rPr>
            </w:pPr>
          </w:p>
        </w:tc>
        <w:tc>
          <w:tcPr>
            <w:tcW w:w="525" w:type="dxa"/>
            <w:vMerge w:val="continue"/>
            <w:tcBorders>
              <w:top w:val="nil"/>
              <w:bottom w:val="nil"/>
            </w:tcBorders>
            <w:vAlign w:val="top"/>
          </w:tcPr>
          <w:p>
            <w:pPr>
              <w:rPr>
                <w:rFonts w:hint="default" w:ascii="Times New Roman" w:hAnsi="Times New Roman" w:eastAsia="方正仿宋_GBK" w:cs="Times New Roman"/>
                <w:sz w:val="18"/>
                <w:szCs w:val="18"/>
              </w:rPr>
            </w:pPr>
          </w:p>
        </w:tc>
        <w:tc>
          <w:tcPr>
            <w:tcW w:w="654" w:type="dxa"/>
            <w:vMerge w:val="restart"/>
            <w:tcBorders>
              <w:bottom w:val="nil"/>
            </w:tcBorders>
            <w:vAlign w:val="top"/>
          </w:tcPr>
          <w:p>
            <w:pPr>
              <w:spacing w:line="318" w:lineRule="auto"/>
              <w:rPr>
                <w:rFonts w:hint="default" w:ascii="Times New Roman" w:hAnsi="Times New Roman" w:eastAsia="方正仿宋_GBK" w:cs="Times New Roman"/>
                <w:sz w:val="18"/>
                <w:szCs w:val="18"/>
              </w:rPr>
            </w:pPr>
          </w:p>
          <w:p>
            <w:pPr>
              <w:spacing w:line="318" w:lineRule="auto"/>
              <w:rPr>
                <w:rFonts w:hint="default" w:ascii="Times New Roman" w:hAnsi="Times New Roman" w:eastAsia="方正仿宋_GBK" w:cs="Times New Roman"/>
                <w:sz w:val="18"/>
                <w:szCs w:val="18"/>
              </w:rPr>
            </w:pPr>
          </w:p>
          <w:p>
            <w:pPr>
              <w:spacing w:before="73" w:line="228" w:lineRule="auto"/>
              <w:ind w:left="79" w:right="84"/>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9"/>
                <w:sz w:val="18"/>
                <w:szCs w:val="18"/>
              </w:rPr>
              <w:t>本</w:t>
            </w:r>
            <w:r>
              <w:rPr>
                <w:rFonts w:hint="default" w:ascii="Times New Roman" w:hAnsi="Times New Roman" w:eastAsia="方正仿宋_GBK" w:cs="Times New Roman"/>
                <w:spacing w:val="8"/>
                <w:sz w:val="18"/>
                <w:szCs w:val="18"/>
              </w:rPr>
              <w:t>级</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9"/>
                <w:sz w:val="18"/>
                <w:szCs w:val="18"/>
              </w:rPr>
              <w:t>政</w:t>
            </w:r>
            <w:r>
              <w:rPr>
                <w:rFonts w:hint="default" w:ascii="Times New Roman" w:hAnsi="Times New Roman" w:eastAsia="方正仿宋_GBK" w:cs="Times New Roman"/>
                <w:spacing w:val="8"/>
                <w:sz w:val="18"/>
                <w:szCs w:val="18"/>
              </w:rPr>
              <w:t>策</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9"/>
                <w:sz w:val="18"/>
                <w:szCs w:val="18"/>
              </w:rPr>
              <w:t>解</w:t>
            </w:r>
            <w:r>
              <w:rPr>
                <w:rFonts w:hint="default" w:ascii="Times New Roman" w:hAnsi="Times New Roman" w:eastAsia="方正仿宋_GBK" w:cs="Times New Roman"/>
                <w:spacing w:val="8"/>
                <w:sz w:val="18"/>
                <w:szCs w:val="18"/>
              </w:rPr>
              <w:t>读</w:t>
            </w:r>
          </w:p>
        </w:tc>
        <w:tc>
          <w:tcPr>
            <w:tcW w:w="1115" w:type="dxa"/>
            <w:vMerge w:val="continue"/>
            <w:tcBorders>
              <w:top w:val="nil"/>
              <w:bottom w:val="nil"/>
            </w:tcBorders>
            <w:vAlign w:val="top"/>
          </w:tcPr>
          <w:p>
            <w:pPr>
              <w:rPr>
                <w:rFonts w:hint="default" w:ascii="Times New Roman" w:hAnsi="Times New Roman" w:eastAsia="方正仿宋_GBK" w:cs="Times New Roman"/>
                <w:sz w:val="18"/>
                <w:szCs w:val="18"/>
              </w:rPr>
            </w:pPr>
          </w:p>
        </w:tc>
        <w:tc>
          <w:tcPr>
            <w:tcW w:w="2671" w:type="dxa"/>
            <w:vMerge w:val="continue"/>
            <w:tcBorders>
              <w:top w:val="nil"/>
              <w:bottom w:val="nil"/>
            </w:tcBorders>
            <w:vAlign w:val="top"/>
          </w:tcPr>
          <w:p>
            <w:pPr>
              <w:rPr>
                <w:rFonts w:hint="default" w:ascii="Times New Roman" w:hAnsi="Times New Roman" w:eastAsia="方正仿宋_GBK" w:cs="Times New Roman"/>
                <w:sz w:val="18"/>
                <w:szCs w:val="18"/>
              </w:rPr>
            </w:pPr>
          </w:p>
        </w:tc>
        <w:tc>
          <w:tcPr>
            <w:tcW w:w="908" w:type="dxa"/>
            <w:vMerge w:val="restart"/>
            <w:tcBorders>
              <w:bottom w:val="nil"/>
            </w:tcBorders>
            <w:vAlign w:val="top"/>
          </w:tcPr>
          <w:p>
            <w:pPr>
              <w:spacing w:line="318" w:lineRule="auto"/>
              <w:jc w:val="center"/>
              <w:rPr>
                <w:rFonts w:hint="default" w:ascii="Times New Roman" w:hAnsi="Times New Roman" w:eastAsia="方正仿宋_GBK" w:cs="Times New Roman"/>
                <w:sz w:val="18"/>
                <w:szCs w:val="18"/>
              </w:rPr>
            </w:pPr>
          </w:p>
          <w:p>
            <w:pPr>
              <w:spacing w:line="319" w:lineRule="auto"/>
              <w:jc w:val="center"/>
              <w:rPr>
                <w:rFonts w:hint="default" w:ascii="Times New Roman" w:hAnsi="Times New Roman" w:eastAsia="方正仿宋_GBK" w:cs="Times New Roman"/>
                <w:sz w:val="18"/>
                <w:szCs w:val="18"/>
              </w:rPr>
            </w:pPr>
          </w:p>
          <w:p>
            <w:pPr>
              <w:spacing w:before="73" w:line="228" w:lineRule="auto"/>
              <w:ind w:left="11" w:right="88"/>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0"/>
                <w:sz w:val="18"/>
                <w:szCs w:val="18"/>
              </w:rPr>
              <w:t>信</w:t>
            </w:r>
            <w:r>
              <w:rPr>
                <w:rFonts w:hint="default" w:ascii="Times New Roman" w:hAnsi="Times New Roman" w:eastAsia="方正仿宋_GBK" w:cs="Times New Roman"/>
                <w:spacing w:val="9"/>
                <w:sz w:val="18"/>
                <w:szCs w:val="18"/>
              </w:rPr>
              <w:t>息形成之</w:t>
            </w:r>
            <w:r>
              <w:rPr>
                <w:rFonts w:hint="default" w:ascii="Times New Roman" w:hAnsi="Times New Roman" w:eastAsia="方正仿宋_GBK" w:cs="Times New Roman"/>
                <w:spacing w:val="17"/>
                <w:sz w:val="18"/>
                <w:szCs w:val="18"/>
              </w:rPr>
              <w:t>日</w:t>
            </w:r>
            <w:r>
              <w:rPr>
                <w:rFonts w:hint="default" w:ascii="Times New Roman" w:hAnsi="Times New Roman" w:eastAsia="方正仿宋_GBK" w:cs="Times New Roman"/>
                <w:spacing w:val="13"/>
                <w:sz w:val="18"/>
                <w:szCs w:val="18"/>
              </w:rPr>
              <w:t>起20个工</w:t>
            </w:r>
            <w:r>
              <w:rPr>
                <w:rFonts w:hint="default" w:ascii="Times New Roman" w:hAnsi="Times New Roman" w:eastAsia="方正仿宋_GBK" w:cs="Times New Roman"/>
                <w:spacing w:val="9"/>
                <w:sz w:val="18"/>
                <w:szCs w:val="18"/>
              </w:rPr>
              <w:t>作日内</w:t>
            </w:r>
          </w:p>
        </w:tc>
        <w:tc>
          <w:tcPr>
            <w:tcW w:w="889" w:type="dxa"/>
            <w:vMerge w:val="restart"/>
            <w:tcBorders>
              <w:bottom w:val="nil"/>
            </w:tcBorders>
            <w:vAlign w:val="top"/>
          </w:tcPr>
          <w:p>
            <w:pPr>
              <w:spacing w:line="318" w:lineRule="auto"/>
              <w:jc w:val="center"/>
              <w:rPr>
                <w:rFonts w:hint="default" w:ascii="Times New Roman" w:hAnsi="Times New Roman" w:eastAsia="方正仿宋_GBK" w:cs="Times New Roman"/>
                <w:sz w:val="18"/>
                <w:szCs w:val="18"/>
              </w:rPr>
            </w:pPr>
          </w:p>
          <w:p>
            <w:pPr>
              <w:spacing w:line="319" w:lineRule="auto"/>
              <w:jc w:val="center"/>
              <w:rPr>
                <w:rFonts w:hint="default" w:ascii="Times New Roman" w:hAnsi="Times New Roman" w:eastAsia="方正仿宋_GBK" w:cs="Times New Roman"/>
                <w:sz w:val="18"/>
                <w:szCs w:val="18"/>
              </w:rPr>
            </w:pPr>
          </w:p>
          <w:p>
            <w:pPr>
              <w:spacing w:before="73" w:line="228" w:lineRule="auto"/>
              <w:ind w:left="13" w:right="62" w:firstLine="13"/>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8"/>
                <w:sz w:val="18"/>
                <w:szCs w:val="18"/>
              </w:rPr>
              <w:t>区</w:t>
            </w:r>
            <w:r>
              <w:rPr>
                <w:rFonts w:hint="default" w:ascii="Times New Roman" w:hAnsi="Times New Roman" w:eastAsia="方正仿宋_GBK" w:cs="Times New Roman"/>
                <w:spacing w:val="5"/>
                <w:sz w:val="18"/>
                <w:szCs w:val="18"/>
              </w:rPr>
              <w:t>县住房</w:t>
            </w:r>
            <w:r>
              <w:rPr>
                <w:rFonts w:hint="default" w:ascii="Times New Roman" w:hAnsi="Times New Roman" w:eastAsia="方正仿宋_GBK" w:cs="Times New Roman"/>
                <w:spacing w:val="9"/>
                <w:sz w:val="18"/>
                <w:szCs w:val="18"/>
              </w:rPr>
              <w:t>城乡建设</w:t>
            </w:r>
            <w:r>
              <w:rPr>
                <w:rFonts w:hint="default" w:ascii="Times New Roman" w:hAnsi="Times New Roman" w:eastAsia="方正仿宋_GBK" w:cs="Times New Roman"/>
                <w:spacing w:val="8"/>
                <w:sz w:val="18"/>
                <w:szCs w:val="18"/>
              </w:rPr>
              <w:t>部门</w:t>
            </w:r>
          </w:p>
        </w:tc>
        <w:tc>
          <w:tcPr>
            <w:tcW w:w="1413" w:type="dxa"/>
            <w:tcBorders>
              <w:bottom w:val="nil"/>
              <w:right w:val="nil"/>
            </w:tcBorders>
            <w:vAlign w:val="top"/>
          </w:tcPr>
          <w:p>
            <w:pPr>
              <w:spacing w:before="193" w:line="210" w:lineRule="auto"/>
              <w:ind w:left="22"/>
              <w:rPr>
                <w:rFonts w:hint="default" w:ascii="Times New Roman" w:hAnsi="Times New Roman" w:eastAsia="方正仿宋_GBK" w:cs="Times New Roman"/>
                <w:sz w:val="18"/>
                <w:szCs w:val="18"/>
              </w:rPr>
            </w:pPr>
            <w:r>
              <w:rPr>
                <w:rFonts w:hint="eastAsia" w:ascii="方正仿宋_GBK" w:hAnsi="方正仿宋_GBK" w:eastAsia="方正仿宋_GBK" w:cs="方正仿宋_GBK"/>
                <w:spacing w:val="6"/>
                <w:sz w:val="18"/>
                <w:szCs w:val="18"/>
              </w:rPr>
              <w:t>■</w:t>
            </w:r>
            <w:r>
              <w:rPr>
                <w:rFonts w:hint="default" w:ascii="Times New Roman" w:hAnsi="Times New Roman" w:eastAsia="方正仿宋_GBK" w:cs="Times New Roman"/>
                <w:spacing w:val="6"/>
                <w:sz w:val="18"/>
                <w:szCs w:val="18"/>
              </w:rPr>
              <w:t>政府网站</w:t>
            </w:r>
          </w:p>
          <w:p>
            <w:pPr>
              <w:spacing w:before="4" w:line="210"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8"/>
                <w:sz w:val="18"/>
                <w:szCs w:val="18"/>
                <w:lang w:eastAsia="zh-CN"/>
              </w:rPr>
              <w:t>□</w:t>
            </w:r>
            <w:r>
              <w:rPr>
                <w:rFonts w:hint="default" w:ascii="Times New Roman" w:hAnsi="Times New Roman" w:eastAsia="方正仿宋_GBK" w:cs="Times New Roman"/>
                <w:spacing w:val="6"/>
                <w:sz w:val="18"/>
                <w:szCs w:val="18"/>
              </w:rPr>
              <w:t>两微一端</w:t>
            </w:r>
          </w:p>
          <w:p>
            <w:pPr>
              <w:spacing w:before="6" w:line="209"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8"/>
                <w:sz w:val="18"/>
                <w:szCs w:val="18"/>
                <w:lang w:eastAsia="zh-CN"/>
              </w:rPr>
              <w:t>□</w:t>
            </w:r>
            <w:r>
              <w:rPr>
                <w:rFonts w:hint="default" w:ascii="Times New Roman" w:hAnsi="Times New Roman" w:eastAsia="方正仿宋_GBK" w:cs="Times New Roman"/>
                <w:spacing w:val="6"/>
                <w:sz w:val="18"/>
                <w:szCs w:val="18"/>
              </w:rPr>
              <w:t>广播电视</w:t>
            </w:r>
          </w:p>
          <w:p>
            <w:pPr>
              <w:spacing w:before="7" w:line="210"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7"/>
                <w:sz w:val="18"/>
                <w:szCs w:val="18"/>
                <w:lang w:eastAsia="zh-CN"/>
              </w:rPr>
              <w:t>□</w:t>
            </w:r>
            <w:r>
              <w:rPr>
                <w:rFonts w:hint="default" w:ascii="Times New Roman" w:hAnsi="Times New Roman" w:eastAsia="方正仿宋_GBK" w:cs="Times New Roman"/>
                <w:spacing w:val="7"/>
                <w:sz w:val="18"/>
                <w:szCs w:val="18"/>
              </w:rPr>
              <w:t>公开查阅点</w:t>
            </w:r>
          </w:p>
          <w:p>
            <w:pPr>
              <w:spacing w:before="3" w:line="187"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7"/>
                <w:sz w:val="18"/>
                <w:szCs w:val="18"/>
                <w:lang w:eastAsia="zh-CN"/>
              </w:rPr>
              <w:t>□</w:t>
            </w:r>
            <w:r>
              <w:rPr>
                <w:rFonts w:hint="default" w:ascii="Times New Roman" w:hAnsi="Times New Roman" w:eastAsia="方正仿宋_GBK" w:cs="Times New Roman"/>
                <w:spacing w:val="7"/>
                <w:sz w:val="18"/>
                <w:szCs w:val="18"/>
              </w:rPr>
              <w:t>便民服务站</w:t>
            </w:r>
          </w:p>
        </w:tc>
        <w:tc>
          <w:tcPr>
            <w:tcW w:w="2165" w:type="dxa"/>
            <w:tcBorders>
              <w:left w:val="nil"/>
              <w:bottom w:val="nil"/>
            </w:tcBorders>
            <w:vAlign w:val="top"/>
          </w:tcPr>
          <w:p>
            <w:pPr>
              <w:spacing w:before="193" w:line="195"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7"/>
                <w:sz w:val="18"/>
                <w:szCs w:val="18"/>
                <w:lang w:eastAsia="zh-CN"/>
              </w:rPr>
              <w:t>□</w:t>
            </w:r>
            <w:r>
              <w:rPr>
                <w:rFonts w:hint="default" w:ascii="Times New Roman" w:hAnsi="Times New Roman" w:eastAsia="方正仿宋_GBK" w:cs="Times New Roman"/>
                <w:spacing w:val="7"/>
                <w:sz w:val="18"/>
                <w:szCs w:val="18"/>
              </w:rPr>
              <w:t>政府公</w:t>
            </w:r>
            <w:r>
              <w:rPr>
                <w:rFonts w:hint="default" w:ascii="Times New Roman" w:hAnsi="Times New Roman" w:eastAsia="方正仿宋_GBK" w:cs="Times New Roman"/>
                <w:spacing w:val="6"/>
                <w:sz w:val="18"/>
                <w:szCs w:val="18"/>
              </w:rPr>
              <w:t>报</w:t>
            </w:r>
          </w:p>
          <w:p>
            <w:pPr>
              <w:spacing w:line="233"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9"/>
                <w:sz w:val="18"/>
                <w:szCs w:val="18"/>
                <w:lang w:eastAsia="zh-CN"/>
              </w:rPr>
              <w:t>□</w:t>
            </w:r>
            <w:r>
              <w:rPr>
                <w:rFonts w:hint="default" w:ascii="Times New Roman" w:hAnsi="Times New Roman" w:eastAsia="方正仿宋_GBK" w:cs="Times New Roman"/>
                <w:spacing w:val="7"/>
                <w:sz w:val="18"/>
                <w:szCs w:val="18"/>
              </w:rPr>
              <w:t>发布会/听证会</w:t>
            </w:r>
          </w:p>
          <w:p>
            <w:pPr>
              <w:spacing w:line="209"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7"/>
                <w:sz w:val="18"/>
                <w:szCs w:val="18"/>
                <w:lang w:eastAsia="zh-CN"/>
              </w:rPr>
              <w:t>□</w:t>
            </w:r>
            <w:r>
              <w:rPr>
                <w:rFonts w:hint="default" w:ascii="Times New Roman" w:hAnsi="Times New Roman" w:eastAsia="方正仿宋_GBK" w:cs="Times New Roman"/>
                <w:spacing w:val="7"/>
                <w:sz w:val="18"/>
                <w:szCs w:val="18"/>
              </w:rPr>
              <w:t>纸质媒</w:t>
            </w:r>
            <w:r>
              <w:rPr>
                <w:rFonts w:hint="default" w:ascii="Times New Roman" w:hAnsi="Times New Roman" w:eastAsia="方正仿宋_GBK" w:cs="Times New Roman"/>
                <w:spacing w:val="6"/>
                <w:sz w:val="18"/>
                <w:szCs w:val="18"/>
              </w:rPr>
              <w:t>体</w:t>
            </w:r>
          </w:p>
          <w:p>
            <w:pPr>
              <w:spacing w:before="7" w:line="197"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8"/>
                <w:sz w:val="18"/>
                <w:szCs w:val="18"/>
                <w:lang w:eastAsia="zh-CN"/>
              </w:rPr>
              <w:t>□</w:t>
            </w:r>
            <w:r>
              <w:rPr>
                <w:rFonts w:hint="default" w:ascii="Times New Roman" w:hAnsi="Times New Roman" w:eastAsia="方正仿宋_GBK" w:cs="Times New Roman"/>
                <w:spacing w:val="8"/>
                <w:sz w:val="18"/>
                <w:szCs w:val="18"/>
              </w:rPr>
              <w:t>政务服务中</w:t>
            </w:r>
            <w:r>
              <w:rPr>
                <w:rFonts w:hint="default" w:ascii="Times New Roman" w:hAnsi="Times New Roman" w:eastAsia="方正仿宋_GBK" w:cs="Times New Roman"/>
                <w:spacing w:val="6"/>
                <w:sz w:val="18"/>
                <w:szCs w:val="18"/>
              </w:rPr>
              <w:t>心</w:t>
            </w:r>
          </w:p>
          <w:p>
            <w:pPr>
              <w:spacing w:line="202"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8"/>
                <w:sz w:val="18"/>
                <w:szCs w:val="18"/>
                <w:lang w:eastAsia="zh-CN"/>
              </w:rPr>
              <w:t>□</w:t>
            </w:r>
            <w:r>
              <w:rPr>
                <w:rFonts w:hint="default" w:ascii="Times New Roman" w:hAnsi="Times New Roman" w:eastAsia="方正仿宋_GBK" w:cs="Times New Roman"/>
                <w:spacing w:val="6"/>
                <w:sz w:val="18"/>
                <w:szCs w:val="18"/>
              </w:rPr>
              <w:t>入户/现场</w:t>
            </w:r>
          </w:p>
        </w:tc>
        <w:tc>
          <w:tcPr>
            <w:tcW w:w="492" w:type="dxa"/>
            <w:vMerge w:val="restart"/>
            <w:tcBorders>
              <w:bottom w:val="nil"/>
            </w:tcBorders>
            <w:vAlign w:val="top"/>
          </w:tcPr>
          <w:p>
            <w:pPr>
              <w:spacing w:line="299" w:lineRule="auto"/>
              <w:jc w:val="both"/>
              <w:rPr>
                <w:rFonts w:hint="default" w:ascii="Times New Roman" w:hAnsi="Times New Roman" w:eastAsia="方正仿宋_GBK" w:cs="Times New Roman"/>
                <w:sz w:val="18"/>
                <w:szCs w:val="18"/>
              </w:rPr>
            </w:pPr>
          </w:p>
          <w:p>
            <w:pPr>
              <w:spacing w:line="300" w:lineRule="auto"/>
              <w:jc w:val="both"/>
              <w:rPr>
                <w:rFonts w:hint="default" w:ascii="Times New Roman" w:hAnsi="Times New Roman" w:eastAsia="方正仿宋_GBK" w:cs="Times New Roman"/>
                <w:sz w:val="18"/>
                <w:szCs w:val="18"/>
              </w:rPr>
            </w:pPr>
          </w:p>
          <w:p>
            <w:pPr>
              <w:spacing w:line="300" w:lineRule="auto"/>
              <w:jc w:val="both"/>
              <w:rPr>
                <w:rFonts w:hint="default" w:ascii="Times New Roman" w:hAnsi="Times New Roman" w:eastAsia="方正仿宋_GBK" w:cs="Times New Roman"/>
                <w:sz w:val="18"/>
                <w:szCs w:val="18"/>
              </w:rPr>
            </w:pPr>
          </w:p>
          <w:p>
            <w:pPr>
              <w:spacing w:before="49" w:line="242" w:lineRule="exact"/>
              <w:ind w:left="124"/>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w:t>
            </w:r>
          </w:p>
        </w:tc>
        <w:tc>
          <w:tcPr>
            <w:tcW w:w="644" w:type="dxa"/>
            <w:vMerge w:val="restart"/>
            <w:tcBorders>
              <w:bottom w:val="nil"/>
            </w:tcBorders>
            <w:vAlign w:val="top"/>
          </w:tcPr>
          <w:p>
            <w:pPr>
              <w:jc w:val="center"/>
              <w:rPr>
                <w:rFonts w:hint="default" w:ascii="Times New Roman" w:hAnsi="Times New Roman" w:eastAsia="方正仿宋_GBK" w:cs="Times New Roman"/>
                <w:sz w:val="18"/>
                <w:szCs w:val="18"/>
              </w:rPr>
            </w:pPr>
          </w:p>
        </w:tc>
        <w:tc>
          <w:tcPr>
            <w:tcW w:w="471" w:type="dxa"/>
            <w:vMerge w:val="restart"/>
            <w:tcBorders>
              <w:bottom w:val="nil"/>
            </w:tcBorders>
            <w:vAlign w:val="top"/>
          </w:tcPr>
          <w:p>
            <w:pPr>
              <w:spacing w:line="299" w:lineRule="auto"/>
              <w:jc w:val="center"/>
              <w:rPr>
                <w:rFonts w:hint="default" w:ascii="Times New Roman" w:hAnsi="Times New Roman" w:eastAsia="方正仿宋_GBK" w:cs="Times New Roman"/>
                <w:sz w:val="18"/>
                <w:szCs w:val="18"/>
              </w:rPr>
            </w:pPr>
          </w:p>
          <w:p>
            <w:pPr>
              <w:spacing w:line="300" w:lineRule="auto"/>
              <w:jc w:val="center"/>
              <w:rPr>
                <w:rFonts w:hint="default" w:ascii="Times New Roman" w:hAnsi="Times New Roman" w:eastAsia="方正仿宋_GBK" w:cs="Times New Roman"/>
                <w:sz w:val="18"/>
                <w:szCs w:val="18"/>
              </w:rPr>
            </w:pPr>
          </w:p>
          <w:p>
            <w:pPr>
              <w:spacing w:line="300" w:lineRule="auto"/>
              <w:jc w:val="center"/>
              <w:rPr>
                <w:rFonts w:hint="default" w:ascii="Times New Roman" w:hAnsi="Times New Roman" w:eastAsia="方正仿宋_GBK" w:cs="Times New Roman"/>
                <w:sz w:val="18"/>
                <w:szCs w:val="18"/>
              </w:rPr>
            </w:pPr>
          </w:p>
          <w:p>
            <w:pPr>
              <w:spacing w:before="49" w:line="242" w:lineRule="exact"/>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w:t>
            </w:r>
          </w:p>
        </w:tc>
        <w:tc>
          <w:tcPr>
            <w:tcW w:w="707" w:type="dxa"/>
            <w:vMerge w:val="restart"/>
            <w:tcBorders>
              <w:bottom w:val="nil"/>
            </w:tcBorders>
            <w:vAlign w:val="top"/>
          </w:tcPr>
          <w:p>
            <w:pPr>
              <w:jc w:val="both"/>
              <w:rPr>
                <w:rFonts w:hint="default" w:ascii="Times New Roman" w:hAnsi="Times New Roman" w:eastAsia="方正仿宋_GBK" w:cs="Times New Roman"/>
                <w:sz w:val="18"/>
                <w:szCs w:val="18"/>
              </w:rPr>
            </w:pPr>
          </w:p>
        </w:tc>
        <w:tc>
          <w:tcPr>
            <w:tcW w:w="557" w:type="dxa"/>
            <w:vMerge w:val="restart"/>
            <w:tcBorders>
              <w:bottom w:val="nil"/>
            </w:tcBorders>
            <w:vAlign w:val="top"/>
          </w:tcPr>
          <w:p>
            <w:pPr>
              <w:spacing w:line="299" w:lineRule="auto"/>
              <w:jc w:val="both"/>
              <w:rPr>
                <w:rFonts w:hint="default" w:ascii="Times New Roman" w:hAnsi="Times New Roman" w:eastAsia="方正仿宋_GBK" w:cs="Times New Roman"/>
                <w:sz w:val="18"/>
                <w:szCs w:val="18"/>
              </w:rPr>
            </w:pPr>
          </w:p>
          <w:p>
            <w:pPr>
              <w:spacing w:line="300" w:lineRule="auto"/>
              <w:jc w:val="both"/>
              <w:rPr>
                <w:rFonts w:hint="default" w:ascii="Times New Roman" w:hAnsi="Times New Roman" w:eastAsia="方正仿宋_GBK" w:cs="Times New Roman"/>
                <w:sz w:val="18"/>
                <w:szCs w:val="18"/>
              </w:rPr>
            </w:pPr>
          </w:p>
          <w:p>
            <w:pPr>
              <w:spacing w:line="300" w:lineRule="auto"/>
              <w:jc w:val="both"/>
              <w:rPr>
                <w:rFonts w:hint="default" w:ascii="Times New Roman" w:hAnsi="Times New Roman" w:eastAsia="方正仿宋_GBK" w:cs="Times New Roman"/>
                <w:sz w:val="18"/>
                <w:szCs w:val="18"/>
              </w:rPr>
            </w:pPr>
          </w:p>
          <w:p>
            <w:pPr>
              <w:spacing w:before="49" w:line="242" w:lineRule="exact"/>
              <w:ind w:left="262"/>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w:t>
            </w:r>
          </w:p>
        </w:tc>
        <w:tc>
          <w:tcPr>
            <w:tcW w:w="493" w:type="dxa"/>
            <w:vMerge w:val="restart"/>
            <w:tcBorders>
              <w:bottom w:val="nil"/>
            </w:tcBorders>
            <w:vAlign w:val="top"/>
          </w:tcPr>
          <w:p>
            <w:pPr>
              <w:spacing w:line="299" w:lineRule="auto"/>
              <w:jc w:val="both"/>
              <w:rPr>
                <w:rFonts w:hint="default" w:ascii="Times New Roman" w:hAnsi="Times New Roman" w:eastAsia="方正仿宋_GBK" w:cs="Times New Roman"/>
                <w:sz w:val="18"/>
                <w:szCs w:val="18"/>
              </w:rPr>
            </w:pPr>
          </w:p>
          <w:p>
            <w:pPr>
              <w:spacing w:line="300" w:lineRule="auto"/>
              <w:jc w:val="both"/>
              <w:rPr>
                <w:rFonts w:hint="default" w:ascii="Times New Roman" w:hAnsi="Times New Roman" w:eastAsia="方正仿宋_GBK" w:cs="Times New Roman"/>
                <w:sz w:val="18"/>
                <w:szCs w:val="18"/>
              </w:rPr>
            </w:pPr>
          </w:p>
          <w:p>
            <w:pPr>
              <w:spacing w:line="300" w:lineRule="auto"/>
              <w:jc w:val="both"/>
              <w:rPr>
                <w:rFonts w:hint="default" w:ascii="Times New Roman" w:hAnsi="Times New Roman" w:eastAsia="方正仿宋_GBK" w:cs="Times New Roman"/>
                <w:sz w:val="18"/>
                <w:szCs w:val="18"/>
              </w:rPr>
            </w:pPr>
          </w:p>
          <w:p>
            <w:pPr>
              <w:spacing w:before="49" w:line="242" w:lineRule="exact"/>
              <w:ind w:left="261"/>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489" w:type="dxa"/>
            <w:vMerge w:val="continue"/>
            <w:tcBorders>
              <w:top w:val="nil"/>
            </w:tcBorders>
            <w:vAlign w:val="top"/>
          </w:tcPr>
          <w:p>
            <w:pPr>
              <w:rPr>
                <w:rFonts w:hint="default" w:ascii="Times New Roman" w:hAnsi="Times New Roman" w:eastAsia="方正仿宋_GBK" w:cs="Times New Roman"/>
                <w:sz w:val="18"/>
                <w:szCs w:val="18"/>
              </w:rPr>
            </w:pPr>
          </w:p>
        </w:tc>
        <w:tc>
          <w:tcPr>
            <w:tcW w:w="337" w:type="dxa"/>
            <w:vMerge w:val="continue"/>
            <w:tcBorders>
              <w:top w:val="nil"/>
            </w:tcBorders>
            <w:textDirection w:val="tbRlV"/>
            <w:vAlign w:val="top"/>
          </w:tcPr>
          <w:p>
            <w:pPr>
              <w:rPr>
                <w:rFonts w:hint="default" w:ascii="Times New Roman" w:hAnsi="Times New Roman" w:eastAsia="方正仿宋_GBK" w:cs="Times New Roman"/>
                <w:sz w:val="18"/>
                <w:szCs w:val="18"/>
              </w:rPr>
            </w:pPr>
          </w:p>
        </w:tc>
        <w:tc>
          <w:tcPr>
            <w:tcW w:w="525" w:type="dxa"/>
            <w:vMerge w:val="continue"/>
            <w:tcBorders>
              <w:top w:val="nil"/>
            </w:tcBorders>
            <w:vAlign w:val="top"/>
          </w:tcPr>
          <w:p>
            <w:pPr>
              <w:rPr>
                <w:rFonts w:hint="default" w:ascii="Times New Roman" w:hAnsi="Times New Roman" w:eastAsia="方正仿宋_GBK" w:cs="Times New Roman"/>
                <w:sz w:val="18"/>
                <w:szCs w:val="18"/>
              </w:rPr>
            </w:pPr>
          </w:p>
        </w:tc>
        <w:tc>
          <w:tcPr>
            <w:tcW w:w="654" w:type="dxa"/>
            <w:vMerge w:val="continue"/>
            <w:tcBorders>
              <w:top w:val="nil"/>
            </w:tcBorders>
            <w:vAlign w:val="top"/>
          </w:tcPr>
          <w:p>
            <w:pPr>
              <w:rPr>
                <w:rFonts w:hint="default" w:ascii="Times New Roman" w:hAnsi="Times New Roman" w:eastAsia="方正仿宋_GBK" w:cs="Times New Roman"/>
                <w:sz w:val="18"/>
                <w:szCs w:val="18"/>
              </w:rPr>
            </w:pPr>
          </w:p>
        </w:tc>
        <w:tc>
          <w:tcPr>
            <w:tcW w:w="1115" w:type="dxa"/>
            <w:vMerge w:val="continue"/>
            <w:tcBorders>
              <w:top w:val="nil"/>
            </w:tcBorders>
            <w:vAlign w:val="top"/>
          </w:tcPr>
          <w:p>
            <w:pPr>
              <w:rPr>
                <w:rFonts w:hint="default" w:ascii="Times New Roman" w:hAnsi="Times New Roman" w:eastAsia="方正仿宋_GBK" w:cs="Times New Roman"/>
                <w:sz w:val="18"/>
                <w:szCs w:val="18"/>
              </w:rPr>
            </w:pPr>
          </w:p>
        </w:tc>
        <w:tc>
          <w:tcPr>
            <w:tcW w:w="2671" w:type="dxa"/>
            <w:vMerge w:val="continue"/>
            <w:tcBorders>
              <w:top w:val="nil"/>
            </w:tcBorders>
            <w:vAlign w:val="top"/>
          </w:tcPr>
          <w:p>
            <w:pPr>
              <w:rPr>
                <w:rFonts w:hint="default" w:ascii="Times New Roman" w:hAnsi="Times New Roman" w:eastAsia="方正仿宋_GBK" w:cs="Times New Roman"/>
                <w:sz w:val="18"/>
                <w:szCs w:val="18"/>
              </w:rPr>
            </w:pPr>
          </w:p>
        </w:tc>
        <w:tc>
          <w:tcPr>
            <w:tcW w:w="908" w:type="dxa"/>
            <w:vMerge w:val="continue"/>
            <w:tcBorders>
              <w:top w:val="nil"/>
            </w:tcBorders>
            <w:vAlign w:val="top"/>
          </w:tcPr>
          <w:p>
            <w:pPr>
              <w:rPr>
                <w:rFonts w:hint="default" w:ascii="Times New Roman" w:hAnsi="Times New Roman" w:eastAsia="方正仿宋_GBK" w:cs="Times New Roman"/>
                <w:sz w:val="18"/>
                <w:szCs w:val="18"/>
              </w:rPr>
            </w:pPr>
          </w:p>
        </w:tc>
        <w:tc>
          <w:tcPr>
            <w:tcW w:w="889" w:type="dxa"/>
            <w:vMerge w:val="continue"/>
            <w:tcBorders>
              <w:top w:val="nil"/>
            </w:tcBorders>
            <w:vAlign w:val="top"/>
          </w:tcPr>
          <w:p>
            <w:pPr>
              <w:rPr>
                <w:rFonts w:hint="default" w:ascii="Times New Roman" w:hAnsi="Times New Roman" w:eastAsia="方正仿宋_GBK" w:cs="Times New Roman"/>
                <w:sz w:val="18"/>
                <w:szCs w:val="18"/>
              </w:rPr>
            </w:pPr>
          </w:p>
        </w:tc>
        <w:tc>
          <w:tcPr>
            <w:tcW w:w="3578" w:type="dxa"/>
            <w:gridSpan w:val="2"/>
            <w:tcBorders>
              <w:top w:val="nil"/>
            </w:tcBorders>
            <w:vAlign w:val="top"/>
          </w:tcPr>
          <w:p>
            <w:pPr>
              <w:spacing w:before="13" w:line="233"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10"/>
                <w:sz w:val="18"/>
                <w:szCs w:val="18"/>
                <w:lang w:eastAsia="zh-CN"/>
              </w:rPr>
              <w:t>□</w:t>
            </w:r>
            <w:r>
              <w:rPr>
                <w:rFonts w:hint="default" w:ascii="Times New Roman" w:hAnsi="Times New Roman" w:eastAsia="方正仿宋_GBK" w:cs="Times New Roman"/>
                <w:spacing w:val="10"/>
                <w:sz w:val="18"/>
                <w:szCs w:val="18"/>
              </w:rPr>
              <w:t>社区/企事业单位/村公示栏</w:t>
            </w:r>
            <w:r>
              <w:rPr>
                <w:rFonts w:hint="default" w:ascii="Times New Roman" w:hAnsi="Times New Roman" w:eastAsia="方正仿宋_GBK" w:cs="Times New Roman"/>
                <w:spacing w:val="10"/>
                <w:sz w:val="18"/>
                <w:szCs w:val="18"/>
                <w:lang w:eastAsia="zh-CN"/>
              </w:rPr>
              <w:t>（</w:t>
            </w:r>
            <w:r>
              <w:rPr>
                <w:rFonts w:hint="default" w:ascii="Times New Roman" w:hAnsi="Times New Roman" w:eastAsia="方正仿宋_GBK" w:cs="Times New Roman"/>
                <w:spacing w:val="10"/>
                <w:sz w:val="18"/>
                <w:szCs w:val="18"/>
              </w:rPr>
              <w:t>电子屏</w:t>
            </w:r>
            <w:r>
              <w:rPr>
                <w:rFonts w:hint="default" w:ascii="Times New Roman" w:hAnsi="Times New Roman" w:eastAsia="方正仿宋_GBK" w:cs="Times New Roman"/>
                <w:spacing w:val="5"/>
                <w:sz w:val="18"/>
                <w:szCs w:val="18"/>
              </w:rPr>
              <w:t>)</w:t>
            </w:r>
          </w:p>
          <w:p>
            <w:pPr>
              <w:spacing w:line="201"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10"/>
                <w:sz w:val="18"/>
                <w:szCs w:val="18"/>
                <w:lang w:eastAsia="zh-CN"/>
              </w:rPr>
              <w:t>□</w:t>
            </w:r>
            <w:r>
              <w:rPr>
                <w:rFonts w:hint="default" w:ascii="Times New Roman" w:hAnsi="Times New Roman" w:eastAsia="方正仿宋_GBK" w:cs="Times New Roman"/>
                <w:spacing w:val="8"/>
                <w:sz w:val="18"/>
                <w:szCs w:val="18"/>
              </w:rPr>
              <w:t>精</w:t>
            </w:r>
            <w:r>
              <w:rPr>
                <w:rFonts w:hint="default" w:ascii="Times New Roman" w:hAnsi="Times New Roman" w:eastAsia="方正仿宋_GBK" w:cs="Times New Roman"/>
                <w:spacing w:val="5"/>
                <w:sz w:val="18"/>
                <w:szCs w:val="18"/>
              </w:rPr>
              <w:t xml:space="preserve">准推送     </w:t>
            </w:r>
            <w:r>
              <w:rPr>
                <w:rFonts w:hint="eastAsia" w:ascii="Times New Roman" w:hAnsi="Times New Roman" w:eastAsia="方正仿宋_GBK" w:cs="Times New Roman"/>
                <w:spacing w:val="5"/>
                <w:sz w:val="18"/>
                <w:szCs w:val="18"/>
                <w:lang w:eastAsia="zh-CN"/>
              </w:rPr>
              <w:t>□</w:t>
            </w:r>
            <w:r>
              <w:rPr>
                <w:rFonts w:hint="default" w:ascii="Times New Roman" w:hAnsi="Times New Roman" w:eastAsia="方正仿宋_GBK" w:cs="Times New Roman"/>
                <w:spacing w:val="5"/>
                <w:sz w:val="18"/>
                <w:szCs w:val="18"/>
              </w:rPr>
              <w:t>其他_</w:t>
            </w:r>
          </w:p>
        </w:tc>
        <w:tc>
          <w:tcPr>
            <w:tcW w:w="492" w:type="dxa"/>
            <w:vMerge w:val="continue"/>
            <w:tcBorders>
              <w:top w:val="nil"/>
            </w:tcBorders>
            <w:vAlign w:val="top"/>
          </w:tcPr>
          <w:p>
            <w:pPr>
              <w:rPr>
                <w:rFonts w:hint="default" w:ascii="Times New Roman" w:hAnsi="Times New Roman" w:eastAsia="方正仿宋_GBK" w:cs="Times New Roman"/>
                <w:sz w:val="18"/>
                <w:szCs w:val="18"/>
              </w:rPr>
            </w:pPr>
          </w:p>
        </w:tc>
        <w:tc>
          <w:tcPr>
            <w:tcW w:w="644" w:type="dxa"/>
            <w:vMerge w:val="continue"/>
            <w:tcBorders>
              <w:top w:val="nil"/>
            </w:tcBorders>
            <w:vAlign w:val="top"/>
          </w:tcPr>
          <w:p>
            <w:pPr>
              <w:rPr>
                <w:rFonts w:hint="default" w:ascii="Times New Roman" w:hAnsi="Times New Roman" w:eastAsia="方正仿宋_GBK" w:cs="Times New Roman"/>
                <w:sz w:val="18"/>
                <w:szCs w:val="18"/>
              </w:rPr>
            </w:pPr>
          </w:p>
        </w:tc>
        <w:tc>
          <w:tcPr>
            <w:tcW w:w="471" w:type="dxa"/>
            <w:vMerge w:val="continue"/>
            <w:tcBorders>
              <w:top w:val="nil"/>
            </w:tcBorders>
            <w:vAlign w:val="top"/>
          </w:tcPr>
          <w:p>
            <w:pPr>
              <w:rPr>
                <w:rFonts w:hint="default" w:ascii="Times New Roman" w:hAnsi="Times New Roman" w:eastAsia="方正仿宋_GBK" w:cs="Times New Roman"/>
                <w:sz w:val="18"/>
                <w:szCs w:val="18"/>
              </w:rPr>
            </w:pPr>
          </w:p>
        </w:tc>
        <w:tc>
          <w:tcPr>
            <w:tcW w:w="707" w:type="dxa"/>
            <w:vMerge w:val="continue"/>
            <w:tcBorders>
              <w:top w:val="nil"/>
            </w:tcBorders>
            <w:vAlign w:val="top"/>
          </w:tcPr>
          <w:p>
            <w:pPr>
              <w:rPr>
                <w:rFonts w:hint="default" w:ascii="Times New Roman" w:hAnsi="Times New Roman" w:eastAsia="方正仿宋_GBK" w:cs="Times New Roman"/>
                <w:sz w:val="18"/>
                <w:szCs w:val="18"/>
              </w:rPr>
            </w:pPr>
          </w:p>
        </w:tc>
        <w:tc>
          <w:tcPr>
            <w:tcW w:w="557" w:type="dxa"/>
            <w:vMerge w:val="continue"/>
            <w:tcBorders>
              <w:top w:val="nil"/>
            </w:tcBorders>
            <w:vAlign w:val="top"/>
          </w:tcPr>
          <w:p>
            <w:pPr>
              <w:rPr>
                <w:rFonts w:hint="default" w:ascii="Times New Roman" w:hAnsi="Times New Roman" w:eastAsia="方正仿宋_GBK" w:cs="Times New Roman"/>
                <w:sz w:val="18"/>
                <w:szCs w:val="18"/>
              </w:rPr>
            </w:pPr>
          </w:p>
        </w:tc>
        <w:tc>
          <w:tcPr>
            <w:tcW w:w="493" w:type="dxa"/>
            <w:vMerge w:val="continue"/>
            <w:tcBorders>
              <w:top w:val="nil"/>
            </w:tcBorders>
            <w:vAlign w:val="top"/>
          </w:tcPr>
          <w:p>
            <w:pPr>
              <w:rPr>
                <w:rFonts w:hint="default" w:ascii="Times New Roman" w:hAnsi="Times New Roman" w:eastAsia="方正仿宋_GBK" w:cs="Times New Roman"/>
                <w:sz w:val="18"/>
                <w:szCs w:val="18"/>
              </w:rPr>
            </w:pPr>
          </w:p>
        </w:tc>
      </w:tr>
    </w:tbl>
    <w:p>
      <w:pPr>
        <w:rPr>
          <w:rFonts w:hint="default" w:ascii="Times New Roman" w:hAnsi="Times New Roman" w:eastAsia="方正仿宋_GBK" w:cs="Times New Roman"/>
          <w:sz w:val="18"/>
          <w:szCs w:val="18"/>
        </w:rPr>
      </w:pPr>
    </w:p>
    <w:p>
      <w:pPr>
        <w:rPr>
          <w:rFonts w:hint="default" w:ascii="Times New Roman" w:hAnsi="Times New Roman" w:eastAsia="方正仿宋_GBK" w:cs="Times New Roman"/>
          <w:sz w:val="18"/>
          <w:szCs w:val="18"/>
        </w:rPr>
        <w:sectPr>
          <w:footerReference r:id="rId5" w:type="default"/>
          <w:pgSz w:w="16839" w:h="11906"/>
          <w:pgMar w:top="1012" w:right="1232" w:bottom="1307" w:left="1232" w:header="0" w:footer="975" w:gutter="0"/>
          <w:pgNumType w:fmt="numberInDash"/>
          <w:cols w:space="720" w:num="1"/>
        </w:sectPr>
      </w:pPr>
    </w:p>
    <w:p>
      <w:pPr>
        <w:rPr>
          <w:rFonts w:hint="default" w:ascii="Times New Roman" w:hAnsi="Times New Roman" w:eastAsia="方正仿宋_GBK" w:cs="Times New Roman"/>
          <w:sz w:val="18"/>
          <w:szCs w:val="18"/>
        </w:rPr>
      </w:pPr>
    </w:p>
    <w:p>
      <w:pPr>
        <w:rPr>
          <w:rFonts w:hint="default" w:ascii="Times New Roman" w:hAnsi="Times New Roman" w:eastAsia="方正仿宋_GBK" w:cs="Times New Roman"/>
          <w:sz w:val="18"/>
          <w:szCs w:val="18"/>
        </w:rPr>
      </w:pPr>
    </w:p>
    <w:p>
      <w:pPr>
        <w:spacing w:line="36" w:lineRule="exact"/>
        <w:rPr>
          <w:rFonts w:hint="default" w:ascii="Times New Roman" w:hAnsi="Times New Roman" w:eastAsia="方正仿宋_GBK" w:cs="Times New Roman"/>
          <w:sz w:val="18"/>
          <w:szCs w:val="18"/>
        </w:rPr>
      </w:pPr>
    </w:p>
    <w:tbl>
      <w:tblPr>
        <w:tblStyle w:val="6"/>
        <w:tblW w:w="145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9"/>
        <w:gridCol w:w="337"/>
        <w:gridCol w:w="607"/>
        <w:gridCol w:w="647"/>
        <w:gridCol w:w="1040"/>
        <w:gridCol w:w="2671"/>
        <w:gridCol w:w="886"/>
        <w:gridCol w:w="911"/>
        <w:gridCol w:w="1424"/>
        <w:gridCol w:w="2230"/>
        <w:gridCol w:w="428"/>
        <w:gridCol w:w="642"/>
        <w:gridCol w:w="504"/>
        <w:gridCol w:w="642"/>
        <w:gridCol w:w="450"/>
        <w:gridCol w:w="6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489" w:type="dxa"/>
            <w:vMerge w:val="restart"/>
            <w:tcBorders>
              <w:bottom w:val="nil"/>
            </w:tcBorders>
            <w:vAlign w:val="top"/>
          </w:tcPr>
          <w:p>
            <w:pPr>
              <w:spacing w:line="271" w:lineRule="auto"/>
              <w:rPr>
                <w:rFonts w:hint="default" w:ascii="Times New Roman" w:hAnsi="Times New Roman" w:eastAsia="方正仿宋_GBK" w:cs="Times New Roman"/>
                <w:sz w:val="18"/>
                <w:szCs w:val="18"/>
              </w:rPr>
            </w:pPr>
          </w:p>
          <w:p>
            <w:pPr>
              <w:spacing w:line="271" w:lineRule="auto"/>
              <w:rPr>
                <w:rFonts w:hint="default" w:ascii="Times New Roman" w:hAnsi="Times New Roman" w:eastAsia="方正仿宋_GBK" w:cs="Times New Roman"/>
                <w:sz w:val="18"/>
                <w:szCs w:val="18"/>
              </w:rPr>
            </w:pPr>
          </w:p>
          <w:p>
            <w:pPr>
              <w:spacing w:before="72" w:line="210" w:lineRule="auto"/>
              <w:ind w:left="65"/>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8"/>
                <w:sz w:val="18"/>
                <w:szCs w:val="18"/>
                <w14:textOutline w14:w="3268" w14:cap="sq" w14:cmpd="sng">
                  <w14:solidFill>
                    <w14:srgbClr w14:val="000000"/>
                  </w14:solidFill>
                  <w14:prstDash w14:val="solid"/>
                  <w14:bevel/>
                </w14:textOutline>
              </w:rPr>
              <w:t>序</w:t>
            </w:r>
            <w:r>
              <w:rPr>
                <w:rFonts w:hint="default" w:ascii="Times New Roman" w:hAnsi="Times New Roman" w:eastAsia="方正仿宋_GBK" w:cs="Times New Roman"/>
                <w:spacing w:val="7"/>
                <w:sz w:val="18"/>
                <w:szCs w:val="18"/>
                <w14:textOutline w14:w="3268" w14:cap="sq" w14:cmpd="sng">
                  <w14:solidFill>
                    <w14:srgbClr w14:val="000000"/>
                  </w14:solidFill>
                  <w14:prstDash w14:val="solid"/>
                  <w14:bevel/>
                </w14:textOutline>
              </w:rPr>
              <w:t>号</w:t>
            </w:r>
          </w:p>
        </w:tc>
        <w:tc>
          <w:tcPr>
            <w:tcW w:w="337" w:type="dxa"/>
            <w:vMerge w:val="restart"/>
            <w:tcBorders>
              <w:bottom w:val="nil"/>
            </w:tcBorders>
            <w:textDirection w:val="tbRlV"/>
            <w:vAlign w:val="top"/>
          </w:tcPr>
          <w:p>
            <w:pPr>
              <w:spacing w:before="78" w:line="187" w:lineRule="auto"/>
              <w:ind w:left="488"/>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23"/>
                <w:sz w:val="18"/>
                <w:szCs w:val="18"/>
                <w14:textOutline w14:w="3268" w14:cap="sq" w14:cmpd="sng">
                  <w14:solidFill>
                    <w14:srgbClr w14:val="000000"/>
                  </w14:solidFill>
                  <w14:prstDash w14:val="solid"/>
                  <w14:bevel/>
                </w14:textOutline>
              </w:rPr>
              <w:t>过</w:t>
            </w:r>
            <w:r>
              <w:rPr>
                <w:rFonts w:hint="default" w:ascii="Times New Roman" w:hAnsi="Times New Roman" w:eastAsia="方正仿宋_GBK" w:cs="Times New Roman"/>
                <w:spacing w:val="23"/>
                <w:sz w:val="18"/>
                <w:szCs w:val="18"/>
              </w:rPr>
              <w:t xml:space="preserve"> </w:t>
            </w:r>
            <w:r>
              <w:rPr>
                <w:rFonts w:hint="default" w:ascii="Times New Roman" w:hAnsi="Times New Roman" w:eastAsia="方正仿宋_GBK" w:cs="Times New Roman"/>
                <w:spacing w:val="23"/>
                <w:sz w:val="18"/>
                <w:szCs w:val="18"/>
                <w14:textOutline w14:w="3268" w14:cap="sq" w14:cmpd="sng">
                  <w14:solidFill>
                    <w14:srgbClr w14:val="000000"/>
                  </w14:solidFill>
                  <w14:prstDash w14:val="solid"/>
                  <w14:bevel/>
                </w14:textOutline>
              </w:rPr>
              <w:t>程</w:t>
            </w:r>
          </w:p>
        </w:tc>
        <w:tc>
          <w:tcPr>
            <w:tcW w:w="1254" w:type="dxa"/>
            <w:gridSpan w:val="2"/>
            <w:vAlign w:val="top"/>
          </w:tcPr>
          <w:p>
            <w:pPr>
              <w:spacing w:before="215" w:line="209" w:lineRule="auto"/>
              <w:ind w:left="202"/>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0"/>
                <w:sz w:val="18"/>
                <w:szCs w:val="18"/>
                <w14:textOutline w14:w="3268" w14:cap="sq" w14:cmpd="sng">
                  <w14:solidFill>
                    <w14:srgbClr w14:val="000000"/>
                  </w14:solidFill>
                  <w14:prstDash w14:val="solid"/>
                  <w14:bevel/>
                </w14:textOutline>
              </w:rPr>
              <w:t>公开事项</w:t>
            </w:r>
          </w:p>
        </w:tc>
        <w:tc>
          <w:tcPr>
            <w:tcW w:w="1040" w:type="dxa"/>
            <w:vMerge w:val="restart"/>
            <w:tcBorders>
              <w:bottom w:val="nil"/>
            </w:tcBorders>
            <w:vAlign w:val="top"/>
          </w:tcPr>
          <w:p>
            <w:pPr>
              <w:spacing w:line="271" w:lineRule="auto"/>
              <w:jc w:val="center"/>
              <w:rPr>
                <w:rFonts w:hint="default" w:ascii="Times New Roman" w:hAnsi="Times New Roman" w:eastAsia="方正仿宋_GBK" w:cs="Times New Roman"/>
                <w:sz w:val="18"/>
                <w:szCs w:val="18"/>
              </w:rPr>
            </w:pPr>
          </w:p>
          <w:p>
            <w:pPr>
              <w:spacing w:line="271" w:lineRule="auto"/>
              <w:jc w:val="center"/>
              <w:rPr>
                <w:rFonts w:hint="default" w:ascii="Times New Roman" w:hAnsi="Times New Roman" w:eastAsia="方正仿宋_GBK" w:cs="Times New Roman"/>
                <w:sz w:val="18"/>
                <w:szCs w:val="18"/>
              </w:rPr>
            </w:pPr>
          </w:p>
          <w:p>
            <w:pPr>
              <w:spacing w:before="72" w:line="210" w:lineRule="auto"/>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0"/>
                <w:sz w:val="18"/>
                <w:szCs w:val="18"/>
                <w14:textOutline w14:w="3268" w14:cap="sq" w14:cmpd="sng">
                  <w14:solidFill>
                    <w14:srgbClr w14:val="000000"/>
                  </w14:solidFill>
                  <w14:prstDash w14:val="solid"/>
                  <w14:bevel/>
                </w14:textOutline>
              </w:rPr>
              <w:t>公开内容</w:t>
            </w:r>
          </w:p>
        </w:tc>
        <w:tc>
          <w:tcPr>
            <w:tcW w:w="2671" w:type="dxa"/>
            <w:vMerge w:val="restart"/>
            <w:tcBorders>
              <w:bottom w:val="nil"/>
            </w:tcBorders>
            <w:vAlign w:val="top"/>
          </w:tcPr>
          <w:p>
            <w:pPr>
              <w:spacing w:line="271" w:lineRule="auto"/>
              <w:jc w:val="center"/>
              <w:rPr>
                <w:rFonts w:hint="default" w:ascii="Times New Roman" w:hAnsi="Times New Roman" w:eastAsia="方正仿宋_GBK" w:cs="Times New Roman"/>
                <w:sz w:val="18"/>
                <w:szCs w:val="18"/>
              </w:rPr>
            </w:pPr>
          </w:p>
          <w:p>
            <w:pPr>
              <w:spacing w:line="271" w:lineRule="auto"/>
              <w:jc w:val="center"/>
              <w:rPr>
                <w:rFonts w:hint="default" w:ascii="Times New Roman" w:hAnsi="Times New Roman" w:eastAsia="方正仿宋_GBK" w:cs="Times New Roman"/>
                <w:sz w:val="18"/>
                <w:szCs w:val="18"/>
              </w:rPr>
            </w:pPr>
          </w:p>
          <w:p>
            <w:pPr>
              <w:spacing w:before="72" w:line="210" w:lineRule="auto"/>
              <w:ind w:left="972"/>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0"/>
                <w:sz w:val="18"/>
                <w:szCs w:val="18"/>
                <w14:textOutline w14:w="3268" w14:cap="sq" w14:cmpd="sng">
                  <w14:solidFill>
                    <w14:srgbClr w14:val="000000"/>
                  </w14:solidFill>
                  <w14:prstDash w14:val="solid"/>
                  <w14:bevel/>
                </w14:textOutline>
              </w:rPr>
              <w:t>公开依据</w:t>
            </w:r>
          </w:p>
        </w:tc>
        <w:tc>
          <w:tcPr>
            <w:tcW w:w="886" w:type="dxa"/>
            <w:vMerge w:val="restart"/>
            <w:tcBorders>
              <w:bottom w:val="nil"/>
            </w:tcBorders>
            <w:vAlign w:val="top"/>
          </w:tcPr>
          <w:p>
            <w:pPr>
              <w:spacing w:line="270" w:lineRule="auto"/>
              <w:rPr>
                <w:rFonts w:hint="default" w:ascii="Times New Roman" w:hAnsi="Times New Roman" w:eastAsia="方正仿宋_GBK" w:cs="Times New Roman"/>
                <w:sz w:val="18"/>
                <w:szCs w:val="18"/>
              </w:rPr>
            </w:pPr>
          </w:p>
          <w:p>
            <w:pPr>
              <w:spacing w:line="271" w:lineRule="auto"/>
              <w:rPr>
                <w:rFonts w:hint="default" w:ascii="Times New Roman" w:hAnsi="Times New Roman" w:eastAsia="方正仿宋_GBK" w:cs="Times New Roman"/>
                <w:sz w:val="18"/>
                <w:szCs w:val="18"/>
              </w:rPr>
            </w:pPr>
          </w:p>
          <w:p>
            <w:pPr>
              <w:spacing w:before="73" w:line="210" w:lineRule="auto"/>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0"/>
                <w:sz w:val="18"/>
                <w:szCs w:val="18"/>
                <w14:textOutline w14:w="3268" w14:cap="sq" w14:cmpd="sng">
                  <w14:solidFill>
                    <w14:srgbClr w14:val="000000"/>
                  </w14:solidFill>
                  <w14:prstDash w14:val="solid"/>
                  <w14:bevel/>
                </w14:textOutline>
              </w:rPr>
              <w:t>公开时限</w:t>
            </w:r>
          </w:p>
        </w:tc>
        <w:tc>
          <w:tcPr>
            <w:tcW w:w="911" w:type="dxa"/>
            <w:vMerge w:val="restart"/>
            <w:tcBorders>
              <w:bottom w:val="nil"/>
            </w:tcBorders>
            <w:vAlign w:val="top"/>
          </w:tcPr>
          <w:p>
            <w:pPr>
              <w:spacing w:line="271" w:lineRule="auto"/>
              <w:rPr>
                <w:rFonts w:hint="default" w:ascii="Times New Roman" w:hAnsi="Times New Roman" w:eastAsia="方正仿宋_GBK" w:cs="Times New Roman"/>
                <w:sz w:val="18"/>
                <w:szCs w:val="18"/>
              </w:rPr>
            </w:pPr>
          </w:p>
          <w:p>
            <w:pPr>
              <w:spacing w:line="271" w:lineRule="auto"/>
              <w:rPr>
                <w:rFonts w:hint="default" w:ascii="Times New Roman" w:hAnsi="Times New Roman" w:eastAsia="方正仿宋_GBK" w:cs="Times New Roman"/>
                <w:sz w:val="18"/>
                <w:szCs w:val="18"/>
              </w:rPr>
            </w:pPr>
          </w:p>
          <w:p>
            <w:pPr>
              <w:spacing w:before="72" w:line="210" w:lineRule="auto"/>
              <w:ind w:left="38"/>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0"/>
                <w:sz w:val="18"/>
                <w:szCs w:val="18"/>
                <w14:textOutline w14:w="3268" w14:cap="sq" w14:cmpd="sng">
                  <w14:solidFill>
                    <w14:srgbClr w14:val="000000"/>
                  </w14:solidFill>
                  <w14:prstDash w14:val="solid"/>
                  <w14:bevel/>
                </w14:textOutline>
              </w:rPr>
              <w:t>公开主体</w:t>
            </w:r>
          </w:p>
        </w:tc>
        <w:tc>
          <w:tcPr>
            <w:tcW w:w="3654" w:type="dxa"/>
            <w:gridSpan w:val="2"/>
            <w:vMerge w:val="restart"/>
            <w:tcBorders>
              <w:bottom w:val="nil"/>
            </w:tcBorders>
            <w:vAlign w:val="top"/>
          </w:tcPr>
          <w:p>
            <w:pPr>
              <w:spacing w:line="413" w:lineRule="auto"/>
              <w:rPr>
                <w:rFonts w:hint="default" w:ascii="Times New Roman" w:hAnsi="Times New Roman" w:eastAsia="方正仿宋_GBK" w:cs="Times New Roman"/>
                <w:sz w:val="18"/>
                <w:szCs w:val="18"/>
              </w:rPr>
            </w:pPr>
          </w:p>
          <w:p>
            <w:pPr>
              <w:spacing w:before="73" w:line="210" w:lineRule="auto"/>
              <w:ind w:left="825"/>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2"/>
                <w:sz w:val="18"/>
                <w:szCs w:val="18"/>
                <w14:textOutline w14:w="3268" w14:cap="sq" w14:cmpd="sng">
                  <w14:solidFill>
                    <w14:srgbClr w14:val="000000"/>
                  </w14:solidFill>
                  <w14:prstDash w14:val="solid"/>
                  <w14:bevel/>
                </w14:textOutline>
              </w:rPr>
              <w:t>公</w:t>
            </w:r>
            <w:r>
              <w:rPr>
                <w:rFonts w:hint="default" w:ascii="Times New Roman" w:hAnsi="Times New Roman" w:eastAsia="方正仿宋_GBK" w:cs="Times New Roman"/>
                <w:spacing w:val="10"/>
                <w:sz w:val="18"/>
                <w:szCs w:val="18"/>
                <w14:textOutline w14:w="3268" w14:cap="sq" w14:cmpd="sng">
                  <w14:solidFill>
                    <w14:srgbClr w14:val="000000"/>
                  </w14:solidFill>
                  <w14:prstDash w14:val="solid"/>
                  <w14:bevel/>
                </w14:textOutline>
              </w:rPr>
              <w:t>开渠道和载体</w:t>
            </w:r>
          </w:p>
          <w:p>
            <w:pPr>
              <w:tabs>
                <w:tab w:val="left" w:pos="91"/>
              </w:tabs>
              <w:spacing w:before="3" w:line="200" w:lineRule="auto"/>
              <w:ind w:left="7"/>
              <w:rPr>
                <w:rFonts w:hint="default" w:ascii="Times New Roman" w:hAnsi="Times New Roman" w:eastAsia="方正仿宋_GBK" w:cs="Times New Roman"/>
                <w:sz w:val="18"/>
                <w:szCs w:val="18"/>
              </w:rPr>
            </w:pPr>
            <w:r>
              <w:rPr>
                <w:rFonts w:hint="default" w:ascii="Times New Roman" w:hAnsi="Times New Roman" w:eastAsia="方正仿宋_GBK" w:cs="Times New Roman"/>
                <w:b/>
                <w:bCs/>
                <w:sz w:val="18"/>
                <w:szCs w:val="18"/>
              </w:rPr>
              <w:tab/>
            </w:r>
            <w:r>
              <w:rPr>
                <w:rFonts w:hint="default" w:ascii="Times New Roman" w:hAnsi="Times New Roman" w:eastAsia="方正仿宋_GBK" w:cs="Times New Roman"/>
                <w:spacing w:val="12"/>
                <w:sz w:val="18"/>
                <w:szCs w:val="18"/>
                <w14:textOutline w14:w="3268" w14:cap="sq" w14:cmpd="sng">
                  <w14:solidFill>
                    <w14:srgbClr w14:val="000000"/>
                  </w14:solidFill>
                  <w14:prstDash w14:val="solid"/>
                  <w14:bevel/>
                </w14:textOutline>
              </w:rPr>
              <w:t>(</w:t>
            </w:r>
            <w:r>
              <w:rPr>
                <w:rFonts w:hint="default" w:ascii="Times New Roman" w:hAnsi="Times New Roman" w:eastAsia="方正仿宋_GBK" w:cs="Times New Roman"/>
                <w:spacing w:val="6"/>
                <w:sz w:val="18"/>
                <w:szCs w:val="18"/>
              </w:rPr>
              <w:t xml:space="preserve"> </w:t>
            </w:r>
            <w:r>
              <w:rPr>
                <w:rFonts w:hint="default" w:ascii="Times New Roman" w:hAnsi="Times New Roman" w:eastAsia="方正仿宋_GBK" w:cs="Times New Roman"/>
                <w:spacing w:val="6"/>
                <w:sz w:val="18"/>
                <w:szCs w:val="18"/>
                <w14:textOutline w14:w="3268" w14:cap="sq" w14:cmpd="sng">
                  <w14:solidFill>
                    <w14:srgbClr w14:val="000000"/>
                  </w14:solidFill>
                  <w14:prstDash w14:val="solid"/>
                  <w14:bevel/>
                </w14:textOutline>
              </w:rPr>
              <w:t>“■”表示必选项</w:t>
            </w:r>
            <w:r>
              <w:rPr>
                <w:rFonts w:hint="default" w:ascii="Times New Roman" w:hAnsi="Times New Roman" w:eastAsia="方正仿宋_GBK" w:cs="Times New Roman"/>
                <w:spacing w:val="6"/>
                <w:sz w:val="18"/>
                <w:szCs w:val="18"/>
              </w:rPr>
              <w:t xml:space="preserve"> </w:t>
            </w:r>
            <w:r>
              <w:rPr>
                <w:rFonts w:hint="default" w:ascii="Times New Roman" w:hAnsi="Times New Roman" w:eastAsia="方正仿宋_GBK" w:cs="Times New Roman"/>
                <w:spacing w:val="6"/>
                <w:sz w:val="18"/>
                <w:szCs w:val="18"/>
                <w14:textOutline w14:w="3268" w14:cap="sq" w14:cmpd="sng">
                  <w14:solidFill>
                    <w14:srgbClr w14:val="000000"/>
                  </w14:solidFill>
                  <w14:prstDash w14:val="solid"/>
                  <w14:bevel/>
                </w14:textOutline>
              </w:rPr>
              <w:t>，“□”表示可选项)</w:t>
            </w:r>
          </w:p>
        </w:tc>
        <w:tc>
          <w:tcPr>
            <w:tcW w:w="1070" w:type="dxa"/>
            <w:gridSpan w:val="2"/>
            <w:vAlign w:val="top"/>
          </w:tcPr>
          <w:p>
            <w:pPr>
              <w:spacing w:before="215" w:line="210" w:lineRule="auto"/>
              <w:ind w:left="112"/>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0"/>
                <w:sz w:val="18"/>
                <w:szCs w:val="18"/>
                <w14:textOutline w14:w="3268" w14:cap="sq" w14:cmpd="sng">
                  <w14:solidFill>
                    <w14:srgbClr w14:val="000000"/>
                  </w14:solidFill>
                  <w14:prstDash w14:val="solid"/>
                  <w14:bevel/>
                </w14:textOutline>
              </w:rPr>
              <w:t>公开对象</w:t>
            </w:r>
          </w:p>
        </w:tc>
        <w:tc>
          <w:tcPr>
            <w:tcW w:w="1146" w:type="dxa"/>
            <w:gridSpan w:val="2"/>
            <w:vAlign w:val="top"/>
          </w:tcPr>
          <w:p>
            <w:pPr>
              <w:spacing w:before="215" w:line="210" w:lineRule="auto"/>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0"/>
                <w:sz w:val="18"/>
                <w:szCs w:val="18"/>
                <w14:textOutline w14:w="3268" w14:cap="sq" w14:cmpd="sng">
                  <w14:solidFill>
                    <w14:srgbClr w14:val="000000"/>
                  </w14:solidFill>
                  <w14:prstDash w14:val="solid"/>
                  <w14:bevel/>
                </w14:textOutline>
              </w:rPr>
              <w:t>公开方式</w:t>
            </w:r>
          </w:p>
        </w:tc>
        <w:tc>
          <w:tcPr>
            <w:tcW w:w="1050" w:type="dxa"/>
            <w:gridSpan w:val="2"/>
            <w:vAlign w:val="top"/>
          </w:tcPr>
          <w:p>
            <w:pPr>
              <w:spacing w:before="215" w:line="210" w:lineRule="auto"/>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0"/>
                <w:sz w:val="18"/>
                <w:szCs w:val="18"/>
                <w14:textOutline w14:w="3268" w14:cap="sq" w14:cmpd="sng">
                  <w14:solidFill>
                    <w14:srgbClr w14:val="000000"/>
                  </w14:solidFill>
                  <w14:prstDash w14:val="solid"/>
                  <w14:bevel/>
                </w14:textOutline>
              </w:rPr>
              <w:t>公开层级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7" w:hRule="atLeast"/>
        </w:trPr>
        <w:tc>
          <w:tcPr>
            <w:tcW w:w="489" w:type="dxa"/>
            <w:vMerge w:val="continue"/>
            <w:tcBorders>
              <w:top w:val="nil"/>
            </w:tcBorders>
            <w:vAlign w:val="top"/>
          </w:tcPr>
          <w:p>
            <w:pPr>
              <w:rPr>
                <w:rFonts w:hint="default" w:ascii="Times New Roman" w:hAnsi="Times New Roman" w:eastAsia="方正仿宋_GBK" w:cs="Times New Roman"/>
                <w:sz w:val="18"/>
                <w:szCs w:val="18"/>
              </w:rPr>
            </w:pPr>
          </w:p>
        </w:tc>
        <w:tc>
          <w:tcPr>
            <w:tcW w:w="337" w:type="dxa"/>
            <w:vMerge w:val="continue"/>
            <w:tcBorders>
              <w:top w:val="nil"/>
            </w:tcBorders>
            <w:textDirection w:val="tbRlV"/>
            <w:vAlign w:val="top"/>
          </w:tcPr>
          <w:p>
            <w:pPr>
              <w:rPr>
                <w:rFonts w:hint="default" w:ascii="Times New Roman" w:hAnsi="Times New Roman" w:eastAsia="方正仿宋_GBK" w:cs="Times New Roman"/>
                <w:sz w:val="18"/>
                <w:szCs w:val="18"/>
              </w:rPr>
            </w:pPr>
          </w:p>
        </w:tc>
        <w:tc>
          <w:tcPr>
            <w:tcW w:w="607" w:type="dxa"/>
            <w:vAlign w:val="top"/>
          </w:tcPr>
          <w:p>
            <w:pPr>
              <w:spacing w:before="172" w:line="213" w:lineRule="auto"/>
              <w:ind w:left="122"/>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8"/>
                <w:sz w:val="18"/>
                <w:szCs w:val="18"/>
                <w14:textOutline w14:w="3268" w14:cap="sq" w14:cmpd="sng">
                  <w14:solidFill>
                    <w14:srgbClr w14:val="000000"/>
                  </w14:solidFill>
                  <w14:prstDash w14:val="solid"/>
                  <w14:bevel/>
                </w14:textOutline>
              </w:rPr>
              <w:t>一</w:t>
            </w:r>
            <w:r>
              <w:rPr>
                <w:rFonts w:hint="default" w:ascii="Times New Roman" w:hAnsi="Times New Roman" w:eastAsia="方正仿宋_GBK" w:cs="Times New Roman"/>
                <w:spacing w:val="7"/>
                <w:sz w:val="18"/>
                <w:szCs w:val="18"/>
                <w14:textOutline w14:w="3268" w14:cap="sq" w14:cmpd="sng">
                  <w14:solidFill>
                    <w14:srgbClr w14:val="000000"/>
                  </w14:solidFill>
                  <w14:prstDash w14:val="solid"/>
                  <w14:bevel/>
                </w14:textOutline>
              </w:rPr>
              <w:t>级</w:t>
            </w:r>
          </w:p>
          <w:p>
            <w:pPr>
              <w:spacing w:before="1" w:line="208" w:lineRule="auto"/>
              <w:ind w:left="122"/>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8"/>
                <w:sz w:val="18"/>
                <w:szCs w:val="18"/>
                <w14:textOutline w14:w="3268" w14:cap="sq" w14:cmpd="sng">
                  <w14:solidFill>
                    <w14:srgbClr w14:val="000000"/>
                  </w14:solidFill>
                  <w14:prstDash w14:val="solid"/>
                  <w14:bevel/>
                </w14:textOutline>
              </w:rPr>
              <w:t>事</w:t>
            </w:r>
            <w:r>
              <w:rPr>
                <w:rFonts w:hint="default" w:ascii="Times New Roman" w:hAnsi="Times New Roman" w:eastAsia="方正仿宋_GBK" w:cs="Times New Roman"/>
                <w:spacing w:val="7"/>
                <w:sz w:val="18"/>
                <w:szCs w:val="18"/>
                <w14:textOutline w14:w="3268" w14:cap="sq" w14:cmpd="sng">
                  <w14:solidFill>
                    <w14:srgbClr w14:val="000000"/>
                  </w14:solidFill>
                  <w14:prstDash w14:val="solid"/>
                  <w14:bevel/>
                </w14:textOutline>
              </w:rPr>
              <w:t>项</w:t>
            </w:r>
          </w:p>
        </w:tc>
        <w:tc>
          <w:tcPr>
            <w:tcW w:w="647" w:type="dxa"/>
            <w:vAlign w:val="top"/>
          </w:tcPr>
          <w:p>
            <w:pPr>
              <w:spacing w:before="172" w:line="233" w:lineRule="auto"/>
              <w:ind w:left="81" w:right="84"/>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8"/>
                <w:sz w:val="18"/>
                <w:szCs w:val="18"/>
                <w14:textOutline w14:w="3268" w14:cap="sq" w14:cmpd="sng">
                  <w14:solidFill>
                    <w14:srgbClr w14:val="000000"/>
                  </w14:solidFill>
                  <w14:prstDash w14:val="solid"/>
                  <w14:bevel/>
                </w14:textOutline>
              </w:rPr>
              <w:t>二</w:t>
            </w:r>
            <w:r>
              <w:rPr>
                <w:rFonts w:hint="default" w:ascii="Times New Roman" w:hAnsi="Times New Roman" w:eastAsia="方正仿宋_GBK" w:cs="Times New Roman"/>
                <w:spacing w:val="7"/>
                <w:sz w:val="18"/>
                <w:szCs w:val="18"/>
                <w14:textOutline w14:w="3268" w14:cap="sq" w14:cmpd="sng">
                  <w14:solidFill>
                    <w14:srgbClr w14:val="000000"/>
                  </w14:solidFill>
                  <w14:prstDash w14:val="solid"/>
                  <w14:bevel/>
                </w14:textOutline>
              </w:rPr>
              <w:t>级</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8"/>
                <w:sz w:val="18"/>
                <w:szCs w:val="18"/>
                <w14:textOutline w14:w="3268" w14:cap="sq" w14:cmpd="sng">
                  <w14:solidFill>
                    <w14:srgbClr w14:val="000000"/>
                  </w14:solidFill>
                  <w14:prstDash w14:val="solid"/>
                  <w14:bevel/>
                </w14:textOutline>
              </w:rPr>
              <w:t>事</w:t>
            </w:r>
            <w:r>
              <w:rPr>
                <w:rFonts w:hint="default" w:ascii="Times New Roman" w:hAnsi="Times New Roman" w:eastAsia="方正仿宋_GBK" w:cs="Times New Roman"/>
                <w:spacing w:val="7"/>
                <w:sz w:val="18"/>
                <w:szCs w:val="18"/>
                <w14:textOutline w14:w="3268" w14:cap="sq" w14:cmpd="sng">
                  <w14:solidFill>
                    <w14:srgbClr w14:val="000000"/>
                  </w14:solidFill>
                  <w14:prstDash w14:val="solid"/>
                  <w14:bevel/>
                </w14:textOutline>
              </w:rPr>
              <w:t>项</w:t>
            </w:r>
          </w:p>
        </w:tc>
        <w:tc>
          <w:tcPr>
            <w:tcW w:w="1040" w:type="dxa"/>
            <w:vMerge w:val="continue"/>
            <w:tcBorders>
              <w:top w:val="nil"/>
            </w:tcBorders>
            <w:vAlign w:val="top"/>
          </w:tcPr>
          <w:p>
            <w:pPr>
              <w:rPr>
                <w:rFonts w:hint="default" w:ascii="Times New Roman" w:hAnsi="Times New Roman" w:eastAsia="方正仿宋_GBK" w:cs="Times New Roman"/>
                <w:sz w:val="18"/>
                <w:szCs w:val="18"/>
              </w:rPr>
            </w:pPr>
          </w:p>
        </w:tc>
        <w:tc>
          <w:tcPr>
            <w:tcW w:w="2671" w:type="dxa"/>
            <w:vMerge w:val="continue"/>
            <w:tcBorders>
              <w:top w:val="nil"/>
            </w:tcBorders>
            <w:vAlign w:val="top"/>
          </w:tcPr>
          <w:p>
            <w:pPr>
              <w:rPr>
                <w:rFonts w:hint="default" w:ascii="Times New Roman" w:hAnsi="Times New Roman" w:eastAsia="方正仿宋_GBK" w:cs="Times New Roman"/>
                <w:sz w:val="18"/>
                <w:szCs w:val="18"/>
              </w:rPr>
            </w:pPr>
          </w:p>
        </w:tc>
        <w:tc>
          <w:tcPr>
            <w:tcW w:w="886" w:type="dxa"/>
            <w:vMerge w:val="continue"/>
            <w:tcBorders>
              <w:top w:val="nil"/>
            </w:tcBorders>
            <w:vAlign w:val="top"/>
          </w:tcPr>
          <w:p>
            <w:pPr>
              <w:rPr>
                <w:rFonts w:hint="default" w:ascii="Times New Roman" w:hAnsi="Times New Roman" w:eastAsia="方正仿宋_GBK" w:cs="Times New Roman"/>
                <w:sz w:val="18"/>
                <w:szCs w:val="18"/>
              </w:rPr>
            </w:pPr>
          </w:p>
        </w:tc>
        <w:tc>
          <w:tcPr>
            <w:tcW w:w="911" w:type="dxa"/>
            <w:vMerge w:val="continue"/>
            <w:tcBorders>
              <w:top w:val="nil"/>
            </w:tcBorders>
            <w:vAlign w:val="top"/>
          </w:tcPr>
          <w:p>
            <w:pPr>
              <w:rPr>
                <w:rFonts w:hint="default" w:ascii="Times New Roman" w:hAnsi="Times New Roman" w:eastAsia="方正仿宋_GBK" w:cs="Times New Roman"/>
                <w:sz w:val="18"/>
                <w:szCs w:val="18"/>
              </w:rPr>
            </w:pPr>
          </w:p>
        </w:tc>
        <w:tc>
          <w:tcPr>
            <w:tcW w:w="3654" w:type="dxa"/>
            <w:gridSpan w:val="2"/>
            <w:vMerge w:val="continue"/>
            <w:tcBorders>
              <w:top w:val="nil"/>
            </w:tcBorders>
            <w:vAlign w:val="top"/>
          </w:tcPr>
          <w:p>
            <w:pPr>
              <w:rPr>
                <w:rFonts w:hint="default" w:ascii="Times New Roman" w:hAnsi="Times New Roman" w:eastAsia="方正仿宋_GBK" w:cs="Times New Roman"/>
                <w:sz w:val="18"/>
                <w:szCs w:val="18"/>
              </w:rPr>
            </w:pPr>
          </w:p>
        </w:tc>
        <w:tc>
          <w:tcPr>
            <w:tcW w:w="428" w:type="dxa"/>
            <w:textDirection w:val="tbRlV"/>
            <w:vAlign w:val="top"/>
          </w:tcPr>
          <w:p>
            <w:pPr>
              <w:spacing w:before="76" w:line="188" w:lineRule="auto"/>
              <w:ind w:left="53"/>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20"/>
                <w:sz w:val="18"/>
                <w:szCs w:val="18"/>
                <w14:textOutline w14:w="3268" w14:cap="sq" w14:cmpd="sng">
                  <w14:solidFill>
                    <w14:srgbClr w14:val="000000"/>
                  </w14:solidFill>
                  <w14:prstDash w14:val="solid"/>
                  <w14:bevel/>
                </w14:textOutline>
              </w:rPr>
              <w:t>全社</w:t>
            </w:r>
            <w:r>
              <w:rPr>
                <w:rFonts w:hint="default" w:ascii="Times New Roman" w:hAnsi="Times New Roman" w:eastAsia="方正仿宋_GBK" w:cs="Times New Roman"/>
                <w:spacing w:val="19"/>
                <w:sz w:val="18"/>
                <w:szCs w:val="18"/>
                <w14:textOutline w14:w="3268" w14:cap="sq" w14:cmpd="sng">
                  <w14:solidFill>
                    <w14:srgbClr w14:val="000000"/>
                  </w14:solidFill>
                  <w14:prstDash w14:val="solid"/>
                  <w14:bevel/>
                </w14:textOutline>
              </w:rPr>
              <w:t>会</w:t>
            </w:r>
          </w:p>
        </w:tc>
        <w:tc>
          <w:tcPr>
            <w:tcW w:w="642" w:type="dxa"/>
            <w:vAlign w:val="top"/>
          </w:tcPr>
          <w:p>
            <w:pPr>
              <w:spacing w:before="172" w:line="234" w:lineRule="auto"/>
              <w:ind w:left="126" w:right="120" w:firstLine="1"/>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7"/>
                <w:sz w:val="18"/>
                <w:szCs w:val="18"/>
                <w14:textOutline w14:w="3268" w14:cap="sq" w14:cmpd="sng">
                  <w14:solidFill>
                    <w14:srgbClr w14:val="000000"/>
                  </w14:solidFill>
                  <w14:prstDash w14:val="solid"/>
                  <w14:bevel/>
                </w14:textOutline>
              </w:rPr>
              <w:t>特定</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8"/>
                <w:sz w:val="18"/>
                <w:szCs w:val="18"/>
                <w14:textOutline w14:w="3268" w14:cap="sq" w14:cmpd="sng">
                  <w14:solidFill>
                    <w14:srgbClr w14:val="000000"/>
                  </w14:solidFill>
                  <w14:prstDash w14:val="solid"/>
                  <w14:bevel/>
                </w14:textOutline>
              </w:rPr>
              <w:t>群</w:t>
            </w:r>
            <w:r>
              <w:rPr>
                <w:rFonts w:hint="default" w:ascii="Times New Roman" w:hAnsi="Times New Roman" w:eastAsia="方正仿宋_GBK" w:cs="Times New Roman"/>
                <w:spacing w:val="7"/>
                <w:sz w:val="18"/>
                <w:szCs w:val="18"/>
                <w14:textOutline w14:w="3268" w14:cap="sq" w14:cmpd="sng">
                  <w14:solidFill>
                    <w14:srgbClr w14:val="000000"/>
                  </w14:solidFill>
                  <w14:prstDash w14:val="solid"/>
                  <w14:bevel/>
                </w14:textOutline>
              </w:rPr>
              <w:t>体</w:t>
            </w:r>
          </w:p>
        </w:tc>
        <w:tc>
          <w:tcPr>
            <w:tcW w:w="504" w:type="dxa"/>
            <w:vAlign w:val="top"/>
          </w:tcPr>
          <w:p>
            <w:pPr>
              <w:spacing w:before="301" w:line="210" w:lineRule="auto"/>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5"/>
                <w:sz w:val="18"/>
                <w:szCs w:val="18"/>
                <w14:textOutline w14:w="3268" w14:cap="sq" w14:cmpd="sng">
                  <w14:solidFill>
                    <w14:srgbClr w14:val="000000"/>
                  </w14:solidFill>
                  <w14:prstDash w14:val="solid"/>
                  <w14:bevel/>
                </w14:textOutline>
              </w:rPr>
              <w:t>主</w:t>
            </w:r>
            <w:r>
              <w:rPr>
                <w:rFonts w:hint="default" w:ascii="Times New Roman" w:hAnsi="Times New Roman" w:eastAsia="方正仿宋_GBK" w:cs="Times New Roman"/>
                <w:spacing w:val="4"/>
                <w:sz w:val="18"/>
                <w:szCs w:val="18"/>
                <w14:textOutline w14:w="3268" w14:cap="sq" w14:cmpd="sng">
                  <w14:solidFill>
                    <w14:srgbClr w14:val="000000"/>
                  </w14:solidFill>
                  <w14:prstDash w14:val="solid"/>
                  <w14:bevel/>
                </w14:textOutline>
              </w:rPr>
              <w:t>动</w:t>
            </w:r>
          </w:p>
        </w:tc>
        <w:tc>
          <w:tcPr>
            <w:tcW w:w="642" w:type="dxa"/>
            <w:vAlign w:val="top"/>
          </w:tcPr>
          <w:p>
            <w:pPr>
              <w:spacing w:before="302" w:line="210" w:lineRule="auto"/>
              <w:ind w:left="35"/>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0"/>
                <w:sz w:val="18"/>
                <w:szCs w:val="18"/>
                <w14:textOutline w14:w="3268" w14:cap="sq" w14:cmpd="sng">
                  <w14:solidFill>
                    <w14:srgbClr w14:val="000000"/>
                  </w14:solidFill>
                  <w14:prstDash w14:val="solid"/>
                  <w14:bevel/>
                </w14:textOutline>
              </w:rPr>
              <w:t>依申</w:t>
            </w:r>
            <w:r>
              <w:rPr>
                <w:rFonts w:hint="default" w:ascii="Times New Roman" w:hAnsi="Times New Roman" w:eastAsia="方正仿宋_GBK" w:cs="Times New Roman"/>
                <w:spacing w:val="9"/>
                <w:sz w:val="18"/>
                <w:szCs w:val="18"/>
                <w14:textOutline w14:w="3268" w14:cap="sq" w14:cmpd="sng">
                  <w14:solidFill>
                    <w14:srgbClr w14:val="000000"/>
                  </w14:solidFill>
                  <w14:prstDash w14:val="solid"/>
                  <w14:bevel/>
                </w14:textOutline>
              </w:rPr>
              <w:t>请</w:t>
            </w:r>
          </w:p>
        </w:tc>
        <w:tc>
          <w:tcPr>
            <w:tcW w:w="450" w:type="dxa"/>
            <w:vAlign w:val="top"/>
          </w:tcPr>
          <w:p>
            <w:pPr>
              <w:spacing w:before="302" w:line="210" w:lineRule="auto"/>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8"/>
                <w:sz w:val="18"/>
                <w:szCs w:val="18"/>
                <w14:textOutline w14:w="3268" w14:cap="sq" w14:cmpd="sng">
                  <w14:solidFill>
                    <w14:srgbClr w14:val="000000"/>
                  </w14:solidFill>
                  <w14:prstDash w14:val="solid"/>
                  <w14:bevel/>
                </w14:textOutline>
              </w:rPr>
              <w:t>县</w:t>
            </w:r>
            <w:r>
              <w:rPr>
                <w:rFonts w:hint="default" w:ascii="Times New Roman" w:hAnsi="Times New Roman" w:eastAsia="方正仿宋_GBK" w:cs="Times New Roman"/>
                <w:spacing w:val="7"/>
                <w:sz w:val="18"/>
                <w:szCs w:val="18"/>
                <w14:textOutline w14:w="3268" w14:cap="sq" w14:cmpd="sng">
                  <w14:solidFill>
                    <w14:srgbClr w14:val="000000"/>
                  </w14:solidFill>
                  <w14:prstDash w14:val="solid"/>
                  <w14:bevel/>
                </w14:textOutline>
              </w:rPr>
              <w:t>级</w:t>
            </w:r>
          </w:p>
        </w:tc>
        <w:tc>
          <w:tcPr>
            <w:tcW w:w="600" w:type="dxa"/>
            <w:vAlign w:val="top"/>
          </w:tcPr>
          <w:p>
            <w:pPr>
              <w:spacing w:before="302" w:line="210" w:lineRule="auto"/>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4"/>
                <w:sz w:val="18"/>
                <w:szCs w:val="18"/>
                <w14:textOutline w14:w="3268" w14:cap="sq" w14:cmpd="sng">
                  <w14:solidFill>
                    <w14:srgbClr w14:val="000000"/>
                  </w14:solidFill>
                  <w14:prstDash w14:val="solid"/>
                  <w14:bevel/>
                </w14:textOutline>
              </w:rPr>
              <w:t>乡级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9" w:hRule="atLeast"/>
        </w:trPr>
        <w:tc>
          <w:tcPr>
            <w:tcW w:w="489" w:type="dxa"/>
            <w:vMerge w:val="restart"/>
            <w:tcBorders>
              <w:bottom w:val="nil"/>
            </w:tcBorders>
            <w:vAlign w:val="top"/>
          </w:tcPr>
          <w:p>
            <w:pPr>
              <w:spacing w:line="274" w:lineRule="auto"/>
              <w:rPr>
                <w:rFonts w:hint="default" w:ascii="Times New Roman" w:hAnsi="Times New Roman" w:eastAsia="方正仿宋_GBK" w:cs="Times New Roman"/>
                <w:sz w:val="18"/>
                <w:szCs w:val="18"/>
              </w:rPr>
            </w:pPr>
          </w:p>
          <w:p>
            <w:pPr>
              <w:spacing w:line="274" w:lineRule="auto"/>
              <w:rPr>
                <w:rFonts w:hint="default" w:ascii="Times New Roman" w:hAnsi="Times New Roman" w:eastAsia="方正仿宋_GBK" w:cs="Times New Roman"/>
                <w:sz w:val="18"/>
                <w:szCs w:val="18"/>
              </w:rPr>
            </w:pPr>
          </w:p>
          <w:p>
            <w:pPr>
              <w:spacing w:line="274" w:lineRule="auto"/>
              <w:rPr>
                <w:rFonts w:hint="default" w:ascii="Times New Roman" w:hAnsi="Times New Roman" w:eastAsia="方正仿宋_GBK" w:cs="Times New Roman"/>
                <w:sz w:val="18"/>
                <w:szCs w:val="18"/>
              </w:rPr>
            </w:pPr>
          </w:p>
          <w:p>
            <w:pPr>
              <w:spacing w:line="274" w:lineRule="auto"/>
              <w:rPr>
                <w:rFonts w:hint="default" w:ascii="Times New Roman" w:hAnsi="Times New Roman" w:eastAsia="方正仿宋_GBK" w:cs="Times New Roman"/>
                <w:sz w:val="18"/>
                <w:szCs w:val="18"/>
              </w:rPr>
            </w:pPr>
          </w:p>
          <w:p>
            <w:pPr>
              <w:spacing w:line="274" w:lineRule="auto"/>
              <w:rPr>
                <w:rFonts w:hint="default" w:ascii="Times New Roman" w:hAnsi="Times New Roman" w:eastAsia="方正仿宋_GBK" w:cs="Times New Roman"/>
                <w:sz w:val="18"/>
                <w:szCs w:val="18"/>
              </w:rPr>
            </w:pPr>
          </w:p>
          <w:p>
            <w:pPr>
              <w:spacing w:line="275" w:lineRule="auto"/>
              <w:rPr>
                <w:rFonts w:hint="default" w:ascii="Times New Roman" w:hAnsi="Times New Roman" w:eastAsia="方正仿宋_GBK" w:cs="Times New Roman"/>
                <w:sz w:val="18"/>
                <w:szCs w:val="18"/>
              </w:rPr>
            </w:pPr>
          </w:p>
          <w:p>
            <w:pPr>
              <w:spacing w:before="48" w:line="197" w:lineRule="auto"/>
              <w:ind w:left="198"/>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2"/>
                <w:sz w:val="18"/>
                <w:szCs w:val="18"/>
              </w:rPr>
              <w:t>4</w:t>
            </w:r>
          </w:p>
        </w:tc>
        <w:tc>
          <w:tcPr>
            <w:tcW w:w="337" w:type="dxa"/>
            <w:vMerge w:val="restart"/>
            <w:tcBorders>
              <w:bottom w:val="nil"/>
            </w:tcBorders>
            <w:textDirection w:val="tbRlV"/>
            <w:vAlign w:val="top"/>
          </w:tcPr>
          <w:p>
            <w:pPr>
              <w:spacing w:before="78" w:line="188" w:lineRule="auto"/>
              <w:ind w:left="3232"/>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23"/>
                <w:sz w:val="18"/>
                <w:szCs w:val="18"/>
              </w:rPr>
              <w:t>执 行</w:t>
            </w:r>
          </w:p>
        </w:tc>
        <w:tc>
          <w:tcPr>
            <w:tcW w:w="607" w:type="dxa"/>
            <w:vMerge w:val="restart"/>
            <w:tcBorders>
              <w:bottom w:val="nil"/>
            </w:tcBorders>
            <w:vAlign w:val="top"/>
          </w:tcPr>
          <w:p>
            <w:pPr>
              <w:spacing w:line="241" w:lineRule="auto"/>
              <w:rPr>
                <w:rFonts w:hint="default" w:ascii="Times New Roman" w:hAnsi="Times New Roman" w:eastAsia="方正仿宋_GBK" w:cs="Times New Roman"/>
                <w:sz w:val="18"/>
                <w:szCs w:val="18"/>
              </w:rPr>
            </w:pPr>
          </w:p>
          <w:p>
            <w:pPr>
              <w:spacing w:line="241" w:lineRule="auto"/>
              <w:rPr>
                <w:rFonts w:hint="default" w:ascii="Times New Roman" w:hAnsi="Times New Roman" w:eastAsia="方正仿宋_GBK" w:cs="Times New Roman"/>
                <w:sz w:val="18"/>
                <w:szCs w:val="18"/>
              </w:rPr>
            </w:pPr>
          </w:p>
          <w:p>
            <w:pPr>
              <w:spacing w:line="241" w:lineRule="auto"/>
              <w:rPr>
                <w:rFonts w:hint="default" w:ascii="Times New Roman" w:hAnsi="Times New Roman" w:eastAsia="方正仿宋_GBK" w:cs="Times New Roman"/>
                <w:sz w:val="18"/>
                <w:szCs w:val="18"/>
              </w:rPr>
            </w:pPr>
          </w:p>
          <w:p>
            <w:pPr>
              <w:spacing w:line="241" w:lineRule="auto"/>
              <w:rPr>
                <w:rFonts w:hint="default" w:ascii="Times New Roman" w:hAnsi="Times New Roman" w:eastAsia="方正仿宋_GBK" w:cs="Times New Roman"/>
                <w:sz w:val="18"/>
                <w:szCs w:val="18"/>
              </w:rPr>
            </w:pPr>
          </w:p>
          <w:p>
            <w:pPr>
              <w:spacing w:line="241" w:lineRule="auto"/>
              <w:rPr>
                <w:rFonts w:hint="default" w:ascii="Times New Roman" w:hAnsi="Times New Roman" w:eastAsia="方正仿宋_GBK" w:cs="Times New Roman"/>
                <w:sz w:val="18"/>
                <w:szCs w:val="18"/>
              </w:rPr>
            </w:pPr>
          </w:p>
          <w:p>
            <w:pPr>
              <w:spacing w:line="241" w:lineRule="auto"/>
              <w:rPr>
                <w:rFonts w:hint="default" w:ascii="Times New Roman" w:hAnsi="Times New Roman" w:eastAsia="方正仿宋_GBK" w:cs="Times New Roman"/>
                <w:sz w:val="18"/>
                <w:szCs w:val="18"/>
              </w:rPr>
            </w:pPr>
          </w:p>
          <w:p>
            <w:pPr>
              <w:spacing w:line="242" w:lineRule="auto"/>
              <w:rPr>
                <w:rFonts w:hint="default" w:ascii="Times New Roman" w:hAnsi="Times New Roman" w:eastAsia="方正仿宋_GBK" w:cs="Times New Roman"/>
                <w:sz w:val="18"/>
                <w:szCs w:val="18"/>
              </w:rPr>
            </w:pPr>
          </w:p>
          <w:p>
            <w:pPr>
              <w:spacing w:line="242" w:lineRule="auto"/>
              <w:rPr>
                <w:rFonts w:hint="default" w:ascii="Times New Roman" w:hAnsi="Times New Roman" w:eastAsia="方正仿宋_GBK" w:cs="Times New Roman"/>
                <w:sz w:val="18"/>
                <w:szCs w:val="18"/>
              </w:rPr>
            </w:pPr>
          </w:p>
          <w:p>
            <w:pPr>
              <w:spacing w:line="242" w:lineRule="auto"/>
              <w:rPr>
                <w:rFonts w:hint="default" w:ascii="Times New Roman" w:hAnsi="Times New Roman" w:eastAsia="方正仿宋_GBK" w:cs="Times New Roman"/>
                <w:sz w:val="18"/>
                <w:szCs w:val="18"/>
              </w:rPr>
            </w:pPr>
          </w:p>
          <w:p>
            <w:pPr>
              <w:spacing w:line="242" w:lineRule="auto"/>
              <w:rPr>
                <w:rFonts w:hint="default" w:ascii="Times New Roman" w:hAnsi="Times New Roman" w:eastAsia="方正仿宋_GBK" w:cs="Times New Roman"/>
                <w:sz w:val="18"/>
                <w:szCs w:val="18"/>
              </w:rPr>
            </w:pPr>
          </w:p>
          <w:p>
            <w:pPr>
              <w:spacing w:line="242" w:lineRule="auto"/>
              <w:rPr>
                <w:rFonts w:hint="default" w:ascii="Times New Roman" w:hAnsi="Times New Roman" w:eastAsia="方正仿宋_GBK" w:cs="Times New Roman"/>
                <w:sz w:val="18"/>
                <w:szCs w:val="18"/>
              </w:rPr>
            </w:pPr>
          </w:p>
          <w:p>
            <w:pPr>
              <w:spacing w:line="242" w:lineRule="auto"/>
              <w:rPr>
                <w:rFonts w:hint="default" w:ascii="Times New Roman" w:hAnsi="Times New Roman" w:eastAsia="方正仿宋_GBK" w:cs="Times New Roman"/>
                <w:sz w:val="18"/>
                <w:szCs w:val="18"/>
              </w:rPr>
            </w:pPr>
          </w:p>
          <w:p>
            <w:pPr>
              <w:spacing w:line="242" w:lineRule="auto"/>
              <w:rPr>
                <w:rFonts w:hint="default" w:ascii="Times New Roman" w:hAnsi="Times New Roman" w:eastAsia="方正仿宋_GBK" w:cs="Times New Roman"/>
                <w:sz w:val="18"/>
                <w:szCs w:val="18"/>
              </w:rPr>
            </w:pPr>
          </w:p>
          <w:p>
            <w:pPr>
              <w:spacing w:before="73" w:line="213" w:lineRule="auto"/>
              <w:ind w:left="120"/>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9"/>
                <w:sz w:val="18"/>
                <w:szCs w:val="18"/>
              </w:rPr>
              <w:t>计</w:t>
            </w:r>
            <w:r>
              <w:rPr>
                <w:rFonts w:hint="default" w:ascii="Times New Roman" w:hAnsi="Times New Roman" w:eastAsia="方正仿宋_GBK" w:cs="Times New Roman"/>
                <w:spacing w:val="8"/>
                <w:sz w:val="18"/>
                <w:szCs w:val="18"/>
              </w:rPr>
              <w:t>划</w:t>
            </w:r>
          </w:p>
          <w:p>
            <w:pPr>
              <w:spacing w:line="209" w:lineRule="auto"/>
              <w:ind w:left="124"/>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7"/>
                <w:sz w:val="18"/>
                <w:szCs w:val="18"/>
              </w:rPr>
              <w:t>实</w:t>
            </w:r>
            <w:r>
              <w:rPr>
                <w:rFonts w:hint="default" w:ascii="Times New Roman" w:hAnsi="Times New Roman" w:eastAsia="方正仿宋_GBK" w:cs="Times New Roman"/>
                <w:spacing w:val="6"/>
                <w:sz w:val="18"/>
                <w:szCs w:val="18"/>
              </w:rPr>
              <w:t>施</w:t>
            </w:r>
          </w:p>
        </w:tc>
        <w:tc>
          <w:tcPr>
            <w:tcW w:w="647" w:type="dxa"/>
            <w:vMerge w:val="restart"/>
            <w:tcBorders>
              <w:bottom w:val="nil"/>
            </w:tcBorders>
            <w:vAlign w:val="top"/>
          </w:tcPr>
          <w:p>
            <w:pPr>
              <w:spacing w:line="241" w:lineRule="auto"/>
              <w:rPr>
                <w:rFonts w:hint="default" w:ascii="Times New Roman" w:hAnsi="Times New Roman" w:eastAsia="方正仿宋_GBK" w:cs="Times New Roman"/>
                <w:sz w:val="18"/>
                <w:szCs w:val="18"/>
              </w:rPr>
            </w:pPr>
          </w:p>
          <w:p>
            <w:pPr>
              <w:spacing w:line="241" w:lineRule="auto"/>
              <w:rPr>
                <w:rFonts w:hint="default" w:ascii="Times New Roman" w:hAnsi="Times New Roman" w:eastAsia="方正仿宋_GBK" w:cs="Times New Roman"/>
                <w:sz w:val="18"/>
                <w:szCs w:val="18"/>
              </w:rPr>
            </w:pPr>
          </w:p>
          <w:p>
            <w:pPr>
              <w:spacing w:line="241" w:lineRule="auto"/>
              <w:rPr>
                <w:rFonts w:hint="default" w:ascii="Times New Roman" w:hAnsi="Times New Roman" w:eastAsia="方正仿宋_GBK" w:cs="Times New Roman"/>
                <w:sz w:val="18"/>
                <w:szCs w:val="18"/>
              </w:rPr>
            </w:pPr>
          </w:p>
          <w:p>
            <w:pPr>
              <w:spacing w:line="242" w:lineRule="auto"/>
              <w:rPr>
                <w:rFonts w:hint="default" w:ascii="Times New Roman" w:hAnsi="Times New Roman" w:eastAsia="方正仿宋_GBK" w:cs="Times New Roman"/>
                <w:sz w:val="18"/>
                <w:szCs w:val="18"/>
              </w:rPr>
            </w:pPr>
          </w:p>
          <w:p>
            <w:pPr>
              <w:spacing w:line="242" w:lineRule="auto"/>
              <w:rPr>
                <w:rFonts w:hint="default" w:ascii="Times New Roman" w:hAnsi="Times New Roman" w:eastAsia="方正仿宋_GBK" w:cs="Times New Roman"/>
                <w:sz w:val="18"/>
                <w:szCs w:val="18"/>
              </w:rPr>
            </w:pPr>
          </w:p>
          <w:p>
            <w:pPr>
              <w:spacing w:line="242" w:lineRule="auto"/>
              <w:rPr>
                <w:rFonts w:hint="default" w:ascii="Times New Roman" w:hAnsi="Times New Roman" w:eastAsia="方正仿宋_GBK" w:cs="Times New Roman"/>
                <w:sz w:val="18"/>
                <w:szCs w:val="18"/>
              </w:rPr>
            </w:pPr>
          </w:p>
          <w:p>
            <w:pPr>
              <w:spacing w:before="73" w:line="235" w:lineRule="auto"/>
              <w:ind w:left="81" w:right="84"/>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8"/>
                <w:sz w:val="18"/>
                <w:szCs w:val="18"/>
              </w:rPr>
              <w:t>任</w:t>
            </w:r>
            <w:r>
              <w:rPr>
                <w:rFonts w:hint="default" w:ascii="Times New Roman" w:hAnsi="Times New Roman" w:eastAsia="方正仿宋_GBK" w:cs="Times New Roman"/>
                <w:spacing w:val="7"/>
                <w:sz w:val="18"/>
                <w:szCs w:val="18"/>
              </w:rPr>
              <w:t>务</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8"/>
                <w:sz w:val="18"/>
                <w:szCs w:val="18"/>
              </w:rPr>
              <w:t>分</w:t>
            </w:r>
            <w:r>
              <w:rPr>
                <w:rFonts w:hint="default" w:ascii="Times New Roman" w:hAnsi="Times New Roman" w:eastAsia="方正仿宋_GBK" w:cs="Times New Roman"/>
                <w:spacing w:val="7"/>
                <w:sz w:val="18"/>
                <w:szCs w:val="18"/>
              </w:rPr>
              <w:t>配</w:t>
            </w:r>
          </w:p>
        </w:tc>
        <w:tc>
          <w:tcPr>
            <w:tcW w:w="1040" w:type="dxa"/>
            <w:vMerge w:val="restart"/>
            <w:tcBorders>
              <w:bottom w:val="nil"/>
            </w:tcBorders>
            <w:vAlign w:val="top"/>
          </w:tcPr>
          <w:p>
            <w:pPr>
              <w:spacing w:line="276" w:lineRule="auto"/>
              <w:jc w:val="left"/>
              <w:rPr>
                <w:rFonts w:hint="default" w:ascii="Times New Roman" w:hAnsi="Times New Roman" w:eastAsia="方正仿宋_GBK" w:cs="Times New Roman"/>
                <w:sz w:val="18"/>
                <w:szCs w:val="18"/>
              </w:rPr>
            </w:pPr>
          </w:p>
          <w:p>
            <w:pPr>
              <w:spacing w:line="276" w:lineRule="auto"/>
              <w:jc w:val="left"/>
              <w:rPr>
                <w:rFonts w:hint="default" w:ascii="Times New Roman" w:hAnsi="Times New Roman" w:eastAsia="方正仿宋_GBK" w:cs="Times New Roman"/>
                <w:sz w:val="18"/>
                <w:szCs w:val="18"/>
              </w:rPr>
            </w:pPr>
          </w:p>
          <w:p>
            <w:pPr>
              <w:spacing w:line="276" w:lineRule="auto"/>
              <w:jc w:val="left"/>
              <w:rPr>
                <w:rFonts w:hint="default" w:ascii="Times New Roman" w:hAnsi="Times New Roman" w:eastAsia="方正仿宋_GBK" w:cs="Times New Roman"/>
                <w:sz w:val="18"/>
                <w:szCs w:val="18"/>
              </w:rPr>
            </w:pPr>
          </w:p>
          <w:p>
            <w:pPr>
              <w:spacing w:line="277" w:lineRule="auto"/>
              <w:jc w:val="left"/>
              <w:rPr>
                <w:rFonts w:hint="default" w:ascii="Times New Roman" w:hAnsi="Times New Roman" w:eastAsia="方正仿宋_GBK" w:cs="Times New Roman"/>
                <w:sz w:val="18"/>
                <w:szCs w:val="18"/>
              </w:rPr>
            </w:pPr>
          </w:p>
          <w:p>
            <w:pPr>
              <w:spacing w:line="277" w:lineRule="auto"/>
              <w:jc w:val="left"/>
              <w:rPr>
                <w:rFonts w:hint="default" w:ascii="Times New Roman" w:hAnsi="Times New Roman" w:eastAsia="方正仿宋_GBK" w:cs="Times New Roman"/>
                <w:sz w:val="18"/>
                <w:szCs w:val="18"/>
              </w:rPr>
            </w:pPr>
          </w:p>
          <w:p>
            <w:pPr>
              <w:spacing w:before="73" w:line="179" w:lineRule="auto"/>
              <w:ind w:right="68"/>
              <w:jc w:val="left"/>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2"/>
                <w:sz w:val="18"/>
                <w:szCs w:val="18"/>
              </w:rPr>
              <w:t>及</w:t>
            </w:r>
            <w:r>
              <w:rPr>
                <w:rFonts w:hint="default" w:ascii="Times New Roman" w:hAnsi="Times New Roman" w:eastAsia="方正仿宋_GBK" w:cs="Times New Roman"/>
                <w:spacing w:val="9"/>
                <w:sz w:val="18"/>
                <w:szCs w:val="18"/>
              </w:rPr>
              <w:t>时公开农村</w:t>
            </w:r>
            <w:r>
              <w:rPr>
                <w:rFonts w:hint="default" w:ascii="Times New Roman" w:hAnsi="Times New Roman" w:eastAsia="方正仿宋_GBK" w:cs="Times New Roman"/>
                <w:spacing w:val="10"/>
                <w:sz w:val="18"/>
                <w:szCs w:val="18"/>
              </w:rPr>
              <w:t>危房改造补</w:t>
            </w:r>
            <w:r>
              <w:rPr>
                <w:rFonts w:hint="default" w:ascii="Times New Roman" w:hAnsi="Times New Roman" w:eastAsia="方正仿宋_GBK" w:cs="Times New Roman"/>
                <w:spacing w:val="9"/>
                <w:sz w:val="18"/>
                <w:szCs w:val="18"/>
              </w:rPr>
              <w:t>助</w:t>
            </w:r>
            <w:r>
              <w:rPr>
                <w:rFonts w:hint="default" w:ascii="Times New Roman" w:hAnsi="Times New Roman" w:eastAsia="方正仿宋_GBK" w:cs="Times New Roman"/>
                <w:spacing w:val="10"/>
                <w:sz w:val="18"/>
                <w:szCs w:val="18"/>
              </w:rPr>
              <w:t>农</w:t>
            </w:r>
            <w:r>
              <w:rPr>
                <w:rFonts w:hint="eastAsia" w:ascii="Times New Roman" w:hAnsi="Times New Roman" w:eastAsia="方正仿宋_GBK" w:cs="Times New Roman"/>
                <w:spacing w:val="10"/>
                <w:sz w:val="18"/>
                <w:szCs w:val="18"/>
                <w:lang w:val="en-US" w:eastAsia="zh-CN"/>
              </w:rPr>
              <w:t>户</w:t>
            </w:r>
            <w:r>
              <w:rPr>
                <w:rFonts w:hint="default" w:ascii="Times New Roman" w:hAnsi="Times New Roman" w:eastAsia="方正仿宋_GBK" w:cs="Times New Roman"/>
                <w:spacing w:val="10"/>
                <w:sz w:val="18"/>
                <w:szCs w:val="18"/>
              </w:rPr>
              <w:t>名</w:t>
            </w:r>
            <w:r>
              <w:rPr>
                <w:rFonts w:hint="default" w:ascii="Times New Roman" w:hAnsi="Times New Roman" w:eastAsia="方正仿宋_GBK" w:cs="Times New Roman"/>
                <w:spacing w:val="9"/>
                <w:sz w:val="18"/>
                <w:szCs w:val="18"/>
              </w:rPr>
              <w:t>单</w:t>
            </w:r>
          </w:p>
        </w:tc>
        <w:tc>
          <w:tcPr>
            <w:tcW w:w="2671" w:type="dxa"/>
            <w:vMerge w:val="restart"/>
            <w:tcBorders>
              <w:bottom w:val="nil"/>
            </w:tcBorders>
            <w:vAlign w:val="top"/>
          </w:tcPr>
          <w:p>
            <w:pPr>
              <w:numPr>
                <w:ilvl w:val="0"/>
                <w:numId w:val="0"/>
              </w:numPr>
              <w:spacing w:before="73" w:line="202" w:lineRule="auto"/>
              <w:ind w:right="10" w:rightChars="0"/>
              <w:rPr>
                <w:rFonts w:hint="default" w:ascii="Times New Roman" w:hAnsi="Times New Roman" w:eastAsia="方正仿宋_GBK" w:cs="Times New Roman"/>
                <w:spacing w:val="7"/>
                <w:sz w:val="18"/>
                <w:szCs w:val="18"/>
              </w:rPr>
            </w:pPr>
          </w:p>
          <w:p>
            <w:pPr>
              <w:numPr>
                <w:ilvl w:val="0"/>
                <w:numId w:val="0"/>
              </w:numPr>
              <w:spacing w:before="73" w:line="202" w:lineRule="auto"/>
              <w:ind w:right="10" w:rightChars="0"/>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7"/>
                <w:sz w:val="18"/>
                <w:szCs w:val="18"/>
                <w:lang w:val="en-US" w:eastAsia="zh-CN"/>
              </w:rPr>
              <w:t>1.</w:t>
            </w:r>
            <w:r>
              <w:rPr>
                <w:rFonts w:hint="default" w:ascii="Times New Roman" w:hAnsi="Times New Roman" w:eastAsia="方正仿宋_GBK" w:cs="Times New Roman"/>
                <w:spacing w:val="7"/>
                <w:sz w:val="18"/>
                <w:szCs w:val="18"/>
              </w:rPr>
              <w:t>《住房和城乡建设部 财政部  民</w:t>
            </w:r>
            <w:r>
              <w:rPr>
                <w:rFonts w:hint="default" w:ascii="Times New Roman" w:hAnsi="Times New Roman" w:eastAsia="方正仿宋_GBK" w:cs="Times New Roman"/>
                <w:spacing w:val="8"/>
                <w:sz w:val="18"/>
                <w:szCs w:val="18"/>
              </w:rPr>
              <w:t>政部 国家乡村振兴局关于做好</w:t>
            </w:r>
            <w:r>
              <w:rPr>
                <w:rFonts w:hint="default" w:ascii="Times New Roman" w:hAnsi="Times New Roman" w:eastAsia="方正仿宋_GBK" w:cs="Times New Roman"/>
                <w:spacing w:val="6"/>
                <w:sz w:val="18"/>
                <w:szCs w:val="18"/>
              </w:rPr>
              <w:t>农</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18"/>
                <w:sz w:val="18"/>
                <w:szCs w:val="18"/>
              </w:rPr>
              <w:t>村</w:t>
            </w:r>
            <w:r>
              <w:rPr>
                <w:rFonts w:hint="default" w:ascii="Times New Roman" w:hAnsi="Times New Roman" w:eastAsia="方正仿宋_GBK" w:cs="Times New Roman"/>
                <w:spacing w:val="10"/>
                <w:sz w:val="18"/>
                <w:szCs w:val="18"/>
              </w:rPr>
              <w:t>低</w:t>
            </w:r>
            <w:r>
              <w:rPr>
                <w:rFonts w:hint="default" w:ascii="Times New Roman" w:hAnsi="Times New Roman" w:eastAsia="方正仿宋_GBK" w:cs="Times New Roman"/>
                <w:spacing w:val="9"/>
                <w:sz w:val="18"/>
                <w:szCs w:val="18"/>
              </w:rPr>
              <w:t>收入群体等重点对象住房安</w:t>
            </w:r>
            <w:r>
              <w:rPr>
                <w:rFonts w:hint="default" w:ascii="Times New Roman" w:hAnsi="Times New Roman" w:eastAsia="方正仿宋_GBK" w:cs="Times New Roman"/>
                <w:spacing w:val="4"/>
                <w:sz w:val="18"/>
                <w:szCs w:val="18"/>
              </w:rPr>
              <w:t>全保障工</w:t>
            </w:r>
            <w:r>
              <w:rPr>
                <w:rFonts w:hint="default" w:ascii="Times New Roman" w:hAnsi="Times New Roman" w:eastAsia="方正仿宋_GBK" w:cs="Times New Roman"/>
                <w:spacing w:val="2"/>
                <w:sz w:val="18"/>
                <w:szCs w:val="18"/>
              </w:rPr>
              <w:t>作的实施意见》；</w:t>
            </w:r>
            <w:r>
              <w:rPr>
                <w:rFonts w:hint="default" w:ascii="Times New Roman" w:hAnsi="Times New Roman" w:eastAsia="方正仿宋_GBK" w:cs="Times New Roman"/>
                <w:sz w:val="18"/>
                <w:szCs w:val="18"/>
              </w:rPr>
              <w:t xml:space="preserve">     </w:t>
            </w:r>
          </w:p>
          <w:p>
            <w:pPr>
              <w:numPr>
                <w:ilvl w:val="0"/>
                <w:numId w:val="0"/>
              </w:numPr>
              <w:spacing w:before="73" w:line="202" w:lineRule="auto"/>
              <w:ind w:left="29" w:leftChars="0" w:right="10" w:rightChars="0"/>
              <w:rPr>
                <w:rFonts w:hint="default" w:ascii="Times New Roman" w:hAnsi="Times New Roman" w:eastAsia="方正仿宋_GBK" w:cs="Times New Roman"/>
                <w:spacing w:val="8"/>
                <w:sz w:val="18"/>
                <w:szCs w:val="18"/>
              </w:rPr>
            </w:pPr>
            <w:r>
              <w:rPr>
                <w:rFonts w:hint="default" w:ascii="Times New Roman" w:hAnsi="Times New Roman" w:eastAsia="方正仿宋_GBK" w:cs="Times New Roman"/>
                <w:spacing w:val="8"/>
                <w:sz w:val="18"/>
                <w:szCs w:val="18"/>
                <w:lang w:val="en-US" w:eastAsia="zh-CN"/>
              </w:rPr>
              <w:t>2.</w:t>
            </w:r>
            <w:r>
              <w:rPr>
                <w:rFonts w:hint="default" w:ascii="Times New Roman" w:hAnsi="Times New Roman" w:eastAsia="方正仿宋_GBK" w:cs="Times New Roman"/>
                <w:spacing w:val="8"/>
                <w:sz w:val="18"/>
                <w:szCs w:val="18"/>
              </w:rPr>
              <w:t>《重庆市住房和城乡建设委员会</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23"/>
                <w:sz w:val="18"/>
                <w:szCs w:val="18"/>
              </w:rPr>
              <w:t>重</w:t>
            </w:r>
            <w:r>
              <w:rPr>
                <w:rFonts w:hint="default" w:ascii="Times New Roman" w:hAnsi="Times New Roman" w:eastAsia="方正仿宋_GBK" w:cs="Times New Roman"/>
                <w:spacing w:val="13"/>
                <w:sz w:val="18"/>
                <w:szCs w:val="18"/>
              </w:rPr>
              <w:t>庆市财政局重庆市民政局重</w:t>
            </w:r>
            <w:r>
              <w:rPr>
                <w:rFonts w:hint="default" w:ascii="Times New Roman" w:hAnsi="Times New Roman" w:eastAsia="方正仿宋_GBK" w:cs="Times New Roman"/>
                <w:spacing w:val="12"/>
                <w:sz w:val="18"/>
                <w:szCs w:val="18"/>
              </w:rPr>
              <w:t>庆市乡村振兴局关于做好农村</w:t>
            </w:r>
            <w:r>
              <w:rPr>
                <w:rFonts w:hint="default" w:ascii="Times New Roman" w:hAnsi="Times New Roman" w:eastAsia="方正仿宋_GBK" w:cs="Times New Roman"/>
                <w:spacing w:val="9"/>
                <w:sz w:val="18"/>
                <w:szCs w:val="18"/>
              </w:rPr>
              <w:t>低</w:t>
            </w:r>
            <w:r>
              <w:rPr>
                <w:rFonts w:hint="default" w:ascii="Times New Roman" w:hAnsi="Times New Roman" w:eastAsia="方正仿宋_GBK" w:cs="Times New Roman"/>
                <w:spacing w:val="18"/>
                <w:sz w:val="18"/>
                <w:szCs w:val="18"/>
              </w:rPr>
              <w:t>收</w:t>
            </w:r>
            <w:r>
              <w:rPr>
                <w:rFonts w:hint="default" w:ascii="Times New Roman" w:hAnsi="Times New Roman" w:eastAsia="方正仿宋_GBK" w:cs="Times New Roman"/>
                <w:spacing w:val="10"/>
                <w:sz w:val="18"/>
                <w:szCs w:val="18"/>
              </w:rPr>
              <w:t>入</w:t>
            </w:r>
            <w:r>
              <w:rPr>
                <w:rFonts w:hint="default" w:ascii="Times New Roman" w:hAnsi="Times New Roman" w:eastAsia="方正仿宋_GBK" w:cs="Times New Roman"/>
                <w:spacing w:val="9"/>
                <w:sz w:val="18"/>
                <w:szCs w:val="18"/>
              </w:rPr>
              <w:t>群体等重点对象住房安全保</w:t>
            </w:r>
            <w:r>
              <w:rPr>
                <w:rFonts w:hint="default" w:ascii="Times New Roman" w:hAnsi="Times New Roman" w:eastAsia="方正仿宋_GBK" w:cs="Times New Roman"/>
                <w:spacing w:val="12"/>
                <w:sz w:val="18"/>
                <w:szCs w:val="18"/>
              </w:rPr>
              <w:t>障</w:t>
            </w:r>
            <w:r>
              <w:rPr>
                <w:rFonts w:hint="default" w:ascii="Times New Roman" w:hAnsi="Times New Roman" w:eastAsia="方正仿宋_GBK" w:cs="Times New Roman"/>
                <w:spacing w:val="8"/>
                <w:sz w:val="18"/>
                <w:szCs w:val="18"/>
              </w:rPr>
              <w:t>工作的通知》等。</w:t>
            </w:r>
          </w:p>
          <w:p>
            <w:pPr>
              <w:numPr>
                <w:ilvl w:val="0"/>
                <w:numId w:val="0"/>
              </w:numPr>
              <w:spacing w:before="73" w:line="202" w:lineRule="auto"/>
              <w:ind w:left="29" w:leftChars="0" w:right="10" w:rightChars="0"/>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pacing w:val="8"/>
                <w:sz w:val="18"/>
                <w:szCs w:val="18"/>
                <w:lang w:val="en-US" w:eastAsia="zh-CN"/>
              </w:rPr>
              <w:t>3.</w:t>
            </w:r>
            <w:r>
              <w:rPr>
                <w:rFonts w:hint="default" w:ascii="Times New Roman" w:hAnsi="Times New Roman" w:eastAsia="方正仿宋_GBK" w:cs="Times New Roman"/>
                <w:spacing w:val="4"/>
                <w:sz w:val="18"/>
                <w:szCs w:val="18"/>
              </w:rPr>
              <w:t>《重庆市铜梁区住房和城乡建设委员会</w:t>
            </w:r>
            <w:r>
              <w:rPr>
                <w:rFonts w:hint="default" w:ascii="Times New Roman" w:hAnsi="Times New Roman" w:eastAsia="方正仿宋_GBK" w:cs="Times New Roman"/>
                <w:spacing w:val="4"/>
                <w:sz w:val="18"/>
                <w:szCs w:val="18"/>
                <w:lang w:val="en-US" w:eastAsia="zh-CN"/>
              </w:rPr>
              <w:t xml:space="preserve"> </w:t>
            </w:r>
            <w:r>
              <w:rPr>
                <w:rFonts w:hint="default" w:ascii="Times New Roman" w:hAnsi="Times New Roman" w:eastAsia="方正仿宋_GBK" w:cs="Times New Roman"/>
                <w:spacing w:val="4"/>
                <w:sz w:val="18"/>
                <w:szCs w:val="18"/>
              </w:rPr>
              <w:t xml:space="preserve"> 重庆市铜梁区财政局</w:t>
            </w:r>
            <w:r>
              <w:rPr>
                <w:rFonts w:hint="default" w:ascii="Times New Roman" w:hAnsi="Times New Roman" w:eastAsia="方正仿宋_GBK" w:cs="Times New Roman"/>
                <w:spacing w:val="4"/>
                <w:sz w:val="18"/>
                <w:szCs w:val="18"/>
                <w:lang w:val="en-US" w:eastAsia="zh-CN"/>
              </w:rPr>
              <w:t xml:space="preserve"> </w:t>
            </w:r>
            <w:r>
              <w:rPr>
                <w:rFonts w:hint="default" w:ascii="Times New Roman" w:hAnsi="Times New Roman" w:eastAsia="方正仿宋_GBK" w:cs="Times New Roman"/>
                <w:spacing w:val="4"/>
                <w:sz w:val="18"/>
                <w:szCs w:val="18"/>
              </w:rPr>
              <w:t>重庆市</w:t>
            </w:r>
            <w:r>
              <w:rPr>
                <w:rFonts w:hint="default" w:ascii="Times New Roman" w:hAnsi="Times New Roman" w:eastAsia="方正仿宋_GBK" w:cs="Times New Roman"/>
                <w:spacing w:val="4"/>
                <w:sz w:val="18"/>
                <w:szCs w:val="18"/>
                <w:lang w:val="en-US" w:eastAsia="zh-CN"/>
              </w:rPr>
              <w:t>铜梁区</w:t>
            </w:r>
            <w:r>
              <w:rPr>
                <w:rFonts w:hint="default" w:ascii="Times New Roman" w:hAnsi="Times New Roman" w:eastAsia="方正仿宋_GBK" w:cs="Times New Roman"/>
                <w:spacing w:val="4"/>
                <w:sz w:val="18"/>
                <w:szCs w:val="18"/>
              </w:rPr>
              <w:t>民政局</w:t>
            </w:r>
            <w:r>
              <w:rPr>
                <w:rFonts w:hint="default" w:ascii="Times New Roman" w:hAnsi="Times New Roman" w:eastAsia="方正仿宋_GBK" w:cs="Times New Roman"/>
                <w:spacing w:val="4"/>
                <w:sz w:val="18"/>
                <w:szCs w:val="18"/>
                <w:lang w:val="en-US" w:eastAsia="zh-CN"/>
              </w:rPr>
              <w:t xml:space="preserve"> </w:t>
            </w:r>
            <w:r>
              <w:rPr>
                <w:rFonts w:hint="default" w:ascii="Times New Roman" w:hAnsi="Times New Roman" w:eastAsia="方正仿宋_GBK" w:cs="Times New Roman"/>
                <w:spacing w:val="4"/>
                <w:sz w:val="18"/>
                <w:szCs w:val="18"/>
              </w:rPr>
              <w:t>重庆市铜梁区乡村振兴局关于做好农村低收入群体等重点对象住房安全保障工作的</w:t>
            </w:r>
            <w:r>
              <w:rPr>
                <w:rFonts w:hint="default" w:ascii="Times New Roman" w:hAnsi="Times New Roman" w:eastAsia="方正仿宋_GBK" w:cs="Times New Roman"/>
                <w:spacing w:val="4"/>
                <w:sz w:val="18"/>
                <w:szCs w:val="18"/>
                <w:lang w:val="en-US" w:eastAsia="zh-CN"/>
              </w:rPr>
              <w:t>通知</w:t>
            </w:r>
            <w:r>
              <w:rPr>
                <w:rFonts w:hint="default" w:ascii="Times New Roman" w:hAnsi="Times New Roman" w:eastAsia="方正仿宋_GBK" w:cs="Times New Roman"/>
                <w:spacing w:val="4"/>
                <w:sz w:val="18"/>
                <w:szCs w:val="18"/>
              </w:rPr>
              <w:t>》</w:t>
            </w:r>
          </w:p>
        </w:tc>
        <w:tc>
          <w:tcPr>
            <w:tcW w:w="886" w:type="dxa"/>
            <w:vMerge w:val="restart"/>
            <w:tcBorders>
              <w:bottom w:val="nil"/>
            </w:tcBorders>
            <w:vAlign w:val="top"/>
          </w:tcPr>
          <w:p>
            <w:pPr>
              <w:spacing w:line="264" w:lineRule="auto"/>
              <w:jc w:val="center"/>
              <w:rPr>
                <w:rFonts w:hint="default" w:ascii="Times New Roman" w:hAnsi="Times New Roman" w:eastAsia="方正仿宋_GBK" w:cs="Times New Roman"/>
                <w:sz w:val="18"/>
                <w:szCs w:val="18"/>
              </w:rPr>
            </w:pPr>
          </w:p>
          <w:p>
            <w:pPr>
              <w:spacing w:line="264" w:lineRule="auto"/>
              <w:jc w:val="center"/>
              <w:rPr>
                <w:rFonts w:hint="default" w:ascii="Times New Roman" w:hAnsi="Times New Roman" w:eastAsia="方正仿宋_GBK" w:cs="Times New Roman"/>
                <w:sz w:val="18"/>
                <w:szCs w:val="18"/>
              </w:rPr>
            </w:pPr>
          </w:p>
          <w:p>
            <w:pPr>
              <w:spacing w:line="264" w:lineRule="auto"/>
              <w:jc w:val="center"/>
              <w:rPr>
                <w:rFonts w:hint="default" w:ascii="Times New Roman" w:hAnsi="Times New Roman" w:eastAsia="方正仿宋_GBK" w:cs="Times New Roman"/>
                <w:sz w:val="18"/>
                <w:szCs w:val="18"/>
              </w:rPr>
            </w:pPr>
          </w:p>
          <w:p>
            <w:pPr>
              <w:spacing w:line="264" w:lineRule="auto"/>
              <w:jc w:val="center"/>
              <w:rPr>
                <w:rFonts w:hint="default" w:ascii="Times New Roman" w:hAnsi="Times New Roman" w:eastAsia="方正仿宋_GBK" w:cs="Times New Roman"/>
                <w:sz w:val="18"/>
                <w:szCs w:val="18"/>
              </w:rPr>
            </w:pPr>
          </w:p>
          <w:p>
            <w:pPr>
              <w:spacing w:line="264" w:lineRule="auto"/>
              <w:jc w:val="center"/>
              <w:rPr>
                <w:rFonts w:hint="default" w:ascii="Times New Roman" w:hAnsi="Times New Roman" w:eastAsia="方正仿宋_GBK" w:cs="Times New Roman"/>
                <w:sz w:val="18"/>
                <w:szCs w:val="18"/>
              </w:rPr>
            </w:pPr>
          </w:p>
          <w:p>
            <w:pPr>
              <w:spacing w:before="73" w:line="228" w:lineRule="auto"/>
              <w:ind w:left="11" w:right="88" w:firstLine="1"/>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9"/>
                <w:sz w:val="18"/>
                <w:szCs w:val="18"/>
              </w:rPr>
              <w:t>分配结果确</w:t>
            </w:r>
            <w:r>
              <w:rPr>
                <w:rFonts w:hint="default" w:ascii="Times New Roman" w:hAnsi="Times New Roman" w:eastAsia="方正仿宋_GBK" w:cs="Times New Roman"/>
                <w:spacing w:val="17"/>
                <w:sz w:val="18"/>
                <w:szCs w:val="18"/>
              </w:rPr>
              <w:t>定</w:t>
            </w:r>
            <w:r>
              <w:rPr>
                <w:rFonts w:hint="default" w:ascii="Times New Roman" w:hAnsi="Times New Roman" w:eastAsia="方正仿宋_GBK" w:cs="Times New Roman"/>
                <w:spacing w:val="13"/>
                <w:sz w:val="18"/>
                <w:szCs w:val="18"/>
              </w:rPr>
              <w:t>后20个工</w:t>
            </w:r>
            <w:r>
              <w:rPr>
                <w:rFonts w:hint="default" w:ascii="Times New Roman" w:hAnsi="Times New Roman" w:eastAsia="方正仿宋_GBK" w:cs="Times New Roman"/>
                <w:spacing w:val="9"/>
                <w:sz w:val="18"/>
                <w:szCs w:val="18"/>
              </w:rPr>
              <w:t>作日内</w:t>
            </w:r>
          </w:p>
        </w:tc>
        <w:tc>
          <w:tcPr>
            <w:tcW w:w="911" w:type="dxa"/>
            <w:vMerge w:val="restart"/>
            <w:tcBorders>
              <w:bottom w:val="nil"/>
            </w:tcBorders>
            <w:vAlign w:val="top"/>
          </w:tcPr>
          <w:p>
            <w:pPr>
              <w:spacing w:line="264" w:lineRule="auto"/>
              <w:jc w:val="center"/>
              <w:rPr>
                <w:rFonts w:hint="default" w:ascii="Times New Roman" w:hAnsi="Times New Roman" w:eastAsia="方正仿宋_GBK" w:cs="Times New Roman"/>
                <w:sz w:val="18"/>
                <w:szCs w:val="18"/>
              </w:rPr>
            </w:pPr>
          </w:p>
          <w:p>
            <w:pPr>
              <w:spacing w:line="264" w:lineRule="auto"/>
              <w:jc w:val="center"/>
              <w:rPr>
                <w:rFonts w:hint="default" w:ascii="Times New Roman" w:hAnsi="Times New Roman" w:eastAsia="方正仿宋_GBK" w:cs="Times New Roman"/>
                <w:sz w:val="18"/>
                <w:szCs w:val="18"/>
              </w:rPr>
            </w:pPr>
          </w:p>
          <w:p>
            <w:pPr>
              <w:spacing w:line="264" w:lineRule="auto"/>
              <w:jc w:val="center"/>
              <w:rPr>
                <w:rFonts w:hint="default" w:ascii="Times New Roman" w:hAnsi="Times New Roman" w:eastAsia="方正仿宋_GBK" w:cs="Times New Roman"/>
                <w:sz w:val="18"/>
                <w:szCs w:val="18"/>
              </w:rPr>
            </w:pPr>
          </w:p>
          <w:p>
            <w:pPr>
              <w:spacing w:line="264" w:lineRule="auto"/>
              <w:jc w:val="center"/>
              <w:rPr>
                <w:rFonts w:hint="default" w:ascii="Times New Roman" w:hAnsi="Times New Roman" w:eastAsia="方正仿宋_GBK" w:cs="Times New Roman"/>
                <w:sz w:val="18"/>
                <w:szCs w:val="18"/>
              </w:rPr>
            </w:pPr>
          </w:p>
          <w:p>
            <w:pPr>
              <w:spacing w:line="264" w:lineRule="auto"/>
              <w:jc w:val="center"/>
              <w:rPr>
                <w:rFonts w:hint="default" w:ascii="Times New Roman" w:hAnsi="Times New Roman" w:eastAsia="方正仿宋_GBK" w:cs="Times New Roman"/>
                <w:sz w:val="18"/>
                <w:szCs w:val="18"/>
              </w:rPr>
            </w:pPr>
          </w:p>
          <w:p>
            <w:pPr>
              <w:spacing w:before="73" w:line="228" w:lineRule="auto"/>
              <w:ind w:left="13" w:right="62" w:firstLine="13"/>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8"/>
                <w:sz w:val="18"/>
                <w:szCs w:val="18"/>
              </w:rPr>
              <w:t>区</w:t>
            </w:r>
            <w:r>
              <w:rPr>
                <w:rFonts w:hint="default" w:ascii="Times New Roman" w:hAnsi="Times New Roman" w:eastAsia="方正仿宋_GBK" w:cs="Times New Roman"/>
                <w:spacing w:val="5"/>
                <w:sz w:val="18"/>
                <w:szCs w:val="18"/>
              </w:rPr>
              <w:t>县住房</w:t>
            </w:r>
            <w:r>
              <w:rPr>
                <w:rFonts w:hint="default" w:ascii="Times New Roman" w:hAnsi="Times New Roman" w:eastAsia="方正仿宋_GBK" w:cs="Times New Roman"/>
                <w:spacing w:val="9"/>
                <w:sz w:val="18"/>
                <w:szCs w:val="18"/>
              </w:rPr>
              <w:t>城乡建设</w:t>
            </w:r>
            <w:r>
              <w:rPr>
                <w:rFonts w:hint="default" w:ascii="Times New Roman" w:hAnsi="Times New Roman" w:eastAsia="方正仿宋_GBK" w:cs="Times New Roman"/>
                <w:spacing w:val="8"/>
                <w:sz w:val="18"/>
                <w:szCs w:val="18"/>
              </w:rPr>
              <w:t>部门</w:t>
            </w:r>
          </w:p>
        </w:tc>
        <w:tc>
          <w:tcPr>
            <w:tcW w:w="1424" w:type="dxa"/>
            <w:tcBorders>
              <w:bottom w:val="nil"/>
              <w:right w:val="nil"/>
            </w:tcBorders>
            <w:vAlign w:val="top"/>
          </w:tcPr>
          <w:p>
            <w:pPr>
              <w:spacing w:line="267" w:lineRule="auto"/>
              <w:rPr>
                <w:rFonts w:hint="default" w:ascii="Times New Roman" w:hAnsi="Times New Roman" w:eastAsia="方正仿宋_GBK" w:cs="Times New Roman"/>
                <w:sz w:val="18"/>
                <w:szCs w:val="18"/>
              </w:rPr>
            </w:pPr>
          </w:p>
          <w:p>
            <w:pPr>
              <w:spacing w:line="267" w:lineRule="auto"/>
              <w:rPr>
                <w:rFonts w:hint="default" w:ascii="Times New Roman" w:hAnsi="Times New Roman" w:eastAsia="方正仿宋_GBK" w:cs="Times New Roman"/>
                <w:sz w:val="18"/>
                <w:szCs w:val="18"/>
              </w:rPr>
            </w:pPr>
          </w:p>
          <w:p>
            <w:pPr>
              <w:spacing w:line="268" w:lineRule="auto"/>
              <w:rPr>
                <w:rFonts w:hint="default" w:ascii="Times New Roman" w:hAnsi="Times New Roman" w:eastAsia="方正仿宋_GBK" w:cs="Times New Roman"/>
                <w:sz w:val="18"/>
                <w:szCs w:val="18"/>
              </w:rPr>
            </w:pPr>
          </w:p>
          <w:p>
            <w:pPr>
              <w:spacing w:before="73" w:line="210" w:lineRule="auto"/>
              <w:ind w:left="22"/>
              <w:rPr>
                <w:rFonts w:hint="default" w:ascii="Times New Roman" w:hAnsi="Times New Roman" w:eastAsia="方正仿宋_GBK" w:cs="Times New Roman"/>
                <w:sz w:val="18"/>
                <w:szCs w:val="18"/>
              </w:rPr>
            </w:pPr>
            <w:r>
              <w:rPr>
                <w:rFonts w:hint="eastAsia" w:ascii="方正仿宋_GBK" w:hAnsi="方正仿宋_GBK" w:eastAsia="方正仿宋_GBK" w:cs="方正仿宋_GBK"/>
                <w:spacing w:val="6"/>
                <w:sz w:val="18"/>
                <w:szCs w:val="18"/>
              </w:rPr>
              <w:t>■</w:t>
            </w:r>
            <w:r>
              <w:rPr>
                <w:rFonts w:hint="default" w:ascii="Times New Roman" w:hAnsi="Times New Roman" w:eastAsia="方正仿宋_GBK" w:cs="Times New Roman"/>
                <w:spacing w:val="6"/>
                <w:sz w:val="18"/>
                <w:szCs w:val="18"/>
              </w:rPr>
              <w:t>政府网站</w:t>
            </w:r>
          </w:p>
          <w:p>
            <w:pPr>
              <w:spacing w:before="4" w:line="210"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8"/>
                <w:sz w:val="18"/>
                <w:szCs w:val="18"/>
                <w:lang w:eastAsia="zh-CN"/>
              </w:rPr>
              <w:t>□</w:t>
            </w:r>
            <w:r>
              <w:rPr>
                <w:rFonts w:hint="default" w:ascii="Times New Roman" w:hAnsi="Times New Roman" w:eastAsia="方正仿宋_GBK" w:cs="Times New Roman"/>
                <w:spacing w:val="6"/>
                <w:sz w:val="18"/>
                <w:szCs w:val="18"/>
              </w:rPr>
              <w:t>两微一端</w:t>
            </w:r>
          </w:p>
          <w:p>
            <w:pPr>
              <w:spacing w:before="6" w:line="209"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8"/>
                <w:sz w:val="18"/>
                <w:szCs w:val="18"/>
                <w:lang w:eastAsia="zh-CN"/>
              </w:rPr>
              <w:t>□</w:t>
            </w:r>
            <w:r>
              <w:rPr>
                <w:rFonts w:hint="default" w:ascii="Times New Roman" w:hAnsi="Times New Roman" w:eastAsia="方正仿宋_GBK" w:cs="Times New Roman"/>
                <w:spacing w:val="6"/>
                <w:sz w:val="18"/>
                <w:szCs w:val="18"/>
              </w:rPr>
              <w:t>广播电视</w:t>
            </w:r>
          </w:p>
          <w:p>
            <w:pPr>
              <w:spacing w:before="7" w:line="210"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7"/>
                <w:sz w:val="18"/>
                <w:szCs w:val="18"/>
                <w:lang w:eastAsia="zh-CN"/>
              </w:rPr>
              <w:t>□</w:t>
            </w:r>
            <w:r>
              <w:rPr>
                <w:rFonts w:hint="default" w:ascii="Times New Roman" w:hAnsi="Times New Roman" w:eastAsia="方正仿宋_GBK" w:cs="Times New Roman"/>
                <w:spacing w:val="7"/>
                <w:sz w:val="18"/>
                <w:szCs w:val="18"/>
              </w:rPr>
              <w:t>公开查阅点</w:t>
            </w:r>
          </w:p>
          <w:p>
            <w:pPr>
              <w:spacing w:before="3" w:line="187"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7"/>
                <w:sz w:val="18"/>
                <w:szCs w:val="18"/>
                <w:lang w:eastAsia="zh-CN"/>
              </w:rPr>
              <w:t>□</w:t>
            </w:r>
            <w:r>
              <w:rPr>
                <w:rFonts w:hint="default" w:ascii="Times New Roman" w:hAnsi="Times New Roman" w:eastAsia="方正仿宋_GBK" w:cs="Times New Roman"/>
                <w:spacing w:val="7"/>
                <w:sz w:val="18"/>
                <w:szCs w:val="18"/>
              </w:rPr>
              <w:t>便民服务站</w:t>
            </w:r>
          </w:p>
        </w:tc>
        <w:tc>
          <w:tcPr>
            <w:tcW w:w="2230" w:type="dxa"/>
            <w:tcBorders>
              <w:left w:val="nil"/>
              <w:bottom w:val="nil"/>
            </w:tcBorders>
            <w:vAlign w:val="top"/>
          </w:tcPr>
          <w:p>
            <w:pPr>
              <w:spacing w:line="267" w:lineRule="auto"/>
              <w:rPr>
                <w:rFonts w:hint="default" w:ascii="Times New Roman" w:hAnsi="Times New Roman" w:eastAsia="方正仿宋_GBK" w:cs="Times New Roman"/>
                <w:sz w:val="18"/>
                <w:szCs w:val="18"/>
              </w:rPr>
            </w:pPr>
          </w:p>
          <w:p>
            <w:pPr>
              <w:spacing w:line="267" w:lineRule="auto"/>
              <w:rPr>
                <w:rFonts w:hint="default" w:ascii="Times New Roman" w:hAnsi="Times New Roman" w:eastAsia="方正仿宋_GBK" w:cs="Times New Roman"/>
                <w:sz w:val="18"/>
                <w:szCs w:val="18"/>
              </w:rPr>
            </w:pPr>
          </w:p>
          <w:p>
            <w:pPr>
              <w:spacing w:line="268" w:lineRule="auto"/>
              <w:rPr>
                <w:rFonts w:hint="default" w:ascii="Times New Roman" w:hAnsi="Times New Roman" w:eastAsia="方正仿宋_GBK" w:cs="Times New Roman"/>
                <w:sz w:val="18"/>
                <w:szCs w:val="18"/>
              </w:rPr>
            </w:pPr>
          </w:p>
          <w:p>
            <w:pPr>
              <w:spacing w:before="73" w:line="195"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7"/>
                <w:sz w:val="18"/>
                <w:szCs w:val="18"/>
                <w:lang w:eastAsia="zh-CN"/>
              </w:rPr>
              <w:t>□</w:t>
            </w:r>
            <w:r>
              <w:rPr>
                <w:rFonts w:hint="default" w:ascii="Times New Roman" w:hAnsi="Times New Roman" w:eastAsia="方正仿宋_GBK" w:cs="Times New Roman"/>
                <w:spacing w:val="7"/>
                <w:sz w:val="18"/>
                <w:szCs w:val="18"/>
              </w:rPr>
              <w:t>政府公</w:t>
            </w:r>
            <w:r>
              <w:rPr>
                <w:rFonts w:hint="default" w:ascii="Times New Roman" w:hAnsi="Times New Roman" w:eastAsia="方正仿宋_GBK" w:cs="Times New Roman"/>
                <w:spacing w:val="6"/>
                <w:sz w:val="18"/>
                <w:szCs w:val="18"/>
              </w:rPr>
              <w:t>报</w:t>
            </w:r>
          </w:p>
          <w:p>
            <w:pPr>
              <w:spacing w:line="233"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9"/>
                <w:sz w:val="18"/>
                <w:szCs w:val="18"/>
                <w:lang w:eastAsia="zh-CN"/>
              </w:rPr>
              <w:t>□</w:t>
            </w:r>
            <w:r>
              <w:rPr>
                <w:rFonts w:hint="default" w:ascii="Times New Roman" w:hAnsi="Times New Roman" w:eastAsia="方正仿宋_GBK" w:cs="Times New Roman"/>
                <w:spacing w:val="7"/>
                <w:sz w:val="18"/>
                <w:szCs w:val="18"/>
              </w:rPr>
              <w:t>发布会/听证会</w:t>
            </w:r>
          </w:p>
          <w:p>
            <w:pPr>
              <w:spacing w:line="209"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7"/>
                <w:sz w:val="18"/>
                <w:szCs w:val="18"/>
                <w:lang w:eastAsia="zh-CN"/>
              </w:rPr>
              <w:t>□</w:t>
            </w:r>
            <w:r>
              <w:rPr>
                <w:rFonts w:hint="default" w:ascii="Times New Roman" w:hAnsi="Times New Roman" w:eastAsia="方正仿宋_GBK" w:cs="Times New Roman"/>
                <w:spacing w:val="7"/>
                <w:sz w:val="18"/>
                <w:szCs w:val="18"/>
              </w:rPr>
              <w:t>纸质媒</w:t>
            </w:r>
            <w:r>
              <w:rPr>
                <w:rFonts w:hint="default" w:ascii="Times New Roman" w:hAnsi="Times New Roman" w:eastAsia="方正仿宋_GBK" w:cs="Times New Roman"/>
                <w:spacing w:val="6"/>
                <w:sz w:val="18"/>
                <w:szCs w:val="18"/>
              </w:rPr>
              <w:t>体</w:t>
            </w:r>
          </w:p>
          <w:p>
            <w:pPr>
              <w:spacing w:before="6" w:line="195"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8"/>
                <w:sz w:val="18"/>
                <w:szCs w:val="18"/>
                <w:lang w:eastAsia="zh-CN"/>
              </w:rPr>
              <w:t>□</w:t>
            </w:r>
            <w:r>
              <w:rPr>
                <w:rFonts w:hint="default" w:ascii="Times New Roman" w:hAnsi="Times New Roman" w:eastAsia="方正仿宋_GBK" w:cs="Times New Roman"/>
                <w:spacing w:val="8"/>
                <w:sz w:val="18"/>
                <w:szCs w:val="18"/>
              </w:rPr>
              <w:t>政务服务中</w:t>
            </w:r>
            <w:r>
              <w:rPr>
                <w:rFonts w:hint="default" w:ascii="Times New Roman" w:hAnsi="Times New Roman" w:eastAsia="方正仿宋_GBK" w:cs="Times New Roman"/>
                <w:spacing w:val="6"/>
                <w:sz w:val="18"/>
                <w:szCs w:val="18"/>
              </w:rPr>
              <w:t>心</w:t>
            </w:r>
          </w:p>
          <w:p>
            <w:pPr>
              <w:spacing w:before="1" w:line="204"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8"/>
                <w:sz w:val="18"/>
                <w:szCs w:val="18"/>
                <w:lang w:eastAsia="zh-CN"/>
              </w:rPr>
              <w:t>□</w:t>
            </w:r>
            <w:r>
              <w:rPr>
                <w:rFonts w:hint="default" w:ascii="Times New Roman" w:hAnsi="Times New Roman" w:eastAsia="方正仿宋_GBK" w:cs="Times New Roman"/>
                <w:spacing w:val="6"/>
                <w:sz w:val="18"/>
                <w:szCs w:val="18"/>
              </w:rPr>
              <w:t>入户/现场</w:t>
            </w:r>
          </w:p>
        </w:tc>
        <w:tc>
          <w:tcPr>
            <w:tcW w:w="428" w:type="dxa"/>
            <w:vMerge w:val="restart"/>
            <w:tcBorders>
              <w:bottom w:val="nil"/>
            </w:tcBorders>
            <w:vAlign w:val="top"/>
          </w:tcPr>
          <w:p>
            <w:pPr>
              <w:spacing w:line="263" w:lineRule="auto"/>
              <w:jc w:val="center"/>
              <w:rPr>
                <w:rFonts w:hint="default" w:ascii="Times New Roman" w:hAnsi="Times New Roman" w:eastAsia="方正仿宋_GBK" w:cs="Times New Roman"/>
                <w:sz w:val="18"/>
                <w:szCs w:val="18"/>
              </w:rPr>
            </w:pPr>
          </w:p>
          <w:p>
            <w:pPr>
              <w:spacing w:line="263" w:lineRule="auto"/>
              <w:jc w:val="center"/>
              <w:rPr>
                <w:rFonts w:hint="default" w:ascii="Times New Roman" w:hAnsi="Times New Roman" w:eastAsia="方正仿宋_GBK" w:cs="Times New Roman"/>
                <w:sz w:val="18"/>
                <w:szCs w:val="18"/>
              </w:rPr>
            </w:pPr>
          </w:p>
          <w:p>
            <w:pPr>
              <w:spacing w:line="264" w:lineRule="auto"/>
              <w:jc w:val="center"/>
              <w:rPr>
                <w:rFonts w:hint="default" w:ascii="Times New Roman" w:hAnsi="Times New Roman" w:eastAsia="方正仿宋_GBK" w:cs="Times New Roman"/>
                <w:sz w:val="18"/>
                <w:szCs w:val="18"/>
              </w:rPr>
            </w:pPr>
          </w:p>
          <w:p>
            <w:pPr>
              <w:spacing w:line="264" w:lineRule="auto"/>
              <w:jc w:val="center"/>
              <w:rPr>
                <w:rFonts w:hint="default" w:ascii="Times New Roman" w:hAnsi="Times New Roman" w:eastAsia="方正仿宋_GBK" w:cs="Times New Roman"/>
                <w:sz w:val="18"/>
                <w:szCs w:val="18"/>
              </w:rPr>
            </w:pPr>
          </w:p>
          <w:p>
            <w:pPr>
              <w:spacing w:line="264" w:lineRule="auto"/>
              <w:jc w:val="center"/>
              <w:rPr>
                <w:rFonts w:hint="default" w:ascii="Times New Roman" w:hAnsi="Times New Roman" w:eastAsia="方正仿宋_GBK" w:cs="Times New Roman"/>
                <w:sz w:val="18"/>
                <w:szCs w:val="18"/>
              </w:rPr>
            </w:pPr>
          </w:p>
          <w:p>
            <w:pPr>
              <w:spacing w:line="264" w:lineRule="auto"/>
              <w:jc w:val="center"/>
              <w:rPr>
                <w:rFonts w:hint="default" w:ascii="Times New Roman" w:hAnsi="Times New Roman" w:eastAsia="方正仿宋_GBK" w:cs="Times New Roman"/>
                <w:sz w:val="18"/>
                <w:szCs w:val="18"/>
              </w:rPr>
            </w:pPr>
          </w:p>
          <w:p>
            <w:pPr>
              <w:spacing w:before="49" w:line="242" w:lineRule="exact"/>
              <w:ind w:left="124"/>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w:t>
            </w:r>
          </w:p>
        </w:tc>
        <w:tc>
          <w:tcPr>
            <w:tcW w:w="642" w:type="dxa"/>
            <w:vMerge w:val="restart"/>
            <w:tcBorders>
              <w:bottom w:val="nil"/>
            </w:tcBorders>
            <w:vAlign w:val="top"/>
          </w:tcPr>
          <w:p>
            <w:pPr>
              <w:jc w:val="center"/>
              <w:rPr>
                <w:rFonts w:hint="default" w:ascii="Times New Roman" w:hAnsi="Times New Roman" w:eastAsia="方正仿宋_GBK" w:cs="Times New Roman"/>
                <w:sz w:val="18"/>
                <w:szCs w:val="18"/>
              </w:rPr>
            </w:pPr>
          </w:p>
        </w:tc>
        <w:tc>
          <w:tcPr>
            <w:tcW w:w="504" w:type="dxa"/>
            <w:vMerge w:val="restart"/>
            <w:tcBorders>
              <w:bottom w:val="nil"/>
            </w:tcBorders>
            <w:vAlign w:val="top"/>
          </w:tcPr>
          <w:p>
            <w:pPr>
              <w:spacing w:line="263" w:lineRule="auto"/>
              <w:jc w:val="center"/>
              <w:rPr>
                <w:rFonts w:hint="default" w:ascii="Times New Roman" w:hAnsi="Times New Roman" w:eastAsia="方正仿宋_GBK" w:cs="Times New Roman"/>
                <w:sz w:val="18"/>
                <w:szCs w:val="18"/>
              </w:rPr>
            </w:pPr>
          </w:p>
          <w:p>
            <w:pPr>
              <w:spacing w:line="263" w:lineRule="auto"/>
              <w:jc w:val="center"/>
              <w:rPr>
                <w:rFonts w:hint="default" w:ascii="Times New Roman" w:hAnsi="Times New Roman" w:eastAsia="方正仿宋_GBK" w:cs="Times New Roman"/>
                <w:sz w:val="18"/>
                <w:szCs w:val="18"/>
              </w:rPr>
            </w:pPr>
          </w:p>
          <w:p>
            <w:pPr>
              <w:spacing w:line="264" w:lineRule="auto"/>
              <w:jc w:val="center"/>
              <w:rPr>
                <w:rFonts w:hint="default" w:ascii="Times New Roman" w:hAnsi="Times New Roman" w:eastAsia="方正仿宋_GBK" w:cs="Times New Roman"/>
                <w:sz w:val="18"/>
                <w:szCs w:val="18"/>
              </w:rPr>
            </w:pPr>
          </w:p>
          <w:p>
            <w:pPr>
              <w:spacing w:line="264" w:lineRule="auto"/>
              <w:jc w:val="center"/>
              <w:rPr>
                <w:rFonts w:hint="default" w:ascii="Times New Roman" w:hAnsi="Times New Roman" w:eastAsia="方正仿宋_GBK" w:cs="Times New Roman"/>
                <w:sz w:val="18"/>
                <w:szCs w:val="18"/>
              </w:rPr>
            </w:pPr>
          </w:p>
          <w:p>
            <w:pPr>
              <w:spacing w:line="264" w:lineRule="auto"/>
              <w:jc w:val="center"/>
              <w:rPr>
                <w:rFonts w:hint="default" w:ascii="Times New Roman" w:hAnsi="Times New Roman" w:eastAsia="方正仿宋_GBK" w:cs="Times New Roman"/>
                <w:sz w:val="18"/>
                <w:szCs w:val="18"/>
              </w:rPr>
            </w:pPr>
          </w:p>
          <w:p>
            <w:pPr>
              <w:spacing w:line="264" w:lineRule="auto"/>
              <w:jc w:val="center"/>
              <w:rPr>
                <w:rFonts w:hint="default" w:ascii="Times New Roman" w:hAnsi="Times New Roman" w:eastAsia="方正仿宋_GBK" w:cs="Times New Roman"/>
                <w:sz w:val="18"/>
                <w:szCs w:val="18"/>
              </w:rPr>
            </w:pPr>
          </w:p>
          <w:p>
            <w:pPr>
              <w:spacing w:before="49" w:line="242" w:lineRule="exact"/>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w:t>
            </w:r>
          </w:p>
        </w:tc>
        <w:tc>
          <w:tcPr>
            <w:tcW w:w="642" w:type="dxa"/>
            <w:vMerge w:val="restart"/>
            <w:tcBorders>
              <w:bottom w:val="nil"/>
            </w:tcBorders>
            <w:vAlign w:val="top"/>
          </w:tcPr>
          <w:p>
            <w:pPr>
              <w:jc w:val="center"/>
              <w:rPr>
                <w:rFonts w:hint="default" w:ascii="Times New Roman" w:hAnsi="Times New Roman" w:eastAsia="方正仿宋_GBK" w:cs="Times New Roman"/>
                <w:sz w:val="18"/>
                <w:szCs w:val="18"/>
              </w:rPr>
            </w:pPr>
          </w:p>
        </w:tc>
        <w:tc>
          <w:tcPr>
            <w:tcW w:w="450" w:type="dxa"/>
            <w:vMerge w:val="restart"/>
            <w:tcBorders>
              <w:bottom w:val="nil"/>
            </w:tcBorders>
            <w:vAlign w:val="top"/>
          </w:tcPr>
          <w:p>
            <w:pPr>
              <w:jc w:val="center"/>
              <w:rPr>
                <w:rFonts w:hint="default" w:ascii="Times New Roman" w:hAnsi="Times New Roman" w:eastAsia="方正仿宋_GBK" w:cs="Times New Roman"/>
                <w:sz w:val="18"/>
                <w:szCs w:val="18"/>
              </w:rPr>
            </w:pPr>
          </w:p>
        </w:tc>
        <w:tc>
          <w:tcPr>
            <w:tcW w:w="600" w:type="dxa"/>
            <w:vMerge w:val="restart"/>
            <w:tcBorders>
              <w:bottom w:val="nil"/>
            </w:tcBorders>
            <w:vAlign w:val="top"/>
          </w:tcPr>
          <w:p>
            <w:pPr>
              <w:spacing w:line="263" w:lineRule="auto"/>
              <w:jc w:val="center"/>
              <w:rPr>
                <w:rFonts w:hint="default" w:ascii="Times New Roman" w:hAnsi="Times New Roman" w:eastAsia="方正仿宋_GBK" w:cs="Times New Roman"/>
                <w:sz w:val="18"/>
                <w:szCs w:val="18"/>
              </w:rPr>
            </w:pPr>
          </w:p>
          <w:p>
            <w:pPr>
              <w:spacing w:line="263" w:lineRule="auto"/>
              <w:jc w:val="center"/>
              <w:rPr>
                <w:rFonts w:hint="default" w:ascii="Times New Roman" w:hAnsi="Times New Roman" w:eastAsia="方正仿宋_GBK" w:cs="Times New Roman"/>
                <w:sz w:val="18"/>
                <w:szCs w:val="18"/>
              </w:rPr>
            </w:pPr>
          </w:p>
          <w:p>
            <w:pPr>
              <w:spacing w:line="264" w:lineRule="auto"/>
              <w:jc w:val="center"/>
              <w:rPr>
                <w:rFonts w:hint="default" w:ascii="Times New Roman" w:hAnsi="Times New Roman" w:eastAsia="方正仿宋_GBK" w:cs="Times New Roman"/>
                <w:sz w:val="18"/>
                <w:szCs w:val="18"/>
              </w:rPr>
            </w:pPr>
          </w:p>
          <w:p>
            <w:pPr>
              <w:spacing w:line="264" w:lineRule="auto"/>
              <w:jc w:val="center"/>
              <w:rPr>
                <w:rFonts w:hint="default" w:ascii="Times New Roman" w:hAnsi="Times New Roman" w:eastAsia="方正仿宋_GBK" w:cs="Times New Roman"/>
                <w:sz w:val="18"/>
                <w:szCs w:val="18"/>
              </w:rPr>
            </w:pPr>
          </w:p>
          <w:p>
            <w:pPr>
              <w:spacing w:line="264" w:lineRule="auto"/>
              <w:jc w:val="center"/>
              <w:rPr>
                <w:rFonts w:hint="default" w:ascii="Times New Roman" w:hAnsi="Times New Roman" w:eastAsia="方正仿宋_GBK" w:cs="Times New Roman"/>
                <w:sz w:val="18"/>
                <w:szCs w:val="18"/>
              </w:rPr>
            </w:pPr>
          </w:p>
          <w:p>
            <w:pPr>
              <w:spacing w:line="264" w:lineRule="auto"/>
              <w:jc w:val="center"/>
              <w:rPr>
                <w:rFonts w:hint="default" w:ascii="Times New Roman" w:hAnsi="Times New Roman" w:eastAsia="方正仿宋_GBK" w:cs="Times New Roman"/>
                <w:sz w:val="18"/>
                <w:szCs w:val="18"/>
              </w:rPr>
            </w:pPr>
          </w:p>
          <w:p>
            <w:pPr>
              <w:spacing w:before="49" w:line="242" w:lineRule="exact"/>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3" w:hRule="atLeast"/>
        </w:trPr>
        <w:tc>
          <w:tcPr>
            <w:tcW w:w="489" w:type="dxa"/>
            <w:vMerge w:val="continue"/>
            <w:tcBorders>
              <w:top w:val="nil"/>
            </w:tcBorders>
            <w:vAlign w:val="top"/>
          </w:tcPr>
          <w:p>
            <w:pPr>
              <w:rPr>
                <w:rFonts w:hint="default" w:ascii="Times New Roman" w:hAnsi="Times New Roman" w:eastAsia="方正仿宋_GBK" w:cs="Times New Roman"/>
                <w:sz w:val="18"/>
                <w:szCs w:val="18"/>
              </w:rPr>
            </w:pPr>
          </w:p>
        </w:tc>
        <w:tc>
          <w:tcPr>
            <w:tcW w:w="337" w:type="dxa"/>
            <w:vMerge w:val="continue"/>
            <w:tcBorders>
              <w:top w:val="nil"/>
              <w:bottom w:val="nil"/>
            </w:tcBorders>
            <w:textDirection w:val="tbRlV"/>
            <w:vAlign w:val="top"/>
          </w:tcPr>
          <w:p>
            <w:pPr>
              <w:rPr>
                <w:rFonts w:hint="default" w:ascii="Times New Roman" w:hAnsi="Times New Roman" w:eastAsia="方正仿宋_GBK" w:cs="Times New Roman"/>
                <w:sz w:val="18"/>
                <w:szCs w:val="18"/>
              </w:rPr>
            </w:pPr>
          </w:p>
        </w:tc>
        <w:tc>
          <w:tcPr>
            <w:tcW w:w="607" w:type="dxa"/>
            <w:vMerge w:val="continue"/>
            <w:tcBorders>
              <w:top w:val="nil"/>
              <w:bottom w:val="nil"/>
            </w:tcBorders>
            <w:vAlign w:val="top"/>
          </w:tcPr>
          <w:p>
            <w:pPr>
              <w:rPr>
                <w:rFonts w:hint="default" w:ascii="Times New Roman" w:hAnsi="Times New Roman" w:eastAsia="方正仿宋_GBK" w:cs="Times New Roman"/>
                <w:sz w:val="18"/>
                <w:szCs w:val="18"/>
              </w:rPr>
            </w:pPr>
          </w:p>
        </w:tc>
        <w:tc>
          <w:tcPr>
            <w:tcW w:w="647" w:type="dxa"/>
            <w:vMerge w:val="continue"/>
            <w:tcBorders>
              <w:top w:val="nil"/>
            </w:tcBorders>
            <w:vAlign w:val="top"/>
          </w:tcPr>
          <w:p>
            <w:pPr>
              <w:rPr>
                <w:rFonts w:hint="default" w:ascii="Times New Roman" w:hAnsi="Times New Roman" w:eastAsia="方正仿宋_GBK" w:cs="Times New Roman"/>
                <w:sz w:val="18"/>
                <w:szCs w:val="18"/>
              </w:rPr>
            </w:pPr>
          </w:p>
        </w:tc>
        <w:tc>
          <w:tcPr>
            <w:tcW w:w="1040" w:type="dxa"/>
            <w:vMerge w:val="continue"/>
            <w:tcBorders>
              <w:top w:val="nil"/>
            </w:tcBorders>
            <w:vAlign w:val="top"/>
          </w:tcPr>
          <w:p>
            <w:pPr>
              <w:jc w:val="left"/>
              <w:rPr>
                <w:rFonts w:hint="default" w:ascii="Times New Roman" w:hAnsi="Times New Roman" w:eastAsia="方正仿宋_GBK" w:cs="Times New Roman"/>
                <w:sz w:val="18"/>
                <w:szCs w:val="18"/>
              </w:rPr>
            </w:pPr>
          </w:p>
        </w:tc>
        <w:tc>
          <w:tcPr>
            <w:tcW w:w="2671" w:type="dxa"/>
            <w:vMerge w:val="continue"/>
            <w:tcBorders>
              <w:top w:val="nil"/>
            </w:tcBorders>
            <w:vAlign w:val="top"/>
          </w:tcPr>
          <w:p>
            <w:pPr>
              <w:rPr>
                <w:rFonts w:hint="default" w:ascii="Times New Roman" w:hAnsi="Times New Roman" w:eastAsia="方正仿宋_GBK" w:cs="Times New Roman"/>
                <w:sz w:val="18"/>
                <w:szCs w:val="18"/>
              </w:rPr>
            </w:pPr>
          </w:p>
        </w:tc>
        <w:tc>
          <w:tcPr>
            <w:tcW w:w="886" w:type="dxa"/>
            <w:vMerge w:val="continue"/>
            <w:tcBorders>
              <w:top w:val="nil"/>
            </w:tcBorders>
            <w:vAlign w:val="top"/>
          </w:tcPr>
          <w:p>
            <w:pPr>
              <w:rPr>
                <w:rFonts w:hint="default" w:ascii="Times New Roman" w:hAnsi="Times New Roman" w:eastAsia="方正仿宋_GBK" w:cs="Times New Roman"/>
                <w:sz w:val="18"/>
                <w:szCs w:val="18"/>
              </w:rPr>
            </w:pPr>
          </w:p>
        </w:tc>
        <w:tc>
          <w:tcPr>
            <w:tcW w:w="911" w:type="dxa"/>
            <w:vMerge w:val="continue"/>
            <w:tcBorders>
              <w:top w:val="nil"/>
            </w:tcBorders>
            <w:vAlign w:val="top"/>
          </w:tcPr>
          <w:p>
            <w:pPr>
              <w:rPr>
                <w:rFonts w:hint="default" w:ascii="Times New Roman" w:hAnsi="Times New Roman" w:eastAsia="方正仿宋_GBK" w:cs="Times New Roman"/>
                <w:sz w:val="18"/>
                <w:szCs w:val="18"/>
              </w:rPr>
            </w:pPr>
          </w:p>
        </w:tc>
        <w:tc>
          <w:tcPr>
            <w:tcW w:w="3654" w:type="dxa"/>
            <w:gridSpan w:val="2"/>
            <w:tcBorders>
              <w:top w:val="nil"/>
            </w:tcBorders>
            <w:vAlign w:val="top"/>
          </w:tcPr>
          <w:p>
            <w:pPr>
              <w:spacing w:before="13" w:line="233"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10"/>
                <w:sz w:val="18"/>
                <w:szCs w:val="18"/>
                <w:lang w:eastAsia="zh-CN"/>
              </w:rPr>
              <w:t>□</w:t>
            </w:r>
            <w:r>
              <w:rPr>
                <w:rFonts w:hint="default" w:ascii="Times New Roman" w:hAnsi="Times New Roman" w:eastAsia="方正仿宋_GBK" w:cs="Times New Roman"/>
                <w:spacing w:val="10"/>
                <w:sz w:val="18"/>
                <w:szCs w:val="18"/>
              </w:rPr>
              <w:t>社区/企事业单位/村公示栏</w:t>
            </w:r>
            <w:r>
              <w:rPr>
                <w:rFonts w:hint="default" w:ascii="Times New Roman" w:hAnsi="Times New Roman" w:eastAsia="方正仿宋_GBK" w:cs="Times New Roman"/>
                <w:spacing w:val="10"/>
                <w:sz w:val="18"/>
                <w:szCs w:val="18"/>
                <w:lang w:eastAsia="zh-CN"/>
              </w:rPr>
              <w:t>（</w:t>
            </w:r>
            <w:r>
              <w:rPr>
                <w:rFonts w:hint="default" w:ascii="Times New Roman" w:hAnsi="Times New Roman" w:eastAsia="方正仿宋_GBK" w:cs="Times New Roman"/>
                <w:spacing w:val="10"/>
                <w:sz w:val="18"/>
                <w:szCs w:val="18"/>
              </w:rPr>
              <w:t>电子屏</w:t>
            </w:r>
            <w:r>
              <w:rPr>
                <w:rFonts w:hint="default" w:ascii="Times New Roman" w:hAnsi="Times New Roman" w:eastAsia="方正仿宋_GBK" w:cs="Times New Roman"/>
                <w:spacing w:val="10"/>
                <w:sz w:val="18"/>
                <w:szCs w:val="18"/>
                <w:lang w:eastAsia="zh-CN"/>
              </w:rPr>
              <w:t>）</w:t>
            </w:r>
          </w:p>
          <w:p>
            <w:pPr>
              <w:spacing w:line="201"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10"/>
                <w:sz w:val="18"/>
                <w:szCs w:val="18"/>
                <w:lang w:eastAsia="zh-CN"/>
              </w:rPr>
              <w:t>□</w:t>
            </w:r>
            <w:r>
              <w:rPr>
                <w:rFonts w:hint="default" w:ascii="Times New Roman" w:hAnsi="Times New Roman" w:eastAsia="方正仿宋_GBK" w:cs="Times New Roman"/>
                <w:spacing w:val="8"/>
                <w:sz w:val="18"/>
                <w:szCs w:val="18"/>
              </w:rPr>
              <w:t>精</w:t>
            </w:r>
            <w:r>
              <w:rPr>
                <w:rFonts w:hint="default" w:ascii="Times New Roman" w:hAnsi="Times New Roman" w:eastAsia="方正仿宋_GBK" w:cs="Times New Roman"/>
                <w:spacing w:val="5"/>
                <w:sz w:val="18"/>
                <w:szCs w:val="18"/>
              </w:rPr>
              <w:t xml:space="preserve">准推送    </w:t>
            </w:r>
            <w:r>
              <w:rPr>
                <w:rFonts w:hint="eastAsia" w:ascii="Times New Roman" w:hAnsi="Times New Roman" w:eastAsia="方正仿宋_GBK" w:cs="Times New Roman"/>
                <w:spacing w:val="5"/>
                <w:sz w:val="18"/>
                <w:szCs w:val="18"/>
                <w:lang w:eastAsia="zh-CN"/>
              </w:rPr>
              <w:t>□</w:t>
            </w:r>
            <w:r>
              <w:rPr>
                <w:rFonts w:hint="default" w:ascii="Times New Roman" w:hAnsi="Times New Roman" w:eastAsia="方正仿宋_GBK" w:cs="Times New Roman"/>
                <w:spacing w:val="5"/>
                <w:sz w:val="18"/>
                <w:szCs w:val="18"/>
              </w:rPr>
              <w:t>其他_</w:t>
            </w:r>
          </w:p>
        </w:tc>
        <w:tc>
          <w:tcPr>
            <w:tcW w:w="428" w:type="dxa"/>
            <w:vMerge w:val="continue"/>
            <w:tcBorders>
              <w:top w:val="nil"/>
            </w:tcBorders>
            <w:vAlign w:val="top"/>
          </w:tcPr>
          <w:p>
            <w:pPr>
              <w:jc w:val="center"/>
              <w:rPr>
                <w:rFonts w:hint="default" w:ascii="Times New Roman" w:hAnsi="Times New Roman" w:eastAsia="方正仿宋_GBK" w:cs="Times New Roman"/>
                <w:sz w:val="18"/>
                <w:szCs w:val="18"/>
              </w:rPr>
            </w:pPr>
          </w:p>
        </w:tc>
        <w:tc>
          <w:tcPr>
            <w:tcW w:w="642" w:type="dxa"/>
            <w:vMerge w:val="continue"/>
            <w:tcBorders>
              <w:top w:val="nil"/>
            </w:tcBorders>
            <w:vAlign w:val="top"/>
          </w:tcPr>
          <w:p>
            <w:pPr>
              <w:jc w:val="center"/>
              <w:rPr>
                <w:rFonts w:hint="default" w:ascii="Times New Roman" w:hAnsi="Times New Roman" w:eastAsia="方正仿宋_GBK" w:cs="Times New Roman"/>
                <w:sz w:val="18"/>
                <w:szCs w:val="18"/>
              </w:rPr>
            </w:pPr>
          </w:p>
        </w:tc>
        <w:tc>
          <w:tcPr>
            <w:tcW w:w="504" w:type="dxa"/>
            <w:vMerge w:val="continue"/>
            <w:tcBorders>
              <w:top w:val="nil"/>
            </w:tcBorders>
            <w:vAlign w:val="top"/>
          </w:tcPr>
          <w:p>
            <w:pPr>
              <w:jc w:val="center"/>
              <w:rPr>
                <w:rFonts w:hint="default" w:ascii="Times New Roman" w:hAnsi="Times New Roman" w:eastAsia="方正仿宋_GBK" w:cs="Times New Roman"/>
                <w:sz w:val="18"/>
                <w:szCs w:val="18"/>
              </w:rPr>
            </w:pPr>
          </w:p>
        </w:tc>
        <w:tc>
          <w:tcPr>
            <w:tcW w:w="642" w:type="dxa"/>
            <w:vMerge w:val="continue"/>
            <w:tcBorders>
              <w:top w:val="nil"/>
            </w:tcBorders>
            <w:vAlign w:val="top"/>
          </w:tcPr>
          <w:p>
            <w:pPr>
              <w:jc w:val="center"/>
              <w:rPr>
                <w:rFonts w:hint="default" w:ascii="Times New Roman" w:hAnsi="Times New Roman" w:eastAsia="方正仿宋_GBK" w:cs="Times New Roman"/>
                <w:sz w:val="18"/>
                <w:szCs w:val="18"/>
              </w:rPr>
            </w:pPr>
          </w:p>
        </w:tc>
        <w:tc>
          <w:tcPr>
            <w:tcW w:w="450" w:type="dxa"/>
            <w:vMerge w:val="continue"/>
            <w:tcBorders>
              <w:top w:val="nil"/>
            </w:tcBorders>
            <w:vAlign w:val="top"/>
          </w:tcPr>
          <w:p>
            <w:pPr>
              <w:jc w:val="center"/>
              <w:rPr>
                <w:rFonts w:hint="default" w:ascii="Times New Roman" w:hAnsi="Times New Roman" w:eastAsia="方正仿宋_GBK" w:cs="Times New Roman"/>
                <w:sz w:val="18"/>
                <w:szCs w:val="18"/>
              </w:rPr>
            </w:pPr>
          </w:p>
        </w:tc>
        <w:tc>
          <w:tcPr>
            <w:tcW w:w="600" w:type="dxa"/>
            <w:vMerge w:val="continue"/>
            <w:tcBorders>
              <w:top w:val="nil"/>
            </w:tcBorders>
            <w:vAlign w:val="top"/>
          </w:tcPr>
          <w:p>
            <w:pPr>
              <w:jc w:val="center"/>
              <w:rPr>
                <w:rFonts w:hint="default" w:ascii="Times New Roman" w:hAnsi="Times New Roman" w:eastAsia="方正仿宋_GBK" w:cs="Times New Roman"/>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9" w:hRule="atLeast"/>
        </w:trPr>
        <w:tc>
          <w:tcPr>
            <w:tcW w:w="489" w:type="dxa"/>
            <w:vMerge w:val="restart"/>
            <w:tcBorders>
              <w:bottom w:val="nil"/>
            </w:tcBorders>
            <w:vAlign w:val="top"/>
          </w:tcPr>
          <w:p>
            <w:pPr>
              <w:spacing w:line="265" w:lineRule="auto"/>
              <w:rPr>
                <w:rFonts w:hint="default" w:ascii="Times New Roman" w:hAnsi="Times New Roman" w:eastAsia="方正仿宋_GBK" w:cs="Times New Roman"/>
                <w:sz w:val="18"/>
                <w:szCs w:val="18"/>
              </w:rPr>
            </w:pPr>
          </w:p>
          <w:p>
            <w:pPr>
              <w:spacing w:line="265" w:lineRule="auto"/>
              <w:rPr>
                <w:rFonts w:hint="default" w:ascii="Times New Roman" w:hAnsi="Times New Roman" w:eastAsia="方正仿宋_GBK" w:cs="Times New Roman"/>
                <w:sz w:val="18"/>
                <w:szCs w:val="18"/>
              </w:rPr>
            </w:pPr>
          </w:p>
          <w:p>
            <w:pPr>
              <w:spacing w:line="265" w:lineRule="auto"/>
              <w:rPr>
                <w:rFonts w:hint="default" w:ascii="Times New Roman" w:hAnsi="Times New Roman" w:eastAsia="方正仿宋_GBK" w:cs="Times New Roman"/>
                <w:sz w:val="18"/>
                <w:szCs w:val="18"/>
              </w:rPr>
            </w:pPr>
          </w:p>
          <w:p>
            <w:pPr>
              <w:spacing w:line="265" w:lineRule="auto"/>
              <w:rPr>
                <w:rFonts w:hint="default" w:ascii="Times New Roman" w:hAnsi="Times New Roman" w:eastAsia="方正仿宋_GBK" w:cs="Times New Roman"/>
                <w:sz w:val="18"/>
                <w:szCs w:val="18"/>
              </w:rPr>
            </w:pPr>
          </w:p>
          <w:p>
            <w:pPr>
              <w:spacing w:line="265" w:lineRule="auto"/>
              <w:rPr>
                <w:rFonts w:hint="default" w:ascii="Times New Roman" w:hAnsi="Times New Roman" w:eastAsia="方正仿宋_GBK" w:cs="Times New Roman"/>
                <w:sz w:val="18"/>
                <w:szCs w:val="18"/>
              </w:rPr>
            </w:pPr>
          </w:p>
          <w:p>
            <w:pPr>
              <w:spacing w:line="265" w:lineRule="auto"/>
              <w:rPr>
                <w:rFonts w:hint="default" w:ascii="Times New Roman" w:hAnsi="Times New Roman" w:eastAsia="方正仿宋_GBK" w:cs="Times New Roman"/>
                <w:sz w:val="18"/>
                <w:szCs w:val="18"/>
              </w:rPr>
            </w:pPr>
          </w:p>
          <w:p>
            <w:pPr>
              <w:spacing w:before="48" w:line="194" w:lineRule="auto"/>
              <w:ind w:left="204"/>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5</w:t>
            </w:r>
          </w:p>
        </w:tc>
        <w:tc>
          <w:tcPr>
            <w:tcW w:w="337" w:type="dxa"/>
            <w:vMerge w:val="continue"/>
            <w:tcBorders>
              <w:top w:val="nil"/>
              <w:bottom w:val="nil"/>
            </w:tcBorders>
            <w:textDirection w:val="tbRlV"/>
            <w:vAlign w:val="top"/>
          </w:tcPr>
          <w:p>
            <w:pPr>
              <w:rPr>
                <w:rFonts w:hint="default" w:ascii="Times New Roman" w:hAnsi="Times New Roman" w:eastAsia="方正仿宋_GBK" w:cs="Times New Roman"/>
                <w:sz w:val="18"/>
                <w:szCs w:val="18"/>
              </w:rPr>
            </w:pPr>
          </w:p>
        </w:tc>
        <w:tc>
          <w:tcPr>
            <w:tcW w:w="607" w:type="dxa"/>
            <w:vMerge w:val="continue"/>
            <w:tcBorders>
              <w:top w:val="nil"/>
              <w:bottom w:val="nil"/>
            </w:tcBorders>
            <w:vAlign w:val="top"/>
          </w:tcPr>
          <w:p>
            <w:pPr>
              <w:rPr>
                <w:rFonts w:hint="default" w:ascii="Times New Roman" w:hAnsi="Times New Roman" w:eastAsia="方正仿宋_GBK" w:cs="Times New Roman"/>
                <w:sz w:val="18"/>
                <w:szCs w:val="18"/>
              </w:rPr>
            </w:pPr>
          </w:p>
        </w:tc>
        <w:tc>
          <w:tcPr>
            <w:tcW w:w="647" w:type="dxa"/>
            <w:vMerge w:val="restart"/>
            <w:tcBorders>
              <w:bottom w:val="nil"/>
            </w:tcBorders>
            <w:vAlign w:val="top"/>
          </w:tcPr>
          <w:p>
            <w:pPr>
              <w:spacing w:line="278" w:lineRule="auto"/>
              <w:rPr>
                <w:rFonts w:hint="default" w:ascii="Times New Roman" w:hAnsi="Times New Roman" w:eastAsia="方正仿宋_GBK" w:cs="Times New Roman"/>
                <w:sz w:val="18"/>
                <w:szCs w:val="18"/>
              </w:rPr>
            </w:pPr>
          </w:p>
          <w:p>
            <w:pPr>
              <w:spacing w:line="278" w:lineRule="auto"/>
              <w:rPr>
                <w:rFonts w:hint="default" w:ascii="Times New Roman" w:hAnsi="Times New Roman" w:eastAsia="方正仿宋_GBK" w:cs="Times New Roman"/>
                <w:sz w:val="18"/>
                <w:szCs w:val="18"/>
              </w:rPr>
            </w:pPr>
          </w:p>
          <w:p>
            <w:pPr>
              <w:spacing w:line="278" w:lineRule="auto"/>
              <w:rPr>
                <w:rFonts w:hint="default" w:ascii="Times New Roman" w:hAnsi="Times New Roman" w:eastAsia="方正仿宋_GBK" w:cs="Times New Roman"/>
                <w:sz w:val="18"/>
                <w:szCs w:val="18"/>
              </w:rPr>
            </w:pPr>
          </w:p>
          <w:p>
            <w:pPr>
              <w:spacing w:line="279" w:lineRule="auto"/>
              <w:rPr>
                <w:rFonts w:hint="default" w:ascii="Times New Roman" w:hAnsi="Times New Roman" w:eastAsia="方正仿宋_GBK" w:cs="Times New Roman"/>
                <w:sz w:val="18"/>
                <w:szCs w:val="18"/>
              </w:rPr>
            </w:pPr>
          </w:p>
          <w:p>
            <w:pPr>
              <w:spacing w:line="279" w:lineRule="auto"/>
              <w:rPr>
                <w:rFonts w:hint="default" w:ascii="Times New Roman" w:hAnsi="Times New Roman" w:eastAsia="方正仿宋_GBK" w:cs="Times New Roman"/>
                <w:sz w:val="18"/>
                <w:szCs w:val="18"/>
              </w:rPr>
            </w:pPr>
          </w:p>
          <w:p>
            <w:pPr>
              <w:spacing w:before="73" w:line="233" w:lineRule="auto"/>
              <w:ind w:left="83" w:right="84" w:hanging="2"/>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8"/>
                <w:sz w:val="18"/>
                <w:szCs w:val="18"/>
              </w:rPr>
              <w:t>组织</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7"/>
                <w:sz w:val="18"/>
                <w:szCs w:val="18"/>
              </w:rPr>
              <w:t>培</w:t>
            </w:r>
            <w:r>
              <w:rPr>
                <w:rFonts w:hint="default" w:ascii="Times New Roman" w:hAnsi="Times New Roman" w:eastAsia="方正仿宋_GBK" w:cs="Times New Roman"/>
                <w:spacing w:val="6"/>
                <w:sz w:val="18"/>
                <w:szCs w:val="18"/>
              </w:rPr>
              <w:t>训</w:t>
            </w:r>
          </w:p>
        </w:tc>
        <w:tc>
          <w:tcPr>
            <w:tcW w:w="1040" w:type="dxa"/>
            <w:vMerge w:val="restart"/>
            <w:tcBorders>
              <w:bottom w:val="nil"/>
            </w:tcBorders>
            <w:vAlign w:val="top"/>
          </w:tcPr>
          <w:p>
            <w:pPr>
              <w:spacing w:line="264" w:lineRule="auto"/>
              <w:jc w:val="left"/>
              <w:rPr>
                <w:rFonts w:hint="default" w:ascii="Times New Roman" w:hAnsi="Times New Roman" w:eastAsia="方正仿宋_GBK" w:cs="Times New Roman"/>
                <w:sz w:val="18"/>
                <w:szCs w:val="18"/>
              </w:rPr>
            </w:pPr>
          </w:p>
          <w:p>
            <w:pPr>
              <w:spacing w:line="265" w:lineRule="auto"/>
              <w:jc w:val="left"/>
              <w:rPr>
                <w:rFonts w:hint="default" w:ascii="Times New Roman" w:hAnsi="Times New Roman" w:eastAsia="方正仿宋_GBK" w:cs="Times New Roman"/>
                <w:sz w:val="18"/>
                <w:szCs w:val="18"/>
              </w:rPr>
            </w:pPr>
          </w:p>
          <w:p>
            <w:pPr>
              <w:spacing w:line="265" w:lineRule="auto"/>
              <w:jc w:val="left"/>
              <w:rPr>
                <w:rFonts w:hint="default" w:ascii="Times New Roman" w:hAnsi="Times New Roman" w:eastAsia="方正仿宋_GBK" w:cs="Times New Roman"/>
                <w:sz w:val="18"/>
                <w:szCs w:val="18"/>
              </w:rPr>
            </w:pPr>
          </w:p>
          <w:p>
            <w:pPr>
              <w:spacing w:line="265" w:lineRule="auto"/>
              <w:jc w:val="left"/>
              <w:rPr>
                <w:rFonts w:hint="default" w:ascii="Times New Roman" w:hAnsi="Times New Roman" w:eastAsia="方正仿宋_GBK" w:cs="Times New Roman"/>
                <w:sz w:val="18"/>
                <w:szCs w:val="18"/>
              </w:rPr>
            </w:pPr>
          </w:p>
          <w:p>
            <w:pPr>
              <w:spacing w:before="73" w:line="180" w:lineRule="auto"/>
              <w:ind w:right="68"/>
              <w:jc w:val="left"/>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1"/>
                <w:sz w:val="18"/>
                <w:szCs w:val="18"/>
              </w:rPr>
              <w:t>组</w:t>
            </w:r>
            <w:r>
              <w:rPr>
                <w:rFonts w:hint="default" w:ascii="Times New Roman" w:hAnsi="Times New Roman" w:eastAsia="方正仿宋_GBK" w:cs="Times New Roman"/>
                <w:spacing w:val="9"/>
                <w:sz w:val="18"/>
                <w:szCs w:val="18"/>
              </w:rPr>
              <w:t>织开展农村</w:t>
            </w:r>
            <w:r>
              <w:rPr>
                <w:rFonts w:hint="default" w:ascii="Times New Roman" w:hAnsi="Times New Roman" w:eastAsia="方正仿宋_GBK" w:cs="Times New Roman"/>
                <w:spacing w:val="11"/>
                <w:sz w:val="18"/>
                <w:szCs w:val="18"/>
              </w:rPr>
              <w:t>建</w:t>
            </w:r>
            <w:r>
              <w:rPr>
                <w:rFonts w:hint="default" w:ascii="Times New Roman" w:hAnsi="Times New Roman" w:eastAsia="方正仿宋_GBK" w:cs="Times New Roman"/>
                <w:spacing w:val="9"/>
                <w:sz w:val="18"/>
                <w:szCs w:val="18"/>
              </w:rPr>
              <w:t>筑工匠培训</w:t>
            </w:r>
            <w:r>
              <w:rPr>
                <w:rFonts w:hint="default" w:ascii="Times New Roman" w:hAnsi="Times New Roman" w:eastAsia="方正仿宋_GBK" w:cs="Times New Roman"/>
                <w:spacing w:val="8"/>
                <w:sz w:val="18"/>
                <w:szCs w:val="18"/>
              </w:rPr>
              <w:t>文件</w:t>
            </w:r>
          </w:p>
        </w:tc>
        <w:tc>
          <w:tcPr>
            <w:tcW w:w="2671" w:type="dxa"/>
            <w:vMerge w:val="restart"/>
            <w:tcBorders>
              <w:bottom w:val="nil"/>
            </w:tcBorders>
            <w:vAlign w:val="top"/>
          </w:tcPr>
          <w:p>
            <w:pPr>
              <w:numPr>
                <w:ilvl w:val="0"/>
                <w:numId w:val="0"/>
              </w:numPr>
              <w:spacing w:before="73" w:line="204" w:lineRule="auto"/>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6"/>
                <w:sz w:val="18"/>
                <w:szCs w:val="18"/>
                <w:lang w:val="en-US" w:eastAsia="zh-CN"/>
              </w:rPr>
              <w:t>1.</w:t>
            </w:r>
            <w:r>
              <w:rPr>
                <w:rFonts w:hint="default" w:ascii="Times New Roman" w:hAnsi="Times New Roman" w:eastAsia="方正仿宋_GBK" w:cs="Times New Roman"/>
                <w:spacing w:val="6"/>
                <w:sz w:val="18"/>
                <w:szCs w:val="18"/>
              </w:rPr>
              <w:t>《住房城乡建设部关于切实加强</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8"/>
                <w:sz w:val="18"/>
                <w:szCs w:val="18"/>
              </w:rPr>
              <w:t>农</w:t>
            </w:r>
            <w:r>
              <w:rPr>
                <w:rFonts w:hint="default" w:ascii="Times New Roman" w:hAnsi="Times New Roman" w:eastAsia="方正仿宋_GBK" w:cs="Times New Roman"/>
                <w:spacing w:val="7"/>
                <w:sz w:val="18"/>
                <w:szCs w:val="18"/>
              </w:rPr>
              <w:t>房建设质量安全管理的通知》。</w:t>
            </w:r>
            <w:r>
              <w:rPr>
                <w:rFonts w:hint="default" w:ascii="Times New Roman" w:hAnsi="Times New Roman" w:eastAsia="方正仿宋_GBK" w:cs="Times New Roman"/>
                <w:sz w:val="18"/>
                <w:szCs w:val="18"/>
              </w:rPr>
              <w:t xml:space="preserve"> </w:t>
            </w:r>
          </w:p>
          <w:p>
            <w:pPr>
              <w:numPr>
                <w:ilvl w:val="0"/>
                <w:numId w:val="0"/>
              </w:numPr>
              <w:spacing w:before="73" w:line="204" w:lineRule="auto"/>
              <w:rPr>
                <w:rFonts w:hint="default" w:ascii="Times New Roman" w:hAnsi="Times New Roman" w:eastAsia="方正仿宋_GBK" w:cs="Times New Roman"/>
                <w:spacing w:val="6"/>
                <w:sz w:val="18"/>
                <w:szCs w:val="18"/>
              </w:rPr>
            </w:pPr>
            <w:r>
              <w:rPr>
                <w:rFonts w:hint="default" w:ascii="Times New Roman" w:hAnsi="Times New Roman" w:eastAsia="方正仿宋_GBK" w:cs="Times New Roman"/>
                <w:spacing w:val="7"/>
                <w:sz w:val="18"/>
                <w:szCs w:val="18"/>
                <w:lang w:val="en-US" w:eastAsia="zh-CN"/>
              </w:rPr>
              <w:t>2.</w:t>
            </w:r>
            <w:r>
              <w:rPr>
                <w:rFonts w:hint="default" w:ascii="Times New Roman" w:hAnsi="Times New Roman" w:eastAsia="方正仿宋_GBK" w:cs="Times New Roman"/>
                <w:spacing w:val="7"/>
                <w:sz w:val="18"/>
                <w:szCs w:val="18"/>
              </w:rPr>
              <w:t>《重庆市住房和城乡建设委员会</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13"/>
                <w:sz w:val="18"/>
                <w:szCs w:val="18"/>
              </w:rPr>
              <w:t>重庆市财政局重庆市民政局</w:t>
            </w:r>
            <w:r>
              <w:rPr>
                <w:rFonts w:hint="default" w:ascii="Times New Roman" w:hAnsi="Times New Roman" w:eastAsia="方正仿宋_GBK" w:cs="Times New Roman"/>
                <w:spacing w:val="10"/>
                <w:sz w:val="18"/>
                <w:szCs w:val="18"/>
              </w:rPr>
              <w:t>重</w:t>
            </w:r>
            <w:r>
              <w:rPr>
                <w:rFonts w:hint="default" w:ascii="Times New Roman" w:hAnsi="Times New Roman" w:eastAsia="方正仿宋_GBK" w:cs="Times New Roman"/>
                <w:spacing w:val="11"/>
                <w:sz w:val="18"/>
                <w:szCs w:val="18"/>
              </w:rPr>
              <w:t>庆市乡村振兴局关于做好农村</w:t>
            </w:r>
            <w:r>
              <w:rPr>
                <w:rFonts w:hint="default" w:ascii="Times New Roman" w:hAnsi="Times New Roman" w:eastAsia="方正仿宋_GBK" w:cs="Times New Roman"/>
                <w:spacing w:val="9"/>
                <w:sz w:val="18"/>
                <w:szCs w:val="18"/>
              </w:rPr>
              <w:t>低收入群体等重点对象住房安全</w:t>
            </w:r>
            <w:r>
              <w:rPr>
                <w:rFonts w:hint="default" w:ascii="Times New Roman" w:hAnsi="Times New Roman" w:eastAsia="方正仿宋_GBK" w:cs="Times New Roman"/>
                <w:spacing w:val="6"/>
                <w:sz w:val="18"/>
                <w:szCs w:val="18"/>
              </w:rPr>
              <w:t>保</w:t>
            </w:r>
            <w:r>
              <w:rPr>
                <w:rFonts w:hint="default" w:ascii="Times New Roman" w:hAnsi="Times New Roman" w:eastAsia="方正仿宋_GBK" w:cs="Times New Roman"/>
                <w:spacing w:val="10"/>
                <w:sz w:val="18"/>
                <w:szCs w:val="18"/>
              </w:rPr>
              <w:t>障</w:t>
            </w:r>
            <w:r>
              <w:rPr>
                <w:rFonts w:hint="default" w:ascii="Times New Roman" w:hAnsi="Times New Roman" w:eastAsia="方正仿宋_GBK" w:cs="Times New Roman"/>
                <w:spacing w:val="6"/>
                <w:sz w:val="18"/>
                <w:szCs w:val="18"/>
              </w:rPr>
              <w:t>工作的通知》。</w:t>
            </w:r>
          </w:p>
          <w:p>
            <w:pPr>
              <w:numPr>
                <w:ilvl w:val="0"/>
                <w:numId w:val="0"/>
              </w:numPr>
              <w:spacing w:before="73" w:line="204" w:lineRule="auto"/>
              <w:ind w:left="29" w:leftChars="0"/>
              <w:rPr>
                <w:rFonts w:hint="default" w:ascii="Times New Roman" w:hAnsi="Times New Roman" w:eastAsia="方正仿宋_GBK" w:cs="Times New Roman"/>
                <w:spacing w:val="6"/>
                <w:sz w:val="18"/>
                <w:szCs w:val="18"/>
              </w:rPr>
            </w:pPr>
            <w:r>
              <w:rPr>
                <w:rFonts w:hint="default" w:ascii="Times New Roman" w:hAnsi="Times New Roman" w:eastAsia="方正仿宋_GBK" w:cs="Times New Roman"/>
                <w:spacing w:val="8"/>
                <w:sz w:val="18"/>
                <w:szCs w:val="18"/>
                <w:lang w:val="en-US" w:eastAsia="zh-CN"/>
              </w:rPr>
              <w:t>3.</w:t>
            </w:r>
            <w:r>
              <w:rPr>
                <w:rFonts w:hint="default" w:ascii="Times New Roman" w:hAnsi="Times New Roman" w:eastAsia="方正仿宋_GBK" w:cs="Times New Roman"/>
                <w:spacing w:val="4"/>
                <w:sz w:val="18"/>
                <w:szCs w:val="18"/>
              </w:rPr>
              <w:t>《重庆市铜梁区住房和城乡建设委员会</w:t>
            </w:r>
            <w:r>
              <w:rPr>
                <w:rFonts w:hint="default" w:ascii="Times New Roman" w:hAnsi="Times New Roman" w:eastAsia="方正仿宋_GBK" w:cs="Times New Roman"/>
                <w:spacing w:val="4"/>
                <w:sz w:val="18"/>
                <w:szCs w:val="18"/>
                <w:lang w:val="en-US" w:eastAsia="zh-CN"/>
              </w:rPr>
              <w:t xml:space="preserve"> </w:t>
            </w:r>
            <w:r>
              <w:rPr>
                <w:rFonts w:hint="default" w:ascii="Times New Roman" w:hAnsi="Times New Roman" w:eastAsia="方正仿宋_GBK" w:cs="Times New Roman"/>
                <w:spacing w:val="4"/>
                <w:sz w:val="18"/>
                <w:szCs w:val="18"/>
              </w:rPr>
              <w:t>重庆市铜梁区财政局</w:t>
            </w:r>
            <w:r>
              <w:rPr>
                <w:rFonts w:hint="default" w:ascii="Times New Roman" w:hAnsi="Times New Roman" w:eastAsia="方正仿宋_GBK" w:cs="Times New Roman"/>
                <w:spacing w:val="4"/>
                <w:sz w:val="18"/>
                <w:szCs w:val="18"/>
                <w:lang w:val="en-US" w:eastAsia="zh-CN"/>
              </w:rPr>
              <w:t xml:space="preserve"> </w:t>
            </w:r>
            <w:r>
              <w:rPr>
                <w:rFonts w:hint="default" w:ascii="Times New Roman" w:hAnsi="Times New Roman" w:eastAsia="方正仿宋_GBK" w:cs="Times New Roman"/>
                <w:spacing w:val="4"/>
                <w:sz w:val="18"/>
                <w:szCs w:val="18"/>
              </w:rPr>
              <w:t>重庆市</w:t>
            </w:r>
            <w:r>
              <w:rPr>
                <w:rFonts w:hint="default" w:ascii="Times New Roman" w:hAnsi="Times New Roman" w:eastAsia="方正仿宋_GBK" w:cs="Times New Roman"/>
                <w:spacing w:val="4"/>
                <w:sz w:val="18"/>
                <w:szCs w:val="18"/>
                <w:lang w:val="en-US" w:eastAsia="zh-CN"/>
              </w:rPr>
              <w:t>铜梁区</w:t>
            </w:r>
            <w:r>
              <w:rPr>
                <w:rFonts w:hint="default" w:ascii="Times New Roman" w:hAnsi="Times New Roman" w:eastAsia="方正仿宋_GBK" w:cs="Times New Roman"/>
                <w:spacing w:val="4"/>
                <w:sz w:val="18"/>
                <w:szCs w:val="18"/>
              </w:rPr>
              <w:t>民政局</w:t>
            </w:r>
            <w:r>
              <w:rPr>
                <w:rFonts w:hint="default" w:ascii="Times New Roman" w:hAnsi="Times New Roman" w:eastAsia="方正仿宋_GBK" w:cs="Times New Roman"/>
                <w:spacing w:val="4"/>
                <w:sz w:val="18"/>
                <w:szCs w:val="18"/>
                <w:lang w:val="en-US" w:eastAsia="zh-CN"/>
              </w:rPr>
              <w:t xml:space="preserve"> </w:t>
            </w:r>
            <w:r>
              <w:rPr>
                <w:rFonts w:hint="default" w:ascii="Times New Roman" w:hAnsi="Times New Roman" w:eastAsia="方正仿宋_GBK" w:cs="Times New Roman"/>
                <w:spacing w:val="4"/>
                <w:sz w:val="18"/>
                <w:szCs w:val="18"/>
              </w:rPr>
              <w:t>重庆市铜梁区乡村振兴局关于做好农村低收入群体等重点对象住房安全保障工作的</w:t>
            </w:r>
            <w:r>
              <w:rPr>
                <w:rFonts w:hint="default" w:ascii="Times New Roman" w:hAnsi="Times New Roman" w:eastAsia="方正仿宋_GBK" w:cs="Times New Roman"/>
                <w:spacing w:val="4"/>
                <w:sz w:val="18"/>
                <w:szCs w:val="18"/>
                <w:lang w:val="en-US" w:eastAsia="zh-CN"/>
              </w:rPr>
              <w:t>通知</w:t>
            </w:r>
            <w:r>
              <w:rPr>
                <w:rFonts w:hint="default" w:ascii="Times New Roman" w:hAnsi="Times New Roman" w:eastAsia="方正仿宋_GBK" w:cs="Times New Roman"/>
                <w:spacing w:val="4"/>
                <w:sz w:val="18"/>
                <w:szCs w:val="18"/>
              </w:rPr>
              <w:t>》</w:t>
            </w:r>
          </w:p>
        </w:tc>
        <w:tc>
          <w:tcPr>
            <w:tcW w:w="886" w:type="dxa"/>
            <w:vMerge w:val="restart"/>
            <w:tcBorders>
              <w:bottom w:val="nil"/>
            </w:tcBorders>
            <w:vAlign w:val="top"/>
          </w:tcPr>
          <w:p>
            <w:pPr>
              <w:spacing w:line="252" w:lineRule="auto"/>
              <w:jc w:val="center"/>
              <w:rPr>
                <w:rFonts w:hint="default" w:ascii="Times New Roman" w:hAnsi="Times New Roman" w:eastAsia="方正仿宋_GBK" w:cs="Times New Roman"/>
                <w:sz w:val="18"/>
                <w:szCs w:val="18"/>
              </w:rPr>
            </w:pPr>
          </w:p>
          <w:p>
            <w:pPr>
              <w:spacing w:line="252" w:lineRule="auto"/>
              <w:jc w:val="center"/>
              <w:rPr>
                <w:rFonts w:hint="default" w:ascii="Times New Roman" w:hAnsi="Times New Roman" w:eastAsia="方正仿宋_GBK" w:cs="Times New Roman"/>
                <w:sz w:val="18"/>
                <w:szCs w:val="18"/>
              </w:rPr>
            </w:pPr>
          </w:p>
          <w:p>
            <w:pPr>
              <w:spacing w:line="252" w:lineRule="auto"/>
              <w:jc w:val="center"/>
              <w:rPr>
                <w:rFonts w:hint="default" w:ascii="Times New Roman" w:hAnsi="Times New Roman" w:eastAsia="方正仿宋_GBK" w:cs="Times New Roman"/>
                <w:sz w:val="18"/>
                <w:szCs w:val="18"/>
              </w:rPr>
            </w:pPr>
          </w:p>
          <w:p>
            <w:pPr>
              <w:spacing w:line="253" w:lineRule="auto"/>
              <w:jc w:val="center"/>
              <w:rPr>
                <w:rFonts w:hint="default" w:ascii="Times New Roman" w:hAnsi="Times New Roman" w:eastAsia="方正仿宋_GBK" w:cs="Times New Roman"/>
                <w:sz w:val="18"/>
                <w:szCs w:val="18"/>
              </w:rPr>
            </w:pPr>
          </w:p>
          <w:p>
            <w:pPr>
              <w:spacing w:line="253" w:lineRule="auto"/>
              <w:jc w:val="center"/>
              <w:rPr>
                <w:rFonts w:hint="default" w:ascii="Times New Roman" w:hAnsi="Times New Roman" w:eastAsia="方正仿宋_GBK" w:cs="Times New Roman"/>
                <w:sz w:val="18"/>
                <w:szCs w:val="18"/>
              </w:rPr>
            </w:pPr>
          </w:p>
          <w:p>
            <w:pPr>
              <w:spacing w:before="73" w:line="228" w:lineRule="auto"/>
              <w:ind w:left="11" w:right="88"/>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0"/>
                <w:sz w:val="18"/>
                <w:szCs w:val="18"/>
              </w:rPr>
              <w:t>信</w:t>
            </w:r>
            <w:r>
              <w:rPr>
                <w:rFonts w:hint="default" w:ascii="Times New Roman" w:hAnsi="Times New Roman" w:eastAsia="方正仿宋_GBK" w:cs="Times New Roman"/>
                <w:spacing w:val="9"/>
                <w:sz w:val="18"/>
                <w:szCs w:val="18"/>
              </w:rPr>
              <w:t>息形成之</w:t>
            </w:r>
            <w:r>
              <w:rPr>
                <w:rFonts w:hint="default" w:ascii="Times New Roman" w:hAnsi="Times New Roman" w:eastAsia="方正仿宋_GBK" w:cs="Times New Roman"/>
                <w:spacing w:val="17"/>
                <w:sz w:val="18"/>
                <w:szCs w:val="18"/>
              </w:rPr>
              <w:t>日</w:t>
            </w:r>
            <w:r>
              <w:rPr>
                <w:rFonts w:hint="default" w:ascii="Times New Roman" w:hAnsi="Times New Roman" w:eastAsia="方正仿宋_GBK" w:cs="Times New Roman"/>
                <w:spacing w:val="13"/>
                <w:sz w:val="18"/>
                <w:szCs w:val="18"/>
              </w:rPr>
              <w:t>起2</w:t>
            </w:r>
            <w:r>
              <w:rPr>
                <w:rFonts w:hint="default" w:ascii="Times New Roman" w:hAnsi="Times New Roman" w:eastAsia="方正仿宋_GBK" w:cs="Times New Roman"/>
                <w:spacing w:val="13"/>
                <w:sz w:val="18"/>
                <w:szCs w:val="18"/>
                <w:lang w:val="en-US" w:eastAsia="zh-CN"/>
              </w:rPr>
              <w:t>0</w:t>
            </w:r>
            <w:r>
              <w:rPr>
                <w:rFonts w:hint="default" w:ascii="Times New Roman" w:hAnsi="Times New Roman" w:eastAsia="方正仿宋_GBK" w:cs="Times New Roman"/>
                <w:spacing w:val="13"/>
                <w:sz w:val="18"/>
                <w:szCs w:val="18"/>
              </w:rPr>
              <w:t>个工</w:t>
            </w:r>
            <w:r>
              <w:rPr>
                <w:rFonts w:hint="default" w:ascii="Times New Roman" w:hAnsi="Times New Roman" w:eastAsia="方正仿宋_GBK" w:cs="Times New Roman"/>
                <w:spacing w:val="9"/>
                <w:sz w:val="18"/>
                <w:szCs w:val="18"/>
              </w:rPr>
              <w:t>作日内</w:t>
            </w:r>
          </w:p>
        </w:tc>
        <w:tc>
          <w:tcPr>
            <w:tcW w:w="911" w:type="dxa"/>
            <w:vMerge w:val="restart"/>
            <w:tcBorders>
              <w:bottom w:val="nil"/>
            </w:tcBorders>
            <w:vAlign w:val="top"/>
          </w:tcPr>
          <w:p>
            <w:pPr>
              <w:spacing w:line="252" w:lineRule="auto"/>
              <w:jc w:val="center"/>
              <w:rPr>
                <w:rFonts w:hint="default" w:ascii="Times New Roman" w:hAnsi="Times New Roman" w:eastAsia="方正仿宋_GBK" w:cs="Times New Roman"/>
                <w:sz w:val="18"/>
                <w:szCs w:val="18"/>
              </w:rPr>
            </w:pPr>
          </w:p>
          <w:p>
            <w:pPr>
              <w:spacing w:line="252" w:lineRule="auto"/>
              <w:jc w:val="center"/>
              <w:rPr>
                <w:rFonts w:hint="default" w:ascii="Times New Roman" w:hAnsi="Times New Roman" w:eastAsia="方正仿宋_GBK" w:cs="Times New Roman"/>
                <w:sz w:val="18"/>
                <w:szCs w:val="18"/>
              </w:rPr>
            </w:pPr>
          </w:p>
          <w:p>
            <w:pPr>
              <w:spacing w:line="252" w:lineRule="auto"/>
              <w:jc w:val="center"/>
              <w:rPr>
                <w:rFonts w:hint="default" w:ascii="Times New Roman" w:hAnsi="Times New Roman" w:eastAsia="方正仿宋_GBK" w:cs="Times New Roman"/>
                <w:sz w:val="18"/>
                <w:szCs w:val="18"/>
              </w:rPr>
            </w:pPr>
          </w:p>
          <w:p>
            <w:pPr>
              <w:spacing w:line="253" w:lineRule="auto"/>
              <w:jc w:val="center"/>
              <w:rPr>
                <w:rFonts w:hint="default" w:ascii="Times New Roman" w:hAnsi="Times New Roman" w:eastAsia="方正仿宋_GBK" w:cs="Times New Roman"/>
                <w:sz w:val="18"/>
                <w:szCs w:val="18"/>
              </w:rPr>
            </w:pPr>
          </w:p>
          <w:p>
            <w:pPr>
              <w:spacing w:line="253" w:lineRule="auto"/>
              <w:jc w:val="center"/>
              <w:rPr>
                <w:rFonts w:hint="default" w:ascii="Times New Roman" w:hAnsi="Times New Roman" w:eastAsia="方正仿宋_GBK" w:cs="Times New Roman"/>
                <w:sz w:val="18"/>
                <w:szCs w:val="18"/>
              </w:rPr>
            </w:pPr>
          </w:p>
          <w:p>
            <w:pPr>
              <w:spacing w:before="73" w:line="228" w:lineRule="auto"/>
              <w:ind w:left="13" w:right="62" w:firstLine="13"/>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8"/>
                <w:sz w:val="18"/>
                <w:szCs w:val="18"/>
              </w:rPr>
              <w:t>区</w:t>
            </w:r>
            <w:r>
              <w:rPr>
                <w:rFonts w:hint="default" w:ascii="Times New Roman" w:hAnsi="Times New Roman" w:eastAsia="方正仿宋_GBK" w:cs="Times New Roman"/>
                <w:spacing w:val="5"/>
                <w:sz w:val="18"/>
                <w:szCs w:val="18"/>
              </w:rPr>
              <w:t>县住房</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9"/>
                <w:sz w:val="18"/>
                <w:szCs w:val="18"/>
              </w:rPr>
              <w:t>城乡建设</w:t>
            </w:r>
            <w:r>
              <w:rPr>
                <w:rFonts w:hint="default" w:ascii="Times New Roman" w:hAnsi="Times New Roman" w:eastAsia="方正仿宋_GBK" w:cs="Times New Roman"/>
                <w:spacing w:val="8"/>
                <w:sz w:val="18"/>
                <w:szCs w:val="18"/>
              </w:rPr>
              <w:t>部门</w:t>
            </w:r>
          </w:p>
        </w:tc>
        <w:tc>
          <w:tcPr>
            <w:tcW w:w="1424" w:type="dxa"/>
            <w:tcBorders>
              <w:bottom w:val="nil"/>
              <w:right w:val="nil"/>
            </w:tcBorders>
            <w:vAlign w:val="top"/>
          </w:tcPr>
          <w:p>
            <w:pPr>
              <w:spacing w:line="247" w:lineRule="auto"/>
              <w:rPr>
                <w:rFonts w:hint="default" w:ascii="Times New Roman" w:hAnsi="Times New Roman" w:eastAsia="方正仿宋_GBK" w:cs="Times New Roman"/>
                <w:sz w:val="18"/>
                <w:szCs w:val="18"/>
              </w:rPr>
            </w:pPr>
          </w:p>
          <w:p>
            <w:pPr>
              <w:spacing w:line="247" w:lineRule="auto"/>
              <w:rPr>
                <w:rFonts w:hint="default" w:ascii="Times New Roman" w:hAnsi="Times New Roman" w:eastAsia="方正仿宋_GBK" w:cs="Times New Roman"/>
                <w:sz w:val="18"/>
                <w:szCs w:val="18"/>
              </w:rPr>
            </w:pPr>
          </w:p>
          <w:p>
            <w:pPr>
              <w:spacing w:line="248" w:lineRule="auto"/>
              <w:rPr>
                <w:rFonts w:hint="default" w:ascii="Times New Roman" w:hAnsi="Times New Roman" w:eastAsia="方正仿宋_GBK" w:cs="Times New Roman"/>
                <w:sz w:val="18"/>
                <w:szCs w:val="18"/>
              </w:rPr>
            </w:pPr>
          </w:p>
          <w:p>
            <w:pPr>
              <w:spacing w:before="73" w:line="210" w:lineRule="auto"/>
              <w:ind w:left="22"/>
              <w:rPr>
                <w:rFonts w:hint="default" w:ascii="Times New Roman" w:hAnsi="Times New Roman" w:eastAsia="方正仿宋_GBK" w:cs="Times New Roman"/>
                <w:sz w:val="18"/>
                <w:szCs w:val="18"/>
              </w:rPr>
            </w:pPr>
            <w:r>
              <w:rPr>
                <w:rFonts w:hint="eastAsia" w:ascii="方正仿宋_GBK" w:hAnsi="方正仿宋_GBK" w:eastAsia="方正仿宋_GBK" w:cs="方正仿宋_GBK"/>
                <w:spacing w:val="6"/>
                <w:sz w:val="18"/>
                <w:szCs w:val="18"/>
              </w:rPr>
              <w:t>■</w:t>
            </w:r>
            <w:r>
              <w:rPr>
                <w:rFonts w:hint="default" w:ascii="Times New Roman" w:hAnsi="Times New Roman" w:eastAsia="方正仿宋_GBK" w:cs="Times New Roman"/>
                <w:spacing w:val="6"/>
                <w:sz w:val="18"/>
                <w:szCs w:val="18"/>
              </w:rPr>
              <w:t>政府网站</w:t>
            </w:r>
          </w:p>
          <w:p>
            <w:pPr>
              <w:spacing w:before="6" w:line="210"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8"/>
                <w:sz w:val="18"/>
                <w:szCs w:val="18"/>
                <w:lang w:eastAsia="zh-CN"/>
              </w:rPr>
              <w:t>□</w:t>
            </w:r>
            <w:r>
              <w:rPr>
                <w:rFonts w:hint="default" w:ascii="Times New Roman" w:hAnsi="Times New Roman" w:eastAsia="方正仿宋_GBK" w:cs="Times New Roman"/>
                <w:spacing w:val="6"/>
                <w:sz w:val="18"/>
                <w:szCs w:val="18"/>
              </w:rPr>
              <w:t>两微一端</w:t>
            </w:r>
          </w:p>
          <w:p>
            <w:pPr>
              <w:spacing w:before="4" w:line="209"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8"/>
                <w:sz w:val="18"/>
                <w:szCs w:val="18"/>
                <w:lang w:eastAsia="zh-CN"/>
              </w:rPr>
              <w:t>□</w:t>
            </w:r>
            <w:r>
              <w:rPr>
                <w:rFonts w:hint="default" w:ascii="Times New Roman" w:hAnsi="Times New Roman" w:eastAsia="方正仿宋_GBK" w:cs="Times New Roman"/>
                <w:spacing w:val="6"/>
                <w:sz w:val="18"/>
                <w:szCs w:val="18"/>
              </w:rPr>
              <w:t>广播电视</w:t>
            </w:r>
          </w:p>
          <w:p>
            <w:pPr>
              <w:spacing w:before="7" w:line="210"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7"/>
                <w:sz w:val="18"/>
                <w:szCs w:val="18"/>
                <w:lang w:eastAsia="zh-CN"/>
              </w:rPr>
              <w:t>□</w:t>
            </w:r>
            <w:r>
              <w:rPr>
                <w:rFonts w:hint="default" w:ascii="Times New Roman" w:hAnsi="Times New Roman" w:eastAsia="方正仿宋_GBK" w:cs="Times New Roman"/>
                <w:spacing w:val="7"/>
                <w:sz w:val="18"/>
                <w:szCs w:val="18"/>
              </w:rPr>
              <w:t>公开查阅点</w:t>
            </w:r>
          </w:p>
          <w:p>
            <w:pPr>
              <w:spacing w:before="6" w:line="185"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7"/>
                <w:sz w:val="18"/>
                <w:szCs w:val="18"/>
                <w:lang w:eastAsia="zh-CN"/>
              </w:rPr>
              <w:t>□</w:t>
            </w:r>
            <w:r>
              <w:rPr>
                <w:rFonts w:hint="default" w:ascii="Times New Roman" w:hAnsi="Times New Roman" w:eastAsia="方正仿宋_GBK" w:cs="Times New Roman"/>
                <w:spacing w:val="7"/>
                <w:sz w:val="18"/>
                <w:szCs w:val="18"/>
              </w:rPr>
              <w:t>便民服务站</w:t>
            </w:r>
          </w:p>
        </w:tc>
        <w:tc>
          <w:tcPr>
            <w:tcW w:w="2230" w:type="dxa"/>
            <w:tcBorders>
              <w:left w:val="nil"/>
              <w:bottom w:val="nil"/>
            </w:tcBorders>
            <w:vAlign w:val="top"/>
          </w:tcPr>
          <w:p>
            <w:pPr>
              <w:spacing w:line="247" w:lineRule="auto"/>
              <w:rPr>
                <w:rFonts w:hint="default" w:ascii="Times New Roman" w:hAnsi="Times New Roman" w:eastAsia="方正仿宋_GBK" w:cs="Times New Roman"/>
                <w:sz w:val="18"/>
                <w:szCs w:val="18"/>
              </w:rPr>
            </w:pPr>
          </w:p>
          <w:p>
            <w:pPr>
              <w:spacing w:line="247" w:lineRule="auto"/>
              <w:rPr>
                <w:rFonts w:hint="default" w:ascii="Times New Roman" w:hAnsi="Times New Roman" w:eastAsia="方正仿宋_GBK" w:cs="Times New Roman"/>
                <w:sz w:val="18"/>
                <w:szCs w:val="18"/>
              </w:rPr>
            </w:pPr>
          </w:p>
          <w:p>
            <w:pPr>
              <w:spacing w:line="248" w:lineRule="auto"/>
              <w:rPr>
                <w:rFonts w:hint="default" w:ascii="Times New Roman" w:hAnsi="Times New Roman" w:eastAsia="方正仿宋_GBK" w:cs="Times New Roman"/>
                <w:sz w:val="18"/>
                <w:szCs w:val="18"/>
              </w:rPr>
            </w:pPr>
          </w:p>
          <w:p>
            <w:pPr>
              <w:spacing w:before="73" w:line="197"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7"/>
                <w:sz w:val="18"/>
                <w:szCs w:val="18"/>
                <w:lang w:eastAsia="zh-CN"/>
              </w:rPr>
              <w:t>□</w:t>
            </w:r>
            <w:r>
              <w:rPr>
                <w:rFonts w:hint="default" w:ascii="Times New Roman" w:hAnsi="Times New Roman" w:eastAsia="方正仿宋_GBK" w:cs="Times New Roman"/>
                <w:spacing w:val="7"/>
                <w:sz w:val="18"/>
                <w:szCs w:val="18"/>
              </w:rPr>
              <w:t>政府公</w:t>
            </w:r>
            <w:r>
              <w:rPr>
                <w:rFonts w:hint="default" w:ascii="Times New Roman" w:hAnsi="Times New Roman" w:eastAsia="方正仿宋_GBK" w:cs="Times New Roman"/>
                <w:spacing w:val="6"/>
                <w:sz w:val="18"/>
                <w:szCs w:val="18"/>
              </w:rPr>
              <w:t>报</w:t>
            </w:r>
          </w:p>
          <w:p>
            <w:pPr>
              <w:spacing w:line="231"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9"/>
                <w:sz w:val="18"/>
                <w:szCs w:val="18"/>
                <w:lang w:eastAsia="zh-CN"/>
              </w:rPr>
              <w:t>□</w:t>
            </w:r>
            <w:r>
              <w:rPr>
                <w:rFonts w:hint="default" w:ascii="Times New Roman" w:hAnsi="Times New Roman" w:eastAsia="方正仿宋_GBK" w:cs="Times New Roman"/>
                <w:spacing w:val="7"/>
                <w:sz w:val="18"/>
                <w:szCs w:val="18"/>
              </w:rPr>
              <w:t>发布会/听证会</w:t>
            </w:r>
          </w:p>
          <w:p>
            <w:pPr>
              <w:spacing w:line="209"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7"/>
                <w:sz w:val="18"/>
                <w:szCs w:val="18"/>
                <w:lang w:eastAsia="zh-CN"/>
              </w:rPr>
              <w:t>□</w:t>
            </w:r>
            <w:r>
              <w:rPr>
                <w:rFonts w:hint="default" w:ascii="Times New Roman" w:hAnsi="Times New Roman" w:eastAsia="方正仿宋_GBK" w:cs="Times New Roman"/>
                <w:spacing w:val="7"/>
                <w:sz w:val="18"/>
                <w:szCs w:val="18"/>
              </w:rPr>
              <w:t>纸质媒</w:t>
            </w:r>
            <w:r>
              <w:rPr>
                <w:rFonts w:hint="default" w:ascii="Times New Roman" w:hAnsi="Times New Roman" w:eastAsia="方正仿宋_GBK" w:cs="Times New Roman"/>
                <w:spacing w:val="6"/>
                <w:sz w:val="18"/>
                <w:szCs w:val="18"/>
              </w:rPr>
              <w:t>体</w:t>
            </w:r>
          </w:p>
          <w:p>
            <w:pPr>
              <w:spacing w:before="6" w:line="197"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8"/>
                <w:sz w:val="18"/>
                <w:szCs w:val="18"/>
                <w:lang w:eastAsia="zh-CN"/>
              </w:rPr>
              <w:t>□</w:t>
            </w:r>
            <w:r>
              <w:rPr>
                <w:rFonts w:hint="default" w:ascii="Times New Roman" w:hAnsi="Times New Roman" w:eastAsia="方正仿宋_GBK" w:cs="Times New Roman"/>
                <w:spacing w:val="8"/>
                <w:sz w:val="18"/>
                <w:szCs w:val="18"/>
              </w:rPr>
              <w:t>政务服务中</w:t>
            </w:r>
            <w:r>
              <w:rPr>
                <w:rFonts w:hint="default" w:ascii="Times New Roman" w:hAnsi="Times New Roman" w:eastAsia="方正仿宋_GBK" w:cs="Times New Roman"/>
                <w:spacing w:val="6"/>
                <w:sz w:val="18"/>
                <w:szCs w:val="18"/>
              </w:rPr>
              <w:t>心</w:t>
            </w:r>
          </w:p>
          <w:p>
            <w:pPr>
              <w:spacing w:before="1" w:line="203"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8"/>
                <w:sz w:val="18"/>
                <w:szCs w:val="18"/>
                <w:lang w:eastAsia="zh-CN"/>
              </w:rPr>
              <w:t>□</w:t>
            </w:r>
            <w:r>
              <w:rPr>
                <w:rFonts w:hint="default" w:ascii="Times New Roman" w:hAnsi="Times New Roman" w:eastAsia="方正仿宋_GBK" w:cs="Times New Roman"/>
                <w:spacing w:val="6"/>
                <w:sz w:val="18"/>
                <w:szCs w:val="18"/>
              </w:rPr>
              <w:t>入户/现场</w:t>
            </w:r>
          </w:p>
        </w:tc>
        <w:tc>
          <w:tcPr>
            <w:tcW w:w="428" w:type="dxa"/>
            <w:vMerge w:val="restart"/>
            <w:tcBorders>
              <w:bottom w:val="nil"/>
            </w:tcBorders>
            <w:vAlign w:val="top"/>
          </w:tcPr>
          <w:p>
            <w:pPr>
              <w:spacing w:line="254" w:lineRule="auto"/>
              <w:jc w:val="center"/>
              <w:rPr>
                <w:rFonts w:hint="default" w:ascii="Times New Roman" w:hAnsi="Times New Roman" w:eastAsia="方正仿宋_GBK" w:cs="Times New Roman"/>
                <w:sz w:val="18"/>
                <w:szCs w:val="18"/>
              </w:rPr>
            </w:pPr>
          </w:p>
          <w:p>
            <w:pPr>
              <w:spacing w:line="254" w:lineRule="auto"/>
              <w:jc w:val="center"/>
              <w:rPr>
                <w:rFonts w:hint="default" w:ascii="Times New Roman" w:hAnsi="Times New Roman" w:eastAsia="方正仿宋_GBK" w:cs="Times New Roman"/>
                <w:sz w:val="18"/>
                <w:szCs w:val="18"/>
              </w:rPr>
            </w:pPr>
          </w:p>
          <w:p>
            <w:pPr>
              <w:spacing w:line="254" w:lineRule="auto"/>
              <w:jc w:val="center"/>
              <w:rPr>
                <w:rFonts w:hint="default" w:ascii="Times New Roman" w:hAnsi="Times New Roman" w:eastAsia="方正仿宋_GBK" w:cs="Times New Roman"/>
                <w:sz w:val="18"/>
                <w:szCs w:val="18"/>
              </w:rPr>
            </w:pPr>
          </w:p>
          <w:p>
            <w:pPr>
              <w:spacing w:line="254" w:lineRule="auto"/>
              <w:jc w:val="center"/>
              <w:rPr>
                <w:rFonts w:hint="default" w:ascii="Times New Roman" w:hAnsi="Times New Roman" w:eastAsia="方正仿宋_GBK" w:cs="Times New Roman"/>
                <w:sz w:val="18"/>
                <w:szCs w:val="18"/>
              </w:rPr>
            </w:pPr>
          </w:p>
          <w:p>
            <w:pPr>
              <w:spacing w:line="254" w:lineRule="auto"/>
              <w:jc w:val="center"/>
              <w:rPr>
                <w:rFonts w:hint="default" w:ascii="Times New Roman" w:hAnsi="Times New Roman" w:eastAsia="方正仿宋_GBK" w:cs="Times New Roman"/>
                <w:sz w:val="18"/>
                <w:szCs w:val="18"/>
              </w:rPr>
            </w:pPr>
          </w:p>
          <w:p>
            <w:pPr>
              <w:spacing w:line="254" w:lineRule="auto"/>
              <w:jc w:val="center"/>
              <w:rPr>
                <w:rFonts w:hint="default" w:ascii="Times New Roman" w:hAnsi="Times New Roman" w:eastAsia="方正仿宋_GBK" w:cs="Times New Roman"/>
                <w:sz w:val="18"/>
                <w:szCs w:val="18"/>
              </w:rPr>
            </w:pPr>
          </w:p>
          <w:p>
            <w:pPr>
              <w:spacing w:before="49" w:line="242" w:lineRule="exact"/>
              <w:ind w:left="124"/>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w:t>
            </w:r>
          </w:p>
        </w:tc>
        <w:tc>
          <w:tcPr>
            <w:tcW w:w="642" w:type="dxa"/>
            <w:vMerge w:val="restart"/>
            <w:tcBorders>
              <w:bottom w:val="nil"/>
            </w:tcBorders>
            <w:vAlign w:val="top"/>
          </w:tcPr>
          <w:p>
            <w:pPr>
              <w:jc w:val="center"/>
              <w:rPr>
                <w:rFonts w:hint="default" w:ascii="Times New Roman" w:hAnsi="Times New Roman" w:eastAsia="方正仿宋_GBK" w:cs="Times New Roman"/>
                <w:sz w:val="18"/>
                <w:szCs w:val="18"/>
              </w:rPr>
            </w:pPr>
          </w:p>
        </w:tc>
        <w:tc>
          <w:tcPr>
            <w:tcW w:w="504" w:type="dxa"/>
            <w:vMerge w:val="restart"/>
            <w:tcBorders>
              <w:bottom w:val="nil"/>
            </w:tcBorders>
            <w:vAlign w:val="top"/>
          </w:tcPr>
          <w:p>
            <w:pPr>
              <w:spacing w:line="254" w:lineRule="auto"/>
              <w:jc w:val="center"/>
              <w:rPr>
                <w:rFonts w:hint="default" w:ascii="Times New Roman" w:hAnsi="Times New Roman" w:eastAsia="方正仿宋_GBK" w:cs="Times New Roman"/>
                <w:sz w:val="18"/>
                <w:szCs w:val="18"/>
              </w:rPr>
            </w:pPr>
          </w:p>
          <w:p>
            <w:pPr>
              <w:spacing w:line="254" w:lineRule="auto"/>
              <w:jc w:val="center"/>
              <w:rPr>
                <w:rFonts w:hint="default" w:ascii="Times New Roman" w:hAnsi="Times New Roman" w:eastAsia="方正仿宋_GBK" w:cs="Times New Roman"/>
                <w:sz w:val="18"/>
                <w:szCs w:val="18"/>
              </w:rPr>
            </w:pPr>
          </w:p>
          <w:p>
            <w:pPr>
              <w:spacing w:line="254" w:lineRule="auto"/>
              <w:jc w:val="center"/>
              <w:rPr>
                <w:rFonts w:hint="default" w:ascii="Times New Roman" w:hAnsi="Times New Roman" w:eastAsia="方正仿宋_GBK" w:cs="Times New Roman"/>
                <w:sz w:val="18"/>
                <w:szCs w:val="18"/>
              </w:rPr>
            </w:pPr>
          </w:p>
          <w:p>
            <w:pPr>
              <w:spacing w:line="254" w:lineRule="auto"/>
              <w:jc w:val="center"/>
              <w:rPr>
                <w:rFonts w:hint="default" w:ascii="Times New Roman" w:hAnsi="Times New Roman" w:eastAsia="方正仿宋_GBK" w:cs="Times New Roman"/>
                <w:sz w:val="18"/>
                <w:szCs w:val="18"/>
              </w:rPr>
            </w:pPr>
          </w:p>
          <w:p>
            <w:pPr>
              <w:spacing w:line="254" w:lineRule="auto"/>
              <w:jc w:val="center"/>
              <w:rPr>
                <w:rFonts w:hint="default" w:ascii="Times New Roman" w:hAnsi="Times New Roman" w:eastAsia="方正仿宋_GBK" w:cs="Times New Roman"/>
                <w:sz w:val="18"/>
                <w:szCs w:val="18"/>
              </w:rPr>
            </w:pPr>
          </w:p>
          <w:p>
            <w:pPr>
              <w:spacing w:line="254" w:lineRule="auto"/>
              <w:jc w:val="center"/>
              <w:rPr>
                <w:rFonts w:hint="default" w:ascii="Times New Roman" w:hAnsi="Times New Roman" w:eastAsia="方正仿宋_GBK" w:cs="Times New Roman"/>
                <w:sz w:val="18"/>
                <w:szCs w:val="18"/>
              </w:rPr>
            </w:pPr>
          </w:p>
          <w:p>
            <w:pPr>
              <w:spacing w:before="49" w:line="242" w:lineRule="exact"/>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w:t>
            </w:r>
          </w:p>
        </w:tc>
        <w:tc>
          <w:tcPr>
            <w:tcW w:w="642" w:type="dxa"/>
            <w:vMerge w:val="restart"/>
            <w:tcBorders>
              <w:bottom w:val="nil"/>
            </w:tcBorders>
            <w:vAlign w:val="top"/>
          </w:tcPr>
          <w:p>
            <w:pPr>
              <w:jc w:val="center"/>
              <w:rPr>
                <w:rFonts w:hint="default" w:ascii="Times New Roman" w:hAnsi="Times New Roman" w:eastAsia="方正仿宋_GBK" w:cs="Times New Roman"/>
                <w:sz w:val="18"/>
                <w:szCs w:val="18"/>
              </w:rPr>
            </w:pPr>
          </w:p>
        </w:tc>
        <w:tc>
          <w:tcPr>
            <w:tcW w:w="450" w:type="dxa"/>
            <w:vMerge w:val="restart"/>
            <w:tcBorders>
              <w:bottom w:val="nil"/>
            </w:tcBorders>
            <w:vAlign w:val="top"/>
          </w:tcPr>
          <w:p>
            <w:pPr>
              <w:spacing w:line="254" w:lineRule="auto"/>
              <w:jc w:val="center"/>
              <w:rPr>
                <w:rFonts w:hint="default" w:ascii="Times New Roman" w:hAnsi="Times New Roman" w:eastAsia="方正仿宋_GBK" w:cs="Times New Roman"/>
                <w:sz w:val="18"/>
                <w:szCs w:val="18"/>
              </w:rPr>
            </w:pPr>
          </w:p>
          <w:p>
            <w:pPr>
              <w:spacing w:line="254" w:lineRule="auto"/>
              <w:jc w:val="center"/>
              <w:rPr>
                <w:rFonts w:hint="default" w:ascii="Times New Roman" w:hAnsi="Times New Roman" w:eastAsia="方正仿宋_GBK" w:cs="Times New Roman"/>
                <w:sz w:val="18"/>
                <w:szCs w:val="18"/>
              </w:rPr>
            </w:pPr>
          </w:p>
          <w:p>
            <w:pPr>
              <w:spacing w:line="254" w:lineRule="auto"/>
              <w:jc w:val="center"/>
              <w:rPr>
                <w:rFonts w:hint="default" w:ascii="Times New Roman" w:hAnsi="Times New Roman" w:eastAsia="方正仿宋_GBK" w:cs="Times New Roman"/>
                <w:sz w:val="18"/>
                <w:szCs w:val="18"/>
              </w:rPr>
            </w:pPr>
          </w:p>
          <w:p>
            <w:pPr>
              <w:spacing w:line="254" w:lineRule="auto"/>
              <w:jc w:val="center"/>
              <w:rPr>
                <w:rFonts w:hint="default" w:ascii="Times New Roman" w:hAnsi="Times New Roman" w:eastAsia="方正仿宋_GBK" w:cs="Times New Roman"/>
                <w:sz w:val="18"/>
                <w:szCs w:val="18"/>
              </w:rPr>
            </w:pPr>
          </w:p>
          <w:p>
            <w:pPr>
              <w:spacing w:line="254" w:lineRule="auto"/>
              <w:jc w:val="center"/>
              <w:rPr>
                <w:rFonts w:hint="default" w:ascii="Times New Roman" w:hAnsi="Times New Roman" w:eastAsia="方正仿宋_GBK" w:cs="Times New Roman"/>
                <w:sz w:val="18"/>
                <w:szCs w:val="18"/>
              </w:rPr>
            </w:pPr>
          </w:p>
          <w:p>
            <w:pPr>
              <w:spacing w:line="254" w:lineRule="auto"/>
              <w:jc w:val="center"/>
              <w:rPr>
                <w:rFonts w:hint="default" w:ascii="Times New Roman" w:hAnsi="Times New Roman" w:eastAsia="方正仿宋_GBK" w:cs="Times New Roman"/>
                <w:sz w:val="18"/>
                <w:szCs w:val="18"/>
              </w:rPr>
            </w:pPr>
          </w:p>
          <w:p>
            <w:pPr>
              <w:spacing w:before="49" w:line="242" w:lineRule="exact"/>
              <w:ind w:firstLine="180" w:firstLineChars="100"/>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w:t>
            </w:r>
          </w:p>
        </w:tc>
        <w:tc>
          <w:tcPr>
            <w:tcW w:w="600" w:type="dxa"/>
            <w:vMerge w:val="restart"/>
            <w:tcBorders>
              <w:bottom w:val="nil"/>
            </w:tcBorders>
            <w:vAlign w:val="top"/>
          </w:tcPr>
          <w:p>
            <w:pPr>
              <w:spacing w:line="254" w:lineRule="auto"/>
              <w:jc w:val="center"/>
              <w:rPr>
                <w:rFonts w:hint="default" w:ascii="Times New Roman" w:hAnsi="Times New Roman" w:eastAsia="方正仿宋_GBK" w:cs="Times New Roman"/>
                <w:sz w:val="18"/>
                <w:szCs w:val="18"/>
              </w:rPr>
            </w:pPr>
          </w:p>
          <w:p>
            <w:pPr>
              <w:spacing w:line="254" w:lineRule="auto"/>
              <w:jc w:val="center"/>
              <w:rPr>
                <w:rFonts w:hint="default" w:ascii="Times New Roman" w:hAnsi="Times New Roman" w:eastAsia="方正仿宋_GBK" w:cs="Times New Roman"/>
                <w:sz w:val="18"/>
                <w:szCs w:val="18"/>
              </w:rPr>
            </w:pPr>
          </w:p>
          <w:p>
            <w:pPr>
              <w:spacing w:line="254" w:lineRule="auto"/>
              <w:jc w:val="center"/>
              <w:rPr>
                <w:rFonts w:hint="default" w:ascii="Times New Roman" w:hAnsi="Times New Roman" w:eastAsia="方正仿宋_GBK" w:cs="Times New Roman"/>
                <w:sz w:val="18"/>
                <w:szCs w:val="18"/>
              </w:rPr>
            </w:pPr>
          </w:p>
          <w:p>
            <w:pPr>
              <w:spacing w:line="254" w:lineRule="auto"/>
              <w:jc w:val="center"/>
              <w:rPr>
                <w:rFonts w:hint="default" w:ascii="Times New Roman" w:hAnsi="Times New Roman" w:eastAsia="方正仿宋_GBK" w:cs="Times New Roman"/>
                <w:sz w:val="18"/>
                <w:szCs w:val="18"/>
              </w:rPr>
            </w:pPr>
          </w:p>
          <w:p>
            <w:pPr>
              <w:spacing w:line="254" w:lineRule="auto"/>
              <w:jc w:val="center"/>
              <w:rPr>
                <w:rFonts w:hint="default" w:ascii="Times New Roman" w:hAnsi="Times New Roman" w:eastAsia="方正仿宋_GBK" w:cs="Times New Roman"/>
                <w:sz w:val="18"/>
                <w:szCs w:val="18"/>
              </w:rPr>
            </w:pPr>
          </w:p>
          <w:p>
            <w:pPr>
              <w:spacing w:line="254" w:lineRule="auto"/>
              <w:jc w:val="center"/>
              <w:rPr>
                <w:rFonts w:hint="default" w:ascii="Times New Roman" w:hAnsi="Times New Roman" w:eastAsia="方正仿宋_GBK" w:cs="Times New Roman"/>
                <w:sz w:val="18"/>
                <w:szCs w:val="18"/>
              </w:rPr>
            </w:pPr>
          </w:p>
          <w:p>
            <w:pPr>
              <w:spacing w:before="49" w:line="242" w:lineRule="exact"/>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8" w:hRule="atLeast"/>
        </w:trPr>
        <w:tc>
          <w:tcPr>
            <w:tcW w:w="489" w:type="dxa"/>
            <w:vMerge w:val="continue"/>
            <w:tcBorders>
              <w:top w:val="nil"/>
            </w:tcBorders>
            <w:vAlign w:val="top"/>
          </w:tcPr>
          <w:p>
            <w:pPr>
              <w:rPr>
                <w:rFonts w:hint="default" w:ascii="Times New Roman" w:hAnsi="Times New Roman" w:eastAsia="方正仿宋_GBK" w:cs="Times New Roman"/>
                <w:sz w:val="18"/>
                <w:szCs w:val="18"/>
              </w:rPr>
            </w:pPr>
          </w:p>
        </w:tc>
        <w:tc>
          <w:tcPr>
            <w:tcW w:w="337" w:type="dxa"/>
            <w:vMerge w:val="continue"/>
            <w:tcBorders>
              <w:top w:val="nil"/>
            </w:tcBorders>
            <w:textDirection w:val="tbRlV"/>
            <w:vAlign w:val="top"/>
          </w:tcPr>
          <w:p>
            <w:pPr>
              <w:rPr>
                <w:rFonts w:hint="default" w:ascii="Times New Roman" w:hAnsi="Times New Roman" w:eastAsia="方正仿宋_GBK" w:cs="Times New Roman"/>
                <w:sz w:val="18"/>
                <w:szCs w:val="18"/>
              </w:rPr>
            </w:pPr>
          </w:p>
        </w:tc>
        <w:tc>
          <w:tcPr>
            <w:tcW w:w="607" w:type="dxa"/>
            <w:vMerge w:val="continue"/>
            <w:tcBorders>
              <w:top w:val="nil"/>
            </w:tcBorders>
            <w:vAlign w:val="top"/>
          </w:tcPr>
          <w:p>
            <w:pPr>
              <w:rPr>
                <w:rFonts w:hint="default" w:ascii="Times New Roman" w:hAnsi="Times New Roman" w:eastAsia="方正仿宋_GBK" w:cs="Times New Roman"/>
                <w:sz w:val="18"/>
                <w:szCs w:val="18"/>
              </w:rPr>
            </w:pPr>
          </w:p>
        </w:tc>
        <w:tc>
          <w:tcPr>
            <w:tcW w:w="647" w:type="dxa"/>
            <w:vMerge w:val="continue"/>
            <w:tcBorders>
              <w:top w:val="nil"/>
            </w:tcBorders>
            <w:vAlign w:val="top"/>
          </w:tcPr>
          <w:p>
            <w:pPr>
              <w:rPr>
                <w:rFonts w:hint="default" w:ascii="Times New Roman" w:hAnsi="Times New Roman" w:eastAsia="方正仿宋_GBK" w:cs="Times New Roman"/>
                <w:sz w:val="18"/>
                <w:szCs w:val="18"/>
              </w:rPr>
            </w:pPr>
          </w:p>
        </w:tc>
        <w:tc>
          <w:tcPr>
            <w:tcW w:w="1040" w:type="dxa"/>
            <w:vMerge w:val="continue"/>
            <w:tcBorders>
              <w:top w:val="nil"/>
            </w:tcBorders>
            <w:vAlign w:val="top"/>
          </w:tcPr>
          <w:p>
            <w:pPr>
              <w:rPr>
                <w:rFonts w:hint="default" w:ascii="Times New Roman" w:hAnsi="Times New Roman" w:eastAsia="方正仿宋_GBK" w:cs="Times New Roman"/>
                <w:sz w:val="18"/>
                <w:szCs w:val="18"/>
              </w:rPr>
            </w:pPr>
          </w:p>
        </w:tc>
        <w:tc>
          <w:tcPr>
            <w:tcW w:w="2671" w:type="dxa"/>
            <w:vMerge w:val="continue"/>
            <w:tcBorders>
              <w:top w:val="nil"/>
            </w:tcBorders>
            <w:vAlign w:val="top"/>
          </w:tcPr>
          <w:p>
            <w:pPr>
              <w:rPr>
                <w:rFonts w:hint="default" w:ascii="Times New Roman" w:hAnsi="Times New Roman" w:eastAsia="方正仿宋_GBK" w:cs="Times New Roman"/>
                <w:sz w:val="18"/>
                <w:szCs w:val="18"/>
              </w:rPr>
            </w:pPr>
          </w:p>
        </w:tc>
        <w:tc>
          <w:tcPr>
            <w:tcW w:w="886" w:type="dxa"/>
            <w:vMerge w:val="continue"/>
            <w:tcBorders>
              <w:top w:val="nil"/>
            </w:tcBorders>
            <w:vAlign w:val="top"/>
          </w:tcPr>
          <w:p>
            <w:pPr>
              <w:rPr>
                <w:rFonts w:hint="default" w:ascii="Times New Roman" w:hAnsi="Times New Roman" w:eastAsia="方正仿宋_GBK" w:cs="Times New Roman"/>
                <w:sz w:val="18"/>
                <w:szCs w:val="18"/>
              </w:rPr>
            </w:pPr>
          </w:p>
        </w:tc>
        <w:tc>
          <w:tcPr>
            <w:tcW w:w="911" w:type="dxa"/>
            <w:vMerge w:val="continue"/>
            <w:tcBorders>
              <w:top w:val="nil"/>
            </w:tcBorders>
            <w:vAlign w:val="top"/>
          </w:tcPr>
          <w:p>
            <w:pPr>
              <w:rPr>
                <w:rFonts w:hint="default" w:ascii="Times New Roman" w:hAnsi="Times New Roman" w:eastAsia="方正仿宋_GBK" w:cs="Times New Roman"/>
                <w:sz w:val="18"/>
                <w:szCs w:val="18"/>
              </w:rPr>
            </w:pPr>
          </w:p>
        </w:tc>
        <w:tc>
          <w:tcPr>
            <w:tcW w:w="3654" w:type="dxa"/>
            <w:gridSpan w:val="2"/>
            <w:tcBorders>
              <w:top w:val="nil"/>
            </w:tcBorders>
            <w:vAlign w:val="top"/>
          </w:tcPr>
          <w:p>
            <w:pPr>
              <w:spacing w:before="15" w:line="231"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10"/>
                <w:sz w:val="18"/>
                <w:szCs w:val="18"/>
                <w:lang w:eastAsia="zh-CN"/>
              </w:rPr>
              <w:t>□</w:t>
            </w:r>
            <w:r>
              <w:rPr>
                <w:rFonts w:hint="default" w:ascii="Times New Roman" w:hAnsi="Times New Roman" w:eastAsia="方正仿宋_GBK" w:cs="Times New Roman"/>
                <w:spacing w:val="10"/>
                <w:sz w:val="18"/>
                <w:szCs w:val="18"/>
              </w:rPr>
              <w:t>社区/企事业单位/村公示栏(电子屏</w:t>
            </w:r>
            <w:r>
              <w:rPr>
                <w:rFonts w:hint="default" w:ascii="Times New Roman" w:hAnsi="Times New Roman" w:eastAsia="方正仿宋_GBK" w:cs="Times New Roman"/>
                <w:spacing w:val="5"/>
                <w:sz w:val="18"/>
                <w:szCs w:val="18"/>
              </w:rPr>
              <w:t>)</w:t>
            </w:r>
          </w:p>
          <w:p>
            <w:pPr>
              <w:spacing w:line="201"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10"/>
                <w:sz w:val="18"/>
                <w:szCs w:val="18"/>
                <w:lang w:eastAsia="zh-CN"/>
              </w:rPr>
              <w:t>□</w:t>
            </w:r>
            <w:r>
              <w:rPr>
                <w:rFonts w:hint="default" w:ascii="Times New Roman" w:hAnsi="Times New Roman" w:eastAsia="方正仿宋_GBK" w:cs="Times New Roman"/>
                <w:spacing w:val="8"/>
                <w:sz w:val="18"/>
                <w:szCs w:val="18"/>
              </w:rPr>
              <w:t>精</w:t>
            </w:r>
            <w:r>
              <w:rPr>
                <w:rFonts w:hint="default" w:ascii="Times New Roman" w:hAnsi="Times New Roman" w:eastAsia="方正仿宋_GBK" w:cs="Times New Roman"/>
                <w:spacing w:val="5"/>
                <w:sz w:val="18"/>
                <w:szCs w:val="18"/>
              </w:rPr>
              <w:t xml:space="preserve">准推送     </w:t>
            </w:r>
            <w:r>
              <w:rPr>
                <w:rFonts w:hint="eastAsia" w:ascii="Times New Roman" w:hAnsi="Times New Roman" w:eastAsia="方正仿宋_GBK" w:cs="Times New Roman"/>
                <w:spacing w:val="5"/>
                <w:sz w:val="18"/>
                <w:szCs w:val="18"/>
                <w:lang w:eastAsia="zh-CN"/>
              </w:rPr>
              <w:t>□</w:t>
            </w:r>
            <w:r>
              <w:rPr>
                <w:rFonts w:hint="default" w:ascii="Times New Roman" w:hAnsi="Times New Roman" w:eastAsia="方正仿宋_GBK" w:cs="Times New Roman"/>
                <w:spacing w:val="5"/>
                <w:sz w:val="18"/>
                <w:szCs w:val="18"/>
              </w:rPr>
              <w:t>其他_</w:t>
            </w:r>
          </w:p>
        </w:tc>
        <w:tc>
          <w:tcPr>
            <w:tcW w:w="428" w:type="dxa"/>
            <w:vMerge w:val="continue"/>
            <w:tcBorders>
              <w:top w:val="nil"/>
            </w:tcBorders>
            <w:vAlign w:val="top"/>
          </w:tcPr>
          <w:p>
            <w:pPr>
              <w:rPr>
                <w:rFonts w:hint="default" w:ascii="Times New Roman" w:hAnsi="Times New Roman" w:eastAsia="方正仿宋_GBK" w:cs="Times New Roman"/>
                <w:sz w:val="18"/>
                <w:szCs w:val="18"/>
              </w:rPr>
            </w:pPr>
          </w:p>
        </w:tc>
        <w:tc>
          <w:tcPr>
            <w:tcW w:w="642" w:type="dxa"/>
            <w:vMerge w:val="continue"/>
            <w:tcBorders>
              <w:top w:val="nil"/>
            </w:tcBorders>
            <w:vAlign w:val="top"/>
          </w:tcPr>
          <w:p>
            <w:pPr>
              <w:rPr>
                <w:rFonts w:hint="default" w:ascii="Times New Roman" w:hAnsi="Times New Roman" w:eastAsia="方正仿宋_GBK" w:cs="Times New Roman"/>
                <w:sz w:val="18"/>
                <w:szCs w:val="18"/>
              </w:rPr>
            </w:pPr>
          </w:p>
        </w:tc>
        <w:tc>
          <w:tcPr>
            <w:tcW w:w="504" w:type="dxa"/>
            <w:vMerge w:val="continue"/>
            <w:tcBorders>
              <w:top w:val="nil"/>
            </w:tcBorders>
            <w:vAlign w:val="top"/>
          </w:tcPr>
          <w:p>
            <w:pPr>
              <w:rPr>
                <w:rFonts w:hint="default" w:ascii="Times New Roman" w:hAnsi="Times New Roman" w:eastAsia="方正仿宋_GBK" w:cs="Times New Roman"/>
                <w:sz w:val="18"/>
                <w:szCs w:val="18"/>
              </w:rPr>
            </w:pPr>
          </w:p>
        </w:tc>
        <w:tc>
          <w:tcPr>
            <w:tcW w:w="642" w:type="dxa"/>
            <w:vMerge w:val="continue"/>
            <w:tcBorders>
              <w:top w:val="nil"/>
            </w:tcBorders>
            <w:vAlign w:val="top"/>
          </w:tcPr>
          <w:p>
            <w:pPr>
              <w:rPr>
                <w:rFonts w:hint="default" w:ascii="Times New Roman" w:hAnsi="Times New Roman" w:eastAsia="方正仿宋_GBK" w:cs="Times New Roman"/>
                <w:sz w:val="18"/>
                <w:szCs w:val="18"/>
              </w:rPr>
            </w:pPr>
          </w:p>
        </w:tc>
        <w:tc>
          <w:tcPr>
            <w:tcW w:w="450" w:type="dxa"/>
            <w:vMerge w:val="continue"/>
            <w:tcBorders>
              <w:top w:val="nil"/>
            </w:tcBorders>
            <w:vAlign w:val="top"/>
          </w:tcPr>
          <w:p>
            <w:pPr>
              <w:rPr>
                <w:rFonts w:hint="default" w:ascii="Times New Roman" w:hAnsi="Times New Roman" w:eastAsia="方正仿宋_GBK" w:cs="Times New Roman"/>
                <w:sz w:val="18"/>
                <w:szCs w:val="18"/>
              </w:rPr>
            </w:pPr>
          </w:p>
        </w:tc>
        <w:tc>
          <w:tcPr>
            <w:tcW w:w="600" w:type="dxa"/>
            <w:vMerge w:val="continue"/>
            <w:tcBorders>
              <w:top w:val="nil"/>
            </w:tcBorders>
            <w:vAlign w:val="top"/>
          </w:tcPr>
          <w:p>
            <w:pPr>
              <w:rPr>
                <w:rFonts w:hint="default" w:ascii="Times New Roman" w:hAnsi="Times New Roman" w:eastAsia="方正仿宋_GBK" w:cs="Times New Roman"/>
                <w:sz w:val="18"/>
                <w:szCs w:val="18"/>
              </w:rPr>
            </w:pPr>
          </w:p>
        </w:tc>
      </w:tr>
    </w:tbl>
    <w:p>
      <w:pPr>
        <w:rPr>
          <w:rFonts w:hint="default" w:ascii="Times New Roman" w:hAnsi="Times New Roman" w:eastAsia="方正仿宋_GBK" w:cs="Times New Roman"/>
          <w:sz w:val="18"/>
          <w:szCs w:val="18"/>
        </w:rPr>
        <w:sectPr>
          <w:footerReference r:id="rId6" w:type="default"/>
          <w:pgSz w:w="16839" w:h="11906"/>
          <w:pgMar w:top="1012" w:right="1232" w:bottom="1307" w:left="1232" w:header="0" w:footer="974" w:gutter="0"/>
          <w:pgNumType w:fmt="numberInDash"/>
          <w:cols w:space="720" w:num="1"/>
        </w:sectPr>
      </w:pPr>
    </w:p>
    <w:p>
      <w:pPr>
        <w:rPr>
          <w:rFonts w:hint="default" w:ascii="Times New Roman" w:hAnsi="Times New Roman" w:eastAsia="方正仿宋_GBK" w:cs="Times New Roman"/>
          <w:sz w:val="18"/>
          <w:szCs w:val="18"/>
        </w:rPr>
      </w:pPr>
    </w:p>
    <w:p>
      <w:pPr>
        <w:rPr>
          <w:rFonts w:hint="default" w:ascii="Times New Roman" w:hAnsi="Times New Roman" w:eastAsia="方正仿宋_GBK" w:cs="Times New Roman"/>
          <w:sz w:val="18"/>
          <w:szCs w:val="18"/>
        </w:rPr>
      </w:pPr>
    </w:p>
    <w:p>
      <w:pPr>
        <w:spacing w:line="36" w:lineRule="exact"/>
        <w:rPr>
          <w:rFonts w:hint="default" w:ascii="Times New Roman" w:hAnsi="Times New Roman" w:eastAsia="方正仿宋_GBK" w:cs="Times New Roman"/>
          <w:sz w:val="18"/>
          <w:szCs w:val="18"/>
        </w:rPr>
      </w:pPr>
    </w:p>
    <w:tbl>
      <w:tblPr>
        <w:tblStyle w:val="6"/>
        <w:tblW w:w="1449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9"/>
        <w:gridCol w:w="337"/>
        <w:gridCol w:w="607"/>
        <w:gridCol w:w="604"/>
        <w:gridCol w:w="1083"/>
        <w:gridCol w:w="2679"/>
        <w:gridCol w:w="889"/>
        <w:gridCol w:w="993"/>
        <w:gridCol w:w="1205"/>
        <w:gridCol w:w="2415"/>
        <w:gridCol w:w="455"/>
        <w:gridCol w:w="567"/>
        <w:gridCol w:w="493"/>
        <w:gridCol w:w="653"/>
        <w:gridCol w:w="450"/>
        <w:gridCol w:w="57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489" w:type="dxa"/>
            <w:vMerge w:val="restart"/>
            <w:tcBorders>
              <w:bottom w:val="nil"/>
            </w:tcBorders>
            <w:vAlign w:val="top"/>
          </w:tcPr>
          <w:p>
            <w:pPr>
              <w:spacing w:line="271" w:lineRule="auto"/>
              <w:rPr>
                <w:rFonts w:hint="default" w:ascii="Times New Roman" w:hAnsi="Times New Roman" w:eastAsia="方正仿宋_GBK" w:cs="Times New Roman"/>
                <w:sz w:val="18"/>
                <w:szCs w:val="18"/>
              </w:rPr>
            </w:pPr>
          </w:p>
          <w:p>
            <w:pPr>
              <w:spacing w:line="271" w:lineRule="auto"/>
              <w:rPr>
                <w:rFonts w:hint="default" w:ascii="Times New Roman" w:hAnsi="Times New Roman" w:eastAsia="方正仿宋_GBK" w:cs="Times New Roman"/>
                <w:sz w:val="18"/>
                <w:szCs w:val="18"/>
              </w:rPr>
            </w:pPr>
          </w:p>
          <w:p>
            <w:pPr>
              <w:spacing w:before="72" w:line="210" w:lineRule="auto"/>
              <w:ind w:left="65"/>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8"/>
                <w:sz w:val="18"/>
                <w:szCs w:val="18"/>
                <w14:textOutline w14:w="3268" w14:cap="sq" w14:cmpd="sng">
                  <w14:solidFill>
                    <w14:srgbClr w14:val="000000"/>
                  </w14:solidFill>
                  <w14:prstDash w14:val="solid"/>
                  <w14:bevel/>
                </w14:textOutline>
              </w:rPr>
              <w:t>序</w:t>
            </w:r>
            <w:r>
              <w:rPr>
                <w:rFonts w:hint="default" w:ascii="Times New Roman" w:hAnsi="Times New Roman" w:eastAsia="方正仿宋_GBK" w:cs="Times New Roman"/>
                <w:spacing w:val="7"/>
                <w:sz w:val="18"/>
                <w:szCs w:val="18"/>
                <w14:textOutline w14:w="3268" w14:cap="sq" w14:cmpd="sng">
                  <w14:solidFill>
                    <w14:srgbClr w14:val="000000"/>
                  </w14:solidFill>
                  <w14:prstDash w14:val="solid"/>
                  <w14:bevel/>
                </w14:textOutline>
              </w:rPr>
              <w:t>号</w:t>
            </w:r>
          </w:p>
        </w:tc>
        <w:tc>
          <w:tcPr>
            <w:tcW w:w="337" w:type="dxa"/>
            <w:vMerge w:val="restart"/>
            <w:tcBorders>
              <w:bottom w:val="nil"/>
            </w:tcBorders>
            <w:textDirection w:val="tbRlV"/>
            <w:vAlign w:val="top"/>
          </w:tcPr>
          <w:p>
            <w:pPr>
              <w:spacing w:before="78" w:line="187" w:lineRule="auto"/>
              <w:ind w:left="488"/>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23"/>
                <w:sz w:val="18"/>
                <w:szCs w:val="18"/>
                <w14:textOutline w14:w="3268" w14:cap="sq" w14:cmpd="sng">
                  <w14:solidFill>
                    <w14:srgbClr w14:val="000000"/>
                  </w14:solidFill>
                  <w14:prstDash w14:val="solid"/>
                  <w14:bevel/>
                </w14:textOutline>
              </w:rPr>
              <w:t>过</w:t>
            </w:r>
            <w:r>
              <w:rPr>
                <w:rFonts w:hint="default" w:ascii="Times New Roman" w:hAnsi="Times New Roman" w:eastAsia="方正仿宋_GBK" w:cs="Times New Roman"/>
                <w:spacing w:val="23"/>
                <w:sz w:val="18"/>
                <w:szCs w:val="18"/>
              </w:rPr>
              <w:t xml:space="preserve"> </w:t>
            </w:r>
            <w:r>
              <w:rPr>
                <w:rFonts w:hint="default" w:ascii="Times New Roman" w:hAnsi="Times New Roman" w:eastAsia="方正仿宋_GBK" w:cs="Times New Roman"/>
                <w:spacing w:val="23"/>
                <w:sz w:val="18"/>
                <w:szCs w:val="18"/>
                <w14:textOutline w14:w="3268" w14:cap="sq" w14:cmpd="sng">
                  <w14:solidFill>
                    <w14:srgbClr w14:val="000000"/>
                  </w14:solidFill>
                  <w14:prstDash w14:val="solid"/>
                  <w14:bevel/>
                </w14:textOutline>
              </w:rPr>
              <w:t>程</w:t>
            </w:r>
          </w:p>
        </w:tc>
        <w:tc>
          <w:tcPr>
            <w:tcW w:w="1211" w:type="dxa"/>
            <w:gridSpan w:val="2"/>
            <w:vAlign w:val="top"/>
          </w:tcPr>
          <w:p>
            <w:pPr>
              <w:spacing w:before="215" w:line="209" w:lineRule="auto"/>
              <w:ind w:left="202"/>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0"/>
                <w:sz w:val="18"/>
                <w:szCs w:val="18"/>
                <w14:textOutline w14:w="3268" w14:cap="sq" w14:cmpd="sng">
                  <w14:solidFill>
                    <w14:srgbClr w14:val="000000"/>
                  </w14:solidFill>
                  <w14:prstDash w14:val="solid"/>
                  <w14:bevel/>
                </w14:textOutline>
              </w:rPr>
              <w:t>公开事项</w:t>
            </w:r>
          </w:p>
        </w:tc>
        <w:tc>
          <w:tcPr>
            <w:tcW w:w="1083" w:type="dxa"/>
            <w:vMerge w:val="restart"/>
            <w:tcBorders>
              <w:bottom w:val="nil"/>
            </w:tcBorders>
            <w:vAlign w:val="top"/>
          </w:tcPr>
          <w:p>
            <w:pPr>
              <w:spacing w:line="271" w:lineRule="auto"/>
              <w:rPr>
                <w:rFonts w:hint="default" w:ascii="Times New Roman" w:hAnsi="Times New Roman" w:eastAsia="方正仿宋_GBK" w:cs="Times New Roman"/>
                <w:sz w:val="18"/>
                <w:szCs w:val="18"/>
              </w:rPr>
            </w:pPr>
          </w:p>
          <w:p>
            <w:pPr>
              <w:spacing w:line="271" w:lineRule="auto"/>
              <w:rPr>
                <w:rFonts w:hint="default" w:ascii="Times New Roman" w:hAnsi="Times New Roman" w:eastAsia="方正仿宋_GBK" w:cs="Times New Roman"/>
                <w:sz w:val="18"/>
                <w:szCs w:val="18"/>
              </w:rPr>
            </w:pPr>
          </w:p>
          <w:p>
            <w:pPr>
              <w:spacing w:before="72" w:line="210" w:lineRule="auto"/>
              <w:ind w:left="217"/>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0"/>
                <w:sz w:val="18"/>
                <w:szCs w:val="18"/>
                <w14:textOutline w14:w="3268" w14:cap="sq" w14:cmpd="sng">
                  <w14:solidFill>
                    <w14:srgbClr w14:val="000000"/>
                  </w14:solidFill>
                  <w14:prstDash w14:val="solid"/>
                  <w14:bevel/>
                </w14:textOutline>
              </w:rPr>
              <w:t>公开内容</w:t>
            </w:r>
          </w:p>
        </w:tc>
        <w:tc>
          <w:tcPr>
            <w:tcW w:w="2679" w:type="dxa"/>
            <w:vMerge w:val="restart"/>
            <w:tcBorders>
              <w:bottom w:val="nil"/>
            </w:tcBorders>
            <w:vAlign w:val="top"/>
          </w:tcPr>
          <w:p>
            <w:pPr>
              <w:spacing w:line="271" w:lineRule="auto"/>
              <w:rPr>
                <w:rFonts w:hint="default" w:ascii="Times New Roman" w:hAnsi="Times New Roman" w:eastAsia="方正仿宋_GBK" w:cs="Times New Roman"/>
                <w:sz w:val="18"/>
                <w:szCs w:val="18"/>
              </w:rPr>
            </w:pPr>
          </w:p>
          <w:p>
            <w:pPr>
              <w:spacing w:line="271" w:lineRule="auto"/>
              <w:rPr>
                <w:rFonts w:hint="default" w:ascii="Times New Roman" w:hAnsi="Times New Roman" w:eastAsia="方正仿宋_GBK" w:cs="Times New Roman"/>
                <w:sz w:val="18"/>
                <w:szCs w:val="18"/>
              </w:rPr>
            </w:pPr>
          </w:p>
          <w:p>
            <w:pPr>
              <w:spacing w:before="72" w:line="210" w:lineRule="auto"/>
              <w:ind w:left="972"/>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0"/>
                <w:sz w:val="18"/>
                <w:szCs w:val="18"/>
                <w14:textOutline w14:w="3268" w14:cap="sq" w14:cmpd="sng">
                  <w14:solidFill>
                    <w14:srgbClr w14:val="000000"/>
                  </w14:solidFill>
                  <w14:prstDash w14:val="solid"/>
                  <w14:bevel/>
                </w14:textOutline>
              </w:rPr>
              <w:t>公开依据</w:t>
            </w:r>
          </w:p>
        </w:tc>
        <w:tc>
          <w:tcPr>
            <w:tcW w:w="889" w:type="dxa"/>
            <w:vMerge w:val="restart"/>
            <w:tcBorders>
              <w:bottom w:val="nil"/>
            </w:tcBorders>
            <w:vAlign w:val="top"/>
          </w:tcPr>
          <w:p>
            <w:pPr>
              <w:spacing w:line="270" w:lineRule="auto"/>
              <w:jc w:val="center"/>
              <w:rPr>
                <w:rFonts w:hint="default" w:ascii="Times New Roman" w:hAnsi="Times New Roman" w:eastAsia="方正仿宋_GBK" w:cs="Times New Roman"/>
                <w:sz w:val="18"/>
                <w:szCs w:val="18"/>
              </w:rPr>
            </w:pPr>
          </w:p>
          <w:p>
            <w:pPr>
              <w:spacing w:line="271" w:lineRule="auto"/>
              <w:jc w:val="center"/>
              <w:rPr>
                <w:rFonts w:hint="default" w:ascii="Times New Roman" w:hAnsi="Times New Roman" w:eastAsia="方正仿宋_GBK" w:cs="Times New Roman"/>
                <w:sz w:val="18"/>
                <w:szCs w:val="18"/>
              </w:rPr>
            </w:pPr>
          </w:p>
          <w:p>
            <w:pPr>
              <w:spacing w:before="73" w:line="210" w:lineRule="auto"/>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0"/>
                <w:sz w:val="18"/>
                <w:szCs w:val="18"/>
                <w14:textOutline w14:w="3268" w14:cap="sq" w14:cmpd="sng">
                  <w14:solidFill>
                    <w14:srgbClr w14:val="000000"/>
                  </w14:solidFill>
                  <w14:prstDash w14:val="solid"/>
                  <w14:bevel/>
                </w14:textOutline>
              </w:rPr>
              <w:t>公开时限</w:t>
            </w:r>
          </w:p>
        </w:tc>
        <w:tc>
          <w:tcPr>
            <w:tcW w:w="993" w:type="dxa"/>
            <w:vMerge w:val="restart"/>
            <w:tcBorders>
              <w:bottom w:val="nil"/>
            </w:tcBorders>
            <w:vAlign w:val="top"/>
          </w:tcPr>
          <w:p>
            <w:pPr>
              <w:spacing w:line="271" w:lineRule="auto"/>
              <w:jc w:val="center"/>
              <w:rPr>
                <w:rFonts w:hint="default" w:ascii="Times New Roman" w:hAnsi="Times New Roman" w:eastAsia="方正仿宋_GBK" w:cs="Times New Roman"/>
                <w:sz w:val="18"/>
                <w:szCs w:val="18"/>
              </w:rPr>
            </w:pPr>
          </w:p>
          <w:p>
            <w:pPr>
              <w:spacing w:before="72" w:line="210" w:lineRule="auto"/>
              <w:jc w:val="center"/>
              <w:rPr>
                <w:rFonts w:hint="default" w:ascii="Times New Roman" w:hAnsi="Times New Roman" w:eastAsia="方正仿宋_GBK" w:cs="Times New Roman"/>
                <w:spacing w:val="10"/>
                <w:sz w:val="18"/>
                <w:szCs w:val="18"/>
                <w14:textOutline w14:w="3268" w14:cap="sq" w14:cmpd="sng">
                  <w14:solidFill>
                    <w14:srgbClr w14:val="000000"/>
                  </w14:solidFill>
                  <w14:prstDash w14:val="solid"/>
                  <w14:bevel/>
                </w14:textOutline>
              </w:rPr>
            </w:pPr>
          </w:p>
          <w:p>
            <w:pPr>
              <w:spacing w:before="72" w:line="210" w:lineRule="auto"/>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0"/>
                <w:sz w:val="18"/>
                <w:szCs w:val="18"/>
                <w14:textOutline w14:w="3268" w14:cap="sq" w14:cmpd="sng">
                  <w14:solidFill>
                    <w14:srgbClr w14:val="000000"/>
                  </w14:solidFill>
                  <w14:prstDash w14:val="solid"/>
                  <w14:bevel/>
                </w14:textOutline>
              </w:rPr>
              <w:t>公开主体</w:t>
            </w:r>
          </w:p>
        </w:tc>
        <w:tc>
          <w:tcPr>
            <w:tcW w:w="3620" w:type="dxa"/>
            <w:gridSpan w:val="2"/>
            <w:vMerge w:val="restart"/>
            <w:tcBorders>
              <w:bottom w:val="nil"/>
            </w:tcBorders>
            <w:vAlign w:val="top"/>
          </w:tcPr>
          <w:p>
            <w:pPr>
              <w:spacing w:line="413" w:lineRule="auto"/>
              <w:rPr>
                <w:rFonts w:hint="default" w:ascii="Times New Roman" w:hAnsi="Times New Roman" w:eastAsia="方正仿宋_GBK" w:cs="Times New Roman"/>
                <w:sz w:val="18"/>
                <w:szCs w:val="18"/>
              </w:rPr>
            </w:pPr>
          </w:p>
          <w:p>
            <w:pPr>
              <w:spacing w:before="73" w:line="210" w:lineRule="auto"/>
              <w:ind w:left="825"/>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2"/>
                <w:sz w:val="18"/>
                <w:szCs w:val="18"/>
                <w14:textOutline w14:w="3268" w14:cap="sq" w14:cmpd="sng">
                  <w14:solidFill>
                    <w14:srgbClr w14:val="000000"/>
                  </w14:solidFill>
                  <w14:prstDash w14:val="solid"/>
                  <w14:bevel/>
                </w14:textOutline>
              </w:rPr>
              <w:t>公</w:t>
            </w:r>
            <w:r>
              <w:rPr>
                <w:rFonts w:hint="default" w:ascii="Times New Roman" w:hAnsi="Times New Roman" w:eastAsia="方正仿宋_GBK" w:cs="Times New Roman"/>
                <w:spacing w:val="10"/>
                <w:sz w:val="18"/>
                <w:szCs w:val="18"/>
                <w14:textOutline w14:w="3268" w14:cap="sq" w14:cmpd="sng">
                  <w14:solidFill>
                    <w14:srgbClr w14:val="000000"/>
                  </w14:solidFill>
                  <w14:prstDash w14:val="solid"/>
                  <w14:bevel/>
                </w14:textOutline>
              </w:rPr>
              <w:t>开渠道和载体</w:t>
            </w:r>
          </w:p>
          <w:p>
            <w:pPr>
              <w:tabs>
                <w:tab w:val="left" w:pos="91"/>
              </w:tabs>
              <w:spacing w:before="3" w:line="200" w:lineRule="auto"/>
              <w:ind w:left="7"/>
              <w:rPr>
                <w:rFonts w:hint="default" w:ascii="Times New Roman" w:hAnsi="Times New Roman" w:eastAsia="方正仿宋_GBK" w:cs="Times New Roman"/>
                <w:sz w:val="18"/>
                <w:szCs w:val="18"/>
              </w:rPr>
            </w:pPr>
            <w:r>
              <w:rPr>
                <w:rFonts w:hint="default" w:ascii="Times New Roman" w:hAnsi="Times New Roman" w:eastAsia="方正仿宋_GBK" w:cs="Times New Roman"/>
                <w:b/>
                <w:bCs/>
                <w:sz w:val="18"/>
                <w:szCs w:val="18"/>
              </w:rPr>
              <w:tab/>
            </w:r>
            <w:r>
              <w:rPr>
                <w:rFonts w:hint="default" w:ascii="Times New Roman" w:hAnsi="Times New Roman" w:eastAsia="方正仿宋_GBK" w:cs="Times New Roman"/>
                <w:spacing w:val="12"/>
                <w:sz w:val="18"/>
                <w:szCs w:val="18"/>
                <w14:textOutline w14:w="3268" w14:cap="sq" w14:cmpd="sng">
                  <w14:solidFill>
                    <w14:srgbClr w14:val="000000"/>
                  </w14:solidFill>
                  <w14:prstDash w14:val="solid"/>
                  <w14:bevel/>
                </w14:textOutline>
              </w:rPr>
              <w:t>(</w:t>
            </w:r>
            <w:r>
              <w:rPr>
                <w:rFonts w:hint="default" w:ascii="Times New Roman" w:hAnsi="Times New Roman" w:eastAsia="方正仿宋_GBK" w:cs="Times New Roman"/>
                <w:spacing w:val="6"/>
                <w:sz w:val="18"/>
                <w:szCs w:val="18"/>
              </w:rPr>
              <w:t xml:space="preserve"> </w:t>
            </w:r>
            <w:r>
              <w:rPr>
                <w:rFonts w:hint="default" w:ascii="Times New Roman" w:hAnsi="Times New Roman" w:eastAsia="方正仿宋_GBK" w:cs="Times New Roman"/>
                <w:spacing w:val="6"/>
                <w:sz w:val="18"/>
                <w:szCs w:val="18"/>
                <w14:textOutline w14:w="3268" w14:cap="sq" w14:cmpd="sng">
                  <w14:solidFill>
                    <w14:srgbClr w14:val="000000"/>
                  </w14:solidFill>
                  <w14:prstDash w14:val="solid"/>
                  <w14:bevel/>
                </w14:textOutline>
              </w:rPr>
              <w:t>“■”表示必选项</w:t>
            </w:r>
            <w:r>
              <w:rPr>
                <w:rFonts w:hint="default" w:ascii="Times New Roman" w:hAnsi="Times New Roman" w:eastAsia="方正仿宋_GBK" w:cs="Times New Roman"/>
                <w:spacing w:val="6"/>
                <w:sz w:val="18"/>
                <w:szCs w:val="18"/>
              </w:rPr>
              <w:t xml:space="preserve"> </w:t>
            </w:r>
            <w:r>
              <w:rPr>
                <w:rFonts w:hint="default" w:ascii="Times New Roman" w:hAnsi="Times New Roman" w:eastAsia="方正仿宋_GBK" w:cs="Times New Roman"/>
                <w:spacing w:val="6"/>
                <w:sz w:val="18"/>
                <w:szCs w:val="18"/>
                <w14:textOutline w14:w="3268" w14:cap="sq" w14:cmpd="sng">
                  <w14:solidFill>
                    <w14:srgbClr w14:val="000000"/>
                  </w14:solidFill>
                  <w14:prstDash w14:val="solid"/>
                  <w14:bevel/>
                </w14:textOutline>
              </w:rPr>
              <w:t>，“□”表示可选项)</w:t>
            </w:r>
          </w:p>
        </w:tc>
        <w:tc>
          <w:tcPr>
            <w:tcW w:w="1022" w:type="dxa"/>
            <w:gridSpan w:val="2"/>
            <w:vAlign w:val="top"/>
          </w:tcPr>
          <w:p>
            <w:pPr>
              <w:spacing w:before="172" w:line="234" w:lineRule="auto"/>
              <w:ind w:right="120"/>
              <w:jc w:val="center"/>
              <w:rPr>
                <w:rFonts w:hint="default" w:ascii="Times New Roman" w:hAnsi="Times New Roman" w:eastAsia="方正仿宋_GBK" w:cs="Times New Roman"/>
                <w:spacing w:val="8"/>
                <w:sz w:val="18"/>
                <w:szCs w:val="18"/>
                <w14:textOutline w14:w="3268" w14:cap="sq" w14:cmpd="sng">
                  <w14:solidFill>
                    <w14:srgbClr w14:val="000000"/>
                  </w14:solidFill>
                  <w14:prstDash w14:val="solid"/>
                  <w14:bevel/>
                </w14:textOutline>
              </w:rPr>
            </w:pPr>
            <w:r>
              <w:rPr>
                <w:rFonts w:hint="default" w:ascii="Times New Roman" w:hAnsi="Times New Roman" w:eastAsia="方正仿宋_GBK" w:cs="Times New Roman"/>
                <w:spacing w:val="8"/>
                <w:sz w:val="18"/>
                <w:szCs w:val="18"/>
                <w14:textOutline w14:w="3268" w14:cap="sq" w14:cmpd="sng">
                  <w14:solidFill>
                    <w14:srgbClr w14:val="000000"/>
                  </w14:solidFill>
                  <w14:prstDash w14:val="solid"/>
                  <w14:bevel/>
                </w14:textOutline>
              </w:rPr>
              <w:t>公开对象</w:t>
            </w:r>
          </w:p>
        </w:tc>
        <w:tc>
          <w:tcPr>
            <w:tcW w:w="1146" w:type="dxa"/>
            <w:gridSpan w:val="2"/>
            <w:vAlign w:val="top"/>
          </w:tcPr>
          <w:p>
            <w:pPr>
              <w:spacing w:before="215" w:line="210" w:lineRule="auto"/>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0"/>
                <w:sz w:val="18"/>
                <w:szCs w:val="18"/>
                <w14:textOutline w14:w="3268" w14:cap="sq" w14:cmpd="sng">
                  <w14:solidFill>
                    <w14:srgbClr w14:val="000000"/>
                  </w14:solidFill>
                  <w14:prstDash w14:val="solid"/>
                  <w14:bevel/>
                </w14:textOutline>
              </w:rPr>
              <w:t>公开方式</w:t>
            </w:r>
          </w:p>
        </w:tc>
        <w:tc>
          <w:tcPr>
            <w:tcW w:w="1029" w:type="dxa"/>
            <w:gridSpan w:val="2"/>
            <w:vAlign w:val="top"/>
          </w:tcPr>
          <w:p>
            <w:pPr>
              <w:spacing w:before="215" w:line="210" w:lineRule="auto"/>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0"/>
                <w:sz w:val="18"/>
                <w:szCs w:val="18"/>
                <w14:textOutline w14:w="3268" w14:cap="sq" w14:cmpd="sng">
                  <w14:solidFill>
                    <w14:srgbClr w14:val="000000"/>
                  </w14:solidFill>
                  <w14:prstDash w14:val="solid"/>
                  <w14:bevel/>
                </w14:textOutline>
              </w:rPr>
              <w:t>公开层级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8" w:hRule="atLeast"/>
        </w:trPr>
        <w:tc>
          <w:tcPr>
            <w:tcW w:w="489" w:type="dxa"/>
            <w:vMerge w:val="continue"/>
            <w:tcBorders>
              <w:top w:val="nil"/>
            </w:tcBorders>
            <w:vAlign w:val="top"/>
          </w:tcPr>
          <w:p>
            <w:pPr>
              <w:rPr>
                <w:rFonts w:hint="default" w:ascii="Times New Roman" w:hAnsi="Times New Roman" w:eastAsia="方正仿宋_GBK" w:cs="Times New Roman"/>
                <w:sz w:val="18"/>
                <w:szCs w:val="18"/>
              </w:rPr>
            </w:pPr>
          </w:p>
        </w:tc>
        <w:tc>
          <w:tcPr>
            <w:tcW w:w="337" w:type="dxa"/>
            <w:vMerge w:val="continue"/>
            <w:tcBorders>
              <w:top w:val="nil"/>
            </w:tcBorders>
            <w:textDirection w:val="tbRlV"/>
            <w:vAlign w:val="top"/>
          </w:tcPr>
          <w:p>
            <w:pPr>
              <w:rPr>
                <w:rFonts w:hint="default" w:ascii="Times New Roman" w:hAnsi="Times New Roman" w:eastAsia="方正仿宋_GBK" w:cs="Times New Roman"/>
                <w:sz w:val="18"/>
                <w:szCs w:val="18"/>
              </w:rPr>
            </w:pPr>
          </w:p>
        </w:tc>
        <w:tc>
          <w:tcPr>
            <w:tcW w:w="607" w:type="dxa"/>
            <w:vAlign w:val="top"/>
          </w:tcPr>
          <w:p>
            <w:pPr>
              <w:spacing w:before="172" w:line="213" w:lineRule="auto"/>
              <w:ind w:left="122"/>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8"/>
                <w:sz w:val="18"/>
                <w:szCs w:val="18"/>
                <w14:textOutline w14:w="3268" w14:cap="sq" w14:cmpd="sng">
                  <w14:solidFill>
                    <w14:srgbClr w14:val="000000"/>
                  </w14:solidFill>
                  <w14:prstDash w14:val="solid"/>
                  <w14:bevel/>
                </w14:textOutline>
              </w:rPr>
              <w:t>一</w:t>
            </w:r>
            <w:r>
              <w:rPr>
                <w:rFonts w:hint="default" w:ascii="Times New Roman" w:hAnsi="Times New Roman" w:eastAsia="方正仿宋_GBK" w:cs="Times New Roman"/>
                <w:spacing w:val="7"/>
                <w:sz w:val="18"/>
                <w:szCs w:val="18"/>
                <w14:textOutline w14:w="3268" w14:cap="sq" w14:cmpd="sng">
                  <w14:solidFill>
                    <w14:srgbClr w14:val="000000"/>
                  </w14:solidFill>
                  <w14:prstDash w14:val="solid"/>
                  <w14:bevel/>
                </w14:textOutline>
              </w:rPr>
              <w:t>级</w:t>
            </w:r>
          </w:p>
          <w:p>
            <w:pPr>
              <w:spacing w:before="1" w:line="208" w:lineRule="auto"/>
              <w:ind w:left="122"/>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8"/>
                <w:sz w:val="18"/>
                <w:szCs w:val="18"/>
                <w14:textOutline w14:w="3268" w14:cap="sq" w14:cmpd="sng">
                  <w14:solidFill>
                    <w14:srgbClr w14:val="000000"/>
                  </w14:solidFill>
                  <w14:prstDash w14:val="solid"/>
                  <w14:bevel/>
                </w14:textOutline>
              </w:rPr>
              <w:t>事</w:t>
            </w:r>
            <w:r>
              <w:rPr>
                <w:rFonts w:hint="default" w:ascii="Times New Roman" w:hAnsi="Times New Roman" w:eastAsia="方正仿宋_GBK" w:cs="Times New Roman"/>
                <w:spacing w:val="7"/>
                <w:sz w:val="18"/>
                <w:szCs w:val="18"/>
                <w14:textOutline w14:w="3268" w14:cap="sq" w14:cmpd="sng">
                  <w14:solidFill>
                    <w14:srgbClr w14:val="000000"/>
                  </w14:solidFill>
                  <w14:prstDash w14:val="solid"/>
                  <w14:bevel/>
                </w14:textOutline>
              </w:rPr>
              <w:t>项</w:t>
            </w:r>
          </w:p>
        </w:tc>
        <w:tc>
          <w:tcPr>
            <w:tcW w:w="604" w:type="dxa"/>
            <w:vAlign w:val="top"/>
          </w:tcPr>
          <w:p>
            <w:pPr>
              <w:spacing w:before="172" w:line="233" w:lineRule="auto"/>
              <w:ind w:left="81" w:right="84"/>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8"/>
                <w:sz w:val="18"/>
                <w:szCs w:val="18"/>
                <w14:textOutline w14:w="3268" w14:cap="sq" w14:cmpd="sng">
                  <w14:solidFill>
                    <w14:srgbClr w14:val="000000"/>
                  </w14:solidFill>
                  <w14:prstDash w14:val="solid"/>
                  <w14:bevel/>
                </w14:textOutline>
              </w:rPr>
              <w:t>二</w:t>
            </w:r>
            <w:r>
              <w:rPr>
                <w:rFonts w:hint="default" w:ascii="Times New Roman" w:hAnsi="Times New Roman" w:eastAsia="方正仿宋_GBK" w:cs="Times New Roman"/>
                <w:spacing w:val="7"/>
                <w:sz w:val="18"/>
                <w:szCs w:val="18"/>
                <w14:textOutline w14:w="3268" w14:cap="sq" w14:cmpd="sng">
                  <w14:solidFill>
                    <w14:srgbClr w14:val="000000"/>
                  </w14:solidFill>
                  <w14:prstDash w14:val="solid"/>
                  <w14:bevel/>
                </w14:textOutline>
              </w:rPr>
              <w:t>级</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8"/>
                <w:sz w:val="18"/>
                <w:szCs w:val="18"/>
                <w14:textOutline w14:w="3268" w14:cap="sq" w14:cmpd="sng">
                  <w14:solidFill>
                    <w14:srgbClr w14:val="000000"/>
                  </w14:solidFill>
                  <w14:prstDash w14:val="solid"/>
                  <w14:bevel/>
                </w14:textOutline>
              </w:rPr>
              <w:t>事</w:t>
            </w:r>
            <w:r>
              <w:rPr>
                <w:rFonts w:hint="default" w:ascii="Times New Roman" w:hAnsi="Times New Roman" w:eastAsia="方正仿宋_GBK" w:cs="Times New Roman"/>
                <w:spacing w:val="7"/>
                <w:sz w:val="18"/>
                <w:szCs w:val="18"/>
                <w14:textOutline w14:w="3268" w14:cap="sq" w14:cmpd="sng">
                  <w14:solidFill>
                    <w14:srgbClr w14:val="000000"/>
                  </w14:solidFill>
                  <w14:prstDash w14:val="solid"/>
                  <w14:bevel/>
                </w14:textOutline>
              </w:rPr>
              <w:t>项</w:t>
            </w:r>
          </w:p>
        </w:tc>
        <w:tc>
          <w:tcPr>
            <w:tcW w:w="1083" w:type="dxa"/>
            <w:vMerge w:val="continue"/>
            <w:tcBorders>
              <w:top w:val="nil"/>
            </w:tcBorders>
            <w:vAlign w:val="top"/>
          </w:tcPr>
          <w:p>
            <w:pPr>
              <w:rPr>
                <w:rFonts w:hint="default" w:ascii="Times New Roman" w:hAnsi="Times New Roman" w:eastAsia="方正仿宋_GBK" w:cs="Times New Roman"/>
                <w:sz w:val="18"/>
                <w:szCs w:val="18"/>
              </w:rPr>
            </w:pPr>
          </w:p>
        </w:tc>
        <w:tc>
          <w:tcPr>
            <w:tcW w:w="2679" w:type="dxa"/>
            <w:vMerge w:val="continue"/>
            <w:tcBorders>
              <w:top w:val="nil"/>
            </w:tcBorders>
            <w:vAlign w:val="top"/>
          </w:tcPr>
          <w:p>
            <w:pPr>
              <w:rPr>
                <w:rFonts w:hint="default" w:ascii="Times New Roman" w:hAnsi="Times New Roman" w:eastAsia="方正仿宋_GBK" w:cs="Times New Roman"/>
                <w:sz w:val="18"/>
                <w:szCs w:val="18"/>
              </w:rPr>
            </w:pPr>
          </w:p>
        </w:tc>
        <w:tc>
          <w:tcPr>
            <w:tcW w:w="889" w:type="dxa"/>
            <w:vMerge w:val="continue"/>
            <w:tcBorders>
              <w:top w:val="nil"/>
            </w:tcBorders>
            <w:vAlign w:val="top"/>
          </w:tcPr>
          <w:p>
            <w:pPr>
              <w:rPr>
                <w:rFonts w:hint="default" w:ascii="Times New Roman" w:hAnsi="Times New Roman" w:eastAsia="方正仿宋_GBK" w:cs="Times New Roman"/>
                <w:sz w:val="18"/>
                <w:szCs w:val="18"/>
              </w:rPr>
            </w:pPr>
          </w:p>
        </w:tc>
        <w:tc>
          <w:tcPr>
            <w:tcW w:w="993" w:type="dxa"/>
            <w:vMerge w:val="continue"/>
            <w:tcBorders>
              <w:top w:val="nil"/>
            </w:tcBorders>
            <w:vAlign w:val="top"/>
          </w:tcPr>
          <w:p>
            <w:pPr>
              <w:rPr>
                <w:rFonts w:hint="default" w:ascii="Times New Roman" w:hAnsi="Times New Roman" w:eastAsia="方正仿宋_GBK" w:cs="Times New Roman"/>
                <w:sz w:val="18"/>
                <w:szCs w:val="18"/>
              </w:rPr>
            </w:pPr>
          </w:p>
        </w:tc>
        <w:tc>
          <w:tcPr>
            <w:tcW w:w="3620" w:type="dxa"/>
            <w:gridSpan w:val="2"/>
            <w:vMerge w:val="continue"/>
            <w:tcBorders>
              <w:top w:val="nil"/>
            </w:tcBorders>
            <w:vAlign w:val="top"/>
          </w:tcPr>
          <w:p>
            <w:pPr>
              <w:rPr>
                <w:rFonts w:hint="default" w:ascii="Times New Roman" w:hAnsi="Times New Roman" w:eastAsia="方正仿宋_GBK" w:cs="Times New Roman"/>
                <w:sz w:val="18"/>
                <w:szCs w:val="18"/>
              </w:rPr>
            </w:pPr>
          </w:p>
        </w:tc>
        <w:tc>
          <w:tcPr>
            <w:tcW w:w="455" w:type="dxa"/>
            <w:textDirection w:val="tbRlV"/>
            <w:vAlign w:val="top"/>
          </w:tcPr>
          <w:p>
            <w:pPr>
              <w:spacing w:before="172" w:line="234" w:lineRule="auto"/>
              <w:ind w:left="126" w:right="120" w:firstLine="1"/>
              <w:jc w:val="center"/>
              <w:rPr>
                <w:rFonts w:hint="default" w:ascii="Times New Roman" w:hAnsi="Times New Roman" w:eastAsia="方正仿宋_GBK" w:cs="Times New Roman"/>
                <w:spacing w:val="8"/>
                <w:sz w:val="18"/>
                <w:szCs w:val="18"/>
                <w:lang w:val="en-US" w:eastAsia="zh-CN"/>
                <w14:textOutline w14:w="3268" w14:cap="sq" w14:cmpd="sng">
                  <w14:solidFill>
                    <w14:srgbClr w14:val="000000"/>
                  </w14:solidFill>
                  <w14:prstDash w14:val="solid"/>
                  <w14:bevel/>
                </w14:textOutline>
              </w:rPr>
            </w:pPr>
            <w:r>
              <w:rPr>
                <w:rFonts w:hint="default" w:ascii="Times New Roman" w:hAnsi="Times New Roman" w:eastAsia="方正仿宋_GBK" w:cs="Times New Roman"/>
                <w:spacing w:val="8"/>
                <w:sz w:val="18"/>
                <w:szCs w:val="18"/>
                <w:lang w:val="en-US" w:eastAsia="zh-CN"/>
                <w14:textOutline w14:w="3268" w14:cap="sq" w14:cmpd="sng">
                  <w14:solidFill>
                    <w14:srgbClr w14:val="000000"/>
                  </w14:solidFill>
                  <w14:prstDash w14:val="solid"/>
                  <w14:bevel/>
                </w14:textOutline>
              </w:rPr>
              <w:t>全社会</w:t>
            </w:r>
          </w:p>
        </w:tc>
        <w:tc>
          <w:tcPr>
            <w:tcW w:w="567" w:type="dxa"/>
            <w:vAlign w:val="top"/>
          </w:tcPr>
          <w:p>
            <w:pPr>
              <w:spacing w:before="172" w:line="234" w:lineRule="auto"/>
              <w:ind w:right="120"/>
              <w:jc w:val="center"/>
              <w:rPr>
                <w:rFonts w:hint="default" w:ascii="Times New Roman" w:hAnsi="Times New Roman" w:eastAsia="方正仿宋_GBK" w:cs="Times New Roman"/>
                <w:spacing w:val="8"/>
                <w:sz w:val="18"/>
                <w:szCs w:val="18"/>
                <w14:textOutline w14:w="3268" w14:cap="sq" w14:cmpd="sng">
                  <w14:solidFill>
                    <w14:srgbClr w14:val="000000"/>
                  </w14:solidFill>
                  <w14:prstDash w14:val="solid"/>
                  <w14:bevel/>
                </w14:textOutline>
              </w:rPr>
            </w:pPr>
            <w:r>
              <w:rPr>
                <w:rFonts w:hint="default" w:ascii="Times New Roman" w:hAnsi="Times New Roman" w:eastAsia="方正仿宋_GBK" w:cs="Times New Roman"/>
                <w:spacing w:val="8"/>
                <w:sz w:val="18"/>
                <w:szCs w:val="18"/>
                <w:lang w:val="en-US" w:eastAsia="zh-CN"/>
                <w14:textOutline w14:w="3268" w14:cap="sq" w14:cmpd="sng">
                  <w14:solidFill>
                    <w14:srgbClr w14:val="000000"/>
                  </w14:solidFill>
                  <w14:prstDash w14:val="solid"/>
                  <w14:bevel/>
                </w14:textOutline>
              </w:rPr>
              <w:t>特</w:t>
            </w:r>
            <w:r>
              <w:rPr>
                <w:rFonts w:hint="default" w:ascii="Times New Roman" w:hAnsi="Times New Roman" w:eastAsia="方正仿宋_GBK" w:cs="Times New Roman"/>
                <w:spacing w:val="8"/>
                <w:sz w:val="18"/>
                <w:szCs w:val="18"/>
                <w14:textOutline w14:w="3268" w14:cap="sq" w14:cmpd="sng">
                  <w14:solidFill>
                    <w14:srgbClr w14:val="000000"/>
                  </w14:solidFill>
                  <w14:prstDash w14:val="solid"/>
                  <w14:bevel/>
                </w14:textOutline>
              </w:rPr>
              <w:t>定群体</w:t>
            </w:r>
          </w:p>
        </w:tc>
        <w:tc>
          <w:tcPr>
            <w:tcW w:w="493" w:type="dxa"/>
            <w:vAlign w:val="top"/>
          </w:tcPr>
          <w:p>
            <w:pPr>
              <w:spacing w:before="301" w:line="210" w:lineRule="auto"/>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5"/>
                <w:sz w:val="18"/>
                <w:szCs w:val="18"/>
                <w14:textOutline w14:w="3268" w14:cap="sq" w14:cmpd="sng">
                  <w14:solidFill>
                    <w14:srgbClr w14:val="000000"/>
                  </w14:solidFill>
                  <w14:prstDash w14:val="solid"/>
                  <w14:bevel/>
                </w14:textOutline>
              </w:rPr>
              <w:t>主</w:t>
            </w:r>
            <w:r>
              <w:rPr>
                <w:rFonts w:hint="default" w:ascii="Times New Roman" w:hAnsi="Times New Roman" w:eastAsia="方正仿宋_GBK" w:cs="Times New Roman"/>
                <w:spacing w:val="4"/>
                <w:sz w:val="18"/>
                <w:szCs w:val="18"/>
                <w14:textOutline w14:w="3268" w14:cap="sq" w14:cmpd="sng">
                  <w14:solidFill>
                    <w14:srgbClr w14:val="000000"/>
                  </w14:solidFill>
                  <w14:prstDash w14:val="solid"/>
                  <w14:bevel/>
                </w14:textOutline>
              </w:rPr>
              <w:t>动</w:t>
            </w:r>
          </w:p>
        </w:tc>
        <w:tc>
          <w:tcPr>
            <w:tcW w:w="653" w:type="dxa"/>
            <w:vAlign w:val="top"/>
          </w:tcPr>
          <w:p>
            <w:pPr>
              <w:spacing w:before="302" w:line="210" w:lineRule="auto"/>
              <w:ind w:left="35"/>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0"/>
                <w:sz w:val="18"/>
                <w:szCs w:val="18"/>
                <w14:textOutline w14:w="3268" w14:cap="sq" w14:cmpd="sng">
                  <w14:solidFill>
                    <w14:srgbClr w14:val="000000"/>
                  </w14:solidFill>
                  <w14:prstDash w14:val="solid"/>
                  <w14:bevel/>
                </w14:textOutline>
              </w:rPr>
              <w:t>依申</w:t>
            </w:r>
            <w:r>
              <w:rPr>
                <w:rFonts w:hint="default" w:ascii="Times New Roman" w:hAnsi="Times New Roman" w:eastAsia="方正仿宋_GBK" w:cs="Times New Roman"/>
                <w:spacing w:val="9"/>
                <w:sz w:val="18"/>
                <w:szCs w:val="18"/>
                <w14:textOutline w14:w="3268" w14:cap="sq" w14:cmpd="sng">
                  <w14:solidFill>
                    <w14:srgbClr w14:val="000000"/>
                  </w14:solidFill>
                  <w14:prstDash w14:val="solid"/>
                  <w14:bevel/>
                </w14:textOutline>
              </w:rPr>
              <w:t>请</w:t>
            </w:r>
          </w:p>
        </w:tc>
        <w:tc>
          <w:tcPr>
            <w:tcW w:w="450" w:type="dxa"/>
            <w:vAlign w:val="top"/>
          </w:tcPr>
          <w:p>
            <w:pPr>
              <w:spacing w:before="302" w:line="210" w:lineRule="auto"/>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8"/>
                <w:sz w:val="18"/>
                <w:szCs w:val="18"/>
                <w14:textOutline w14:w="3268" w14:cap="sq" w14:cmpd="sng">
                  <w14:solidFill>
                    <w14:srgbClr w14:val="000000"/>
                  </w14:solidFill>
                  <w14:prstDash w14:val="solid"/>
                  <w14:bevel/>
                </w14:textOutline>
              </w:rPr>
              <w:t>县</w:t>
            </w:r>
            <w:r>
              <w:rPr>
                <w:rFonts w:hint="default" w:ascii="Times New Roman" w:hAnsi="Times New Roman" w:eastAsia="方正仿宋_GBK" w:cs="Times New Roman"/>
                <w:spacing w:val="7"/>
                <w:sz w:val="18"/>
                <w:szCs w:val="18"/>
                <w14:textOutline w14:w="3268" w14:cap="sq" w14:cmpd="sng">
                  <w14:solidFill>
                    <w14:srgbClr w14:val="000000"/>
                  </w14:solidFill>
                  <w14:prstDash w14:val="solid"/>
                  <w14:bevel/>
                </w14:textOutline>
              </w:rPr>
              <w:t>级</w:t>
            </w:r>
          </w:p>
        </w:tc>
        <w:tc>
          <w:tcPr>
            <w:tcW w:w="579" w:type="dxa"/>
            <w:vAlign w:val="top"/>
          </w:tcPr>
          <w:p>
            <w:pPr>
              <w:spacing w:before="302" w:line="210" w:lineRule="auto"/>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4"/>
                <w:sz w:val="18"/>
                <w:szCs w:val="18"/>
                <w14:textOutline w14:w="3268" w14:cap="sq" w14:cmpd="sng">
                  <w14:solidFill>
                    <w14:srgbClr w14:val="000000"/>
                  </w14:solidFill>
                  <w14:prstDash w14:val="solid"/>
                  <w14:bevel/>
                </w14:textOutline>
              </w:rPr>
              <w:t>乡级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3" w:hRule="atLeast"/>
        </w:trPr>
        <w:tc>
          <w:tcPr>
            <w:tcW w:w="489" w:type="dxa"/>
            <w:vMerge w:val="restart"/>
            <w:tcBorders>
              <w:bottom w:val="nil"/>
            </w:tcBorders>
            <w:vAlign w:val="top"/>
          </w:tcPr>
          <w:p>
            <w:pPr>
              <w:spacing w:line="270" w:lineRule="auto"/>
              <w:rPr>
                <w:rFonts w:hint="default" w:ascii="Times New Roman" w:hAnsi="Times New Roman" w:eastAsia="方正仿宋_GBK" w:cs="Times New Roman"/>
                <w:sz w:val="18"/>
                <w:szCs w:val="18"/>
              </w:rPr>
            </w:pPr>
          </w:p>
          <w:p>
            <w:pPr>
              <w:spacing w:line="271" w:lineRule="auto"/>
              <w:rPr>
                <w:rFonts w:hint="default" w:ascii="Times New Roman" w:hAnsi="Times New Roman" w:eastAsia="方正仿宋_GBK" w:cs="Times New Roman"/>
                <w:sz w:val="18"/>
                <w:szCs w:val="18"/>
              </w:rPr>
            </w:pPr>
          </w:p>
          <w:p>
            <w:pPr>
              <w:spacing w:line="271" w:lineRule="auto"/>
              <w:rPr>
                <w:rFonts w:hint="default" w:ascii="Times New Roman" w:hAnsi="Times New Roman" w:eastAsia="方正仿宋_GBK" w:cs="Times New Roman"/>
                <w:sz w:val="18"/>
                <w:szCs w:val="18"/>
              </w:rPr>
            </w:pPr>
          </w:p>
          <w:p>
            <w:pPr>
              <w:spacing w:before="49" w:line="197" w:lineRule="auto"/>
              <w:ind w:left="203"/>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6</w:t>
            </w:r>
          </w:p>
        </w:tc>
        <w:tc>
          <w:tcPr>
            <w:tcW w:w="337" w:type="dxa"/>
            <w:vMerge w:val="restart"/>
            <w:tcBorders>
              <w:bottom w:val="nil"/>
            </w:tcBorders>
            <w:textDirection w:val="tbRlV"/>
            <w:vAlign w:val="top"/>
          </w:tcPr>
          <w:p>
            <w:pPr>
              <w:spacing w:before="77" w:line="187" w:lineRule="auto"/>
              <w:ind w:left="3376"/>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20"/>
                <w:sz w:val="18"/>
                <w:szCs w:val="18"/>
              </w:rPr>
              <w:t>管</w:t>
            </w:r>
            <w:r>
              <w:rPr>
                <w:rFonts w:hint="default" w:ascii="Times New Roman" w:hAnsi="Times New Roman" w:eastAsia="方正仿宋_GBK" w:cs="Times New Roman"/>
                <w:spacing w:val="19"/>
                <w:sz w:val="18"/>
                <w:szCs w:val="18"/>
              </w:rPr>
              <w:t xml:space="preserve"> 理</w:t>
            </w:r>
          </w:p>
        </w:tc>
        <w:tc>
          <w:tcPr>
            <w:tcW w:w="607" w:type="dxa"/>
            <w:vMerge w:val="restart"/>
            <w:tcBorders>
              <w:bottom w:val="nil"/>
            </w:tcBorders>
            <w:vAlign w:val="top"/>
          </w:tcPr>
          <w:p>
            <w:pPr>
              <w:spacing w:line="258" w:lineRule="auto"/>
              <w:rPr>
                <w:rFonts w:hint="default" w:ascii="Times New Roman" w:hAnsi="Times New Roman" w:eastAsia="方正仿宋_GBK" w:cs="Times New Roman"/>
                <w:sz w:val="18"/>
                <w:szCs w:val="18"/>
              </w:rPr>
            </w:pPr>
          </w:p>
          <w:p>
            <w:pPr>
              <w:spacing w:line="258" w:lineRule="auto"/>
              <w:rPr>
                <w:rFonts w:hint="default" w:ascii="Times New Roman" w:hAnsi="Times New Roman" w:eastAsia="方正仿宋_GBK" w:cs="Times New Roman"/>
                <w:sz w:val="18"/>
                <w:szCs w:val="18"/>
              </w:rPr>
            </w:pPr>
          </w:p>
          <w:p>
            <w:pPr>
              <w:spacing w:line="258" w:lineRule="auto"/>
              <w:rPr>
                <w:rFonts w:hint="default" w:ascii="Times New Roman" w:hAnsi="Times New Roman" w:eastAsia="方正仿宋_GBK" w:cs="Times New Roman"/>
                <w:sz w:val="18"/>
                <w:szCs w:val="18"/>
              </w:rPr>
            </w:pPr>
          </w:p>
          <w:p>
            <w:pPr>
              <w:spacing w:line="258" w:lineRule="auto"/>
              <w:rPr>
                <w:rFonts w:hint="default" w:ascii="Times New Roman" w:hAnsi="Times New Roman" w:eastAsia="方正仿宋_GBK" w:cs="Times New Roman"/>
                <w:sz w:val="18"/>
                <w:szCs w:val="18"/>
              </w:rPr>
            </w:pPr>
          </w:p>
          <w:p>
            <w:pPr>
              <w:spacing w:line="258" w:lineRule="auto"/>
              <w:rPr>
                <w:rFonts w:hint="default" w:ascii="Times New Roman" w:hAnsi="Times New Roman" w:eastAsia="方正仿宋_GBK" w:cs="Times New Roman"/>
                <w:sz w:val="18"/>
                <w:szCs w:val="18"/>
              </w:rPr>
            </w:pPr>
          </w:p>
          <w:p>
            <w:pPr>
              <w:spacing w:line="258" w:lineRule="auto"/>
              <w:rPr>
                <w:rFonts w:hint="default" w:ascii="Times New Roman" w:hAnsi="Times New Roman" w:eastAsia="方正仿宋_GBK" w:cs="Times New Roman"/>
                <w:sz w:val="18"/>
                <w:szCs w:val="18"/>
              </w:rPr>
            </w:pPr>
          </w:p>
          <w:p>
            <w:pPr>
              <w:spacing w:line="258" w:lineRule="auto"/>
              <w:rPr>
                <w:rFonts w:hint="default" w:ascii="Times New Roman" w:hAnsi="Times New Roman" w:eastAsia="方正仿宋_GBK" w:cs="Times New Roman"/>
                <w:sz w:val="18"/>
                <w:szCs w:val="18"/>
              </w:rPr>
            </w:pPr>
          </w:p>
          <w:p>
            <w:pPr>
              <w:spacing w:line="259" w:lineRule="auto"/>
              <w:rPr>
                <w:rFonts w:hint="default" w:ascii="Times New Roman" w:hAnsi="Times New Roman" w:eastAsia="方正仿宋_GBK" w:cs="Times New Roman"/>
                <w:sz w:val="18"/>
                <w:szCs w:val="18"/>
              </w:rPr>
            </w:pPr>
          </w:p>
          <w:p>
            <w:pPr>
              <w:spacing w:line="259" w:lineRule="auto"/>
              <w:rPr>
                <w:rFonts w:hint="default" w:ascii="Times New Roman" w:hAnsi="Times New Roman" w:eastAsia="方正仿宋_GBK" w:cs="Times New Roman"/>
                <w:sz w:val="18"/>
                <w:szCs w:val="18"/>
              </w:rPr>
            </w:pPr>
          </w:p>
          <w:p>
            <w:pPr>
              <w:spacing w:before="73" w:line="211" w:lineRule="auto"/>
              <w:ind w:left="122"/>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8"/>
                <w:sz w:val="18"/>
                <w:szCs w:val="18"/>
              </w:rPr>
              <w:t>条</w:t>
            </w:r>
            <w:r>
              <w:rPr>
                <w:rFonts w:hint="default" w:ascii="Times New Roman" w:hAnsi="Times New Roman" w:eastAsia="方正仿宋_GBK" w:cs="Times New Roman"/>
                <w:spacing w:val="7"/>
                <w:sz w:val="18"/>
                <w:szCs w:val="18"/>
              </w:rPr>
              <w:t>件</w:t>
            </w:r>
          </w:p>
          <w:p>
            <w:pPr>
              <w:spacing w:before="2" w:line="212" w:lineRule="auto"/>
              <w:ind w:left="126"/>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6"/>
                <w:sz w:val="18"/>
                <w:szCs w:val="18"/>
              </w:rPr>
              <w:t>与</w:t>
            </w:r>
            <w:r>
              <w:rPr>
                <w:rFonts w:hint="default" w:ascii="Times New Roman" w:hAnsi="Times New Roman" w:eastAsia="方正仿宋_GBK" w:cs="Times New Roman"/>
                <w:spacing w:val="5"/>
                <w:sz w:val="18"/>
                <w:szCs w:val="18"/>
              </w:rPr>
              <w:t>标</w:t>
            </w:r>
          </w:p>
          <w:p>
            <w:pPr>
              <w:spacing w:before="4" w:line="211" w:lineRule="auto"/>
              <w:ind w:left="216"/>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2"/>
                <w:sz w:val="18"/>
                <w:szCs w:val="18"/>
              </w:rPr>
              <w:t>准</w:t>
            </w:r>
          </w:p>
        </w:tc>
        <w:tc>
          <w:tcPr>
            <w:tcW w:w="604" w:type="dxa"/>
            <w:vMerge w:val="restart"/>
            <w:tcBorders>
              <w:bottom w:val="nil"/>
            </w:tcBorders>
            <w:vAlign w:val="top"/>
          </w:tcPr>
          <w:p>
            <w:pPr>
              <w:spacing w:before="301" w:line="223" w:lineRule="auto"/>
              <w:ind w:left="79" w:right="84" w:hanging="1"/>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0"/>
                <w:sz w:val="18"/>
                <w:szCs w:val="18"/>
              </w:rPr>
              <w:t>农</w:t>
            </w:r>
            <w:r>
              <w:rPr>
                <w:rFonts w:hint="default" w:ascii="Times New Roman" w:hAnsi="Times New Roman" w:eastAsia="方正仿宋_GBK" w:cs="Times New Roman"/>
                <w:spacing w:val="9"/>
                <w:sz w:val="18"/>
                <w:szCs w:val="18"/>
              </w:rPr>
              <w:t>村</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9"/>
                <w:sz w:val="18"/>
                <w:szCs w:val="18"/>
              </w:rPr>
              <w:t>危</w:t>
            </w:r>
            <w:r>
              <w:rPr>
                <w:rFonts w:hint="default" w:ascii="Times New Roman" w:hAnsi="Times New Roman" w:eastAsia="方正仿宋_GBK" w:cs="Times New Roman"/>
                <w:spacing w:val="8"/>
                <w:sz w:val="18"/>
                <w:szCs w:val="18"/>
              </w:rPr>
              <w:t>房</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9"/>
                <w:sz w:val="18"/>
                <w:szCs w:val="18"/>
              </w:rPr>
              <w:t>等</w:t>
            </w:r>
            <w:r>
              <w:rPr>
                <w:rFonts w:hint="default" w:ascii="Times New Roman" w:hAnsi="Times New Roman" w:eastAsia="方正仿宋_GBK" w:cs="Times New Roman"/>
                <w:spacing w:val="8"/>
                <w:sz w:val="18"/>
                <w:szCs w:val="18"/>
              </w:rPr>
              <w:t>级</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9"/>
                <w:sz w:val="18"/>
                <w:szCs w:val="18"/>
              </w:rPr>
              <w:t>评</w:t>
            </w:r>
            <w:r>
              <w:rPr>
                <w:rFonts w:hint="default" w:ascii="Times New Roman" w:hAnsi="Times New Roman" w:eastAsia="方正仿宋_GBK" w:cs="Times New Roman"/>
                <w:spacing w:val="8"/>
                <w:sz w:val="18"/>
                <w:szCs w:val="18"/>
              </w:rPr>
              <w:t>定</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9"/>
                <w:sz w:val="18"/>
                <w:szCs w:val="18"/>
              </w:rPr>
              <w:t>标</w:t>
            </w:r>
            <w:r>
              <w:rPr>
                <w:rFonts w:hint="default" w:ascii="Times New Roman" w:hAnsi="Times New Roman" w:eastAsia="方正仿宋_GBK" w:cs="Times New Roman"/>
                <w:spacing w:val="8"/>
                <w:sz w:val="18"/>
                <w:szCs w:val="18"/>
              </w:rPr>
              <w:t>准</w:t>
            </w:r>
          </w:p>
        </w:tc>
        <w:tc>
          <w:tcPr>
            <w:tcW w:w="1083" w:type="dxa"/>
            <w:vMerge w:val="restart"/>
            <w:tcBorders>
              <w:bottom w:val="nil"/>
            </w:tcBorders>
            <w:vAlign w:val="top"/>
          </w:tcPr>
          <w:p>
            <w:pPr>
              <w:spacing w:line="314" w:lineRule="auto"/>
              <w:jc w:val="left"/>
              <w:rPr>
                <w:rFonts w:hint="default" w:ascii="Times New Roman" w:hAnsi="Times New Roman" w:eastAsia="方正仿宋_GBK" w:cs="Times New Roman"/>
                <w:sz w:val="18"/>
                <w:szCs w:val="18"/>
              </w:rPr>
            </w:pPr>
          </w:p>
          <w:p>
            <w:pPr>
              <w:spacing w:line="315" w:lineRule="auto"/>
              <w:jc w:val="left"/>
              <w:rPr>
                <w:rFonts w:hint="default" w:ascii="Times New Roman" w:hAnsi="Times New Roman" w:eastAsia="方正仿宋_GBK" w:cs="Times New Roman"/>
                <w:sz w:val="18"/>
                <w:szCs w:val="18"/>
              </w:rPr>
            </w:pPr>
          </w:p>
          <w:p>
            <w:pPr>
              <w:spacing w:before="73" w:line="218" w:lineRule="auto"/>
              <w:ind w:left="8" w:right="68" w:hanging="1"/>
              <w:jc w:val="left"/>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0"/>
                <w:sz w:val="18"/>
                <w:szCs w:val="18"/>
              </w:rPr>
              <w:t>农村危房等</w:t>
            </w:r>
            <w:r>
              <w:rPr>
                <w:rFonts w:hint="default" w:ascii="Times New Roman" w:hAnsi="Times New Roman" w:eastAsia="方正仿宋_GBK" w:cs="Times New Roman"/>
                <w:spacing w:val="9"/>
                <w:sz w:val="18"/>
                <w:szCs w:val="18"/>
              </w:rPr>
              <w:t>级</w:t>
            </w:r>
            <w:r>
              <w:rPr>
                <w:rFonts w:hint="default" w:ascii="Times New Roman" w:hAnsi="Times New Roman" w:eastAsia="方正仿宋_GBK" w:cs="Times New Roman"/>
                <w:spacing w:val="12"/>
                <w:sz w:val="18"/>
                <w:szCs w:val="18"/>
              </w:rPr>
              <w:t>评</w:t>
            </w:r>
            <w:r>
              <w:rPr>
                <w:rFonts w:hint="default" w:ascii="Times New Roman" w:hAnsi="Times New Roman" w:eastAsia="方正仿宋_GBK" w:cs="Times New Roman"/>
                <w:spacing w:val="9"/>
                <w:sz w:val="18"/>
                <w:szCs w:val="18"/>
              </w:rPr>
              <w:t>定相关标准</w:t>
            </w:r>
          </w:p>
        </w:tc>
        <w:tc>
          <w:tcPr>
            <w:tcW w:w="2679" w:type="dxa"/>
            <w:vMerge w:val="restart"/>
            <w:tcBorders>
              <w:bottom w:val="nil"/>
            </w:tcBorders>
            <w:vAlign w:val="top"/>
          </w:tcPr>
          <w:p>
            <w:pPr>
              <w:spacing w:line="279" w:lineRule="auto"/>
              <w:rPr>
                <w:rFonts w:hint="default" w:ascii="Times New Roman" w:hAnsi="Times New Roman" w:eastAsia="方正仿宋_GBK" w:cs="Times New Roman"/>
                <w:sz w:val="18"/>
                <w:szCs w:val="18"/>
              </w:rPr>
            </w:pPr>
          </w:p>
          <w:p>
            <w:pPr>
              <w:spacing w:before="73" w:line="197" w:lineRule="auto"/>
              <w:ind w:right="137"/>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0"/>
                <w:sz w:val="18"/>
                <w:szCs w:val="18"/>
              </w:rPr>
              <w:t>1</w:t>
            </w:r>
            <w:r>
              <w:rPr>
                <w:rFonts w:hint="default" w:ascii="Times New Roman" w:hAnsi="Times New Roman" w:eastAsia="方正仿宋_GBK" w:cs="Times New Roman"/>
                <w:spacing w:val="8"/>
                <w:sz w:val="18"/>
                <w:szCs w:val="18"/>
              </w:rPr>
              <w:t>.《中华人民共和国预算法》</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18"/>
                <w:sz w:val="18"/>
                <w:szCs w:val="18"/>
              </w:rPr>
              <w:t>《</w:t>
            </w:r>
            <w:r>
              <w:rPr>
                <w:rFonts w:hint="default" w:ascii="Times New Roman" w:hAnsi="Times New Roman" w:eastAsia="方正仿宋_GBK" w:cs="Times New Roman"/>
                <w:spacing w:val="10"/>
                <w:sz w:val="18"/>
                <w:szCs w:val="18"/>
              </w:rPr>
              <w:t>中华人民共和国政府信息公开</w:t>
            </w:r>
            <w:r>
              <w:rPr>
                <w:rFonts w:hint="default" w:ascii="Times New Roman" w:hAnsi="Times New Roman" w:eastAsia="方正仿宋_GBK" w:cs="Times New Roman"/>
                <w:spacing w:val="8"/>
                <w:sz w:val="18"/>
                <w:szCs w:val="18"/>
              </w:rPr>
              <w:t>条</w:t>
            </w:r>
            <w:r>
              <w:rPr>
                <w:rFonts w:hint="default" w:ascii="Times New Roman" w:hAnsi="Times New Roman" w:eastAsia="方正仿宋_GBK" w:cs="Times New Roman"/>
                <w:spacing w:val="7"/>
                <w:sz w:val="18"/>
                <w:szCs w:val="18"/>
              </w:rPr>
              <w:t>例》；</w:t>
            </w:r>
          </w:p>
          <w:p>
            <w:pPr>
              <w:spacing w:before="15" w:line="199" w:lineRule="auto"/>
              <w:ind w:left="9" w:firstLine="2"/>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0"/>
                <w:sz w:val="18"/>
                <w:szCs w:val="18"/>
              </w:rPr>
              <w:t>2.</w:t>
            </w:r>
            <w:r>
              <w:rPr>
                <w:rFonts w:hint="default" w:ascii="Times New Roman" w:hAnsi="Times New Roman" w:eastAsia="方正仿宋_GBK" w:cs="Times New Roman"/>
                <w:spacing w:val="5"/>
                <w:sz w:val="18"/>
                <w:szCs w:val="18"/>
              </w:rPr>
              <w:t>《住房和城乡建设部 财政部 民</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8"/>
                <w:sz w:val="18"/>
                <w:szCs w:val="18"/>
              </w:rPr>
              <w:t>政部</w:t>
            </w:r>
            <w:r>
              <w:rPr>
                <w:rFonts w:hint="default" w:ascii="Times New Roman" w:hAnsi="Times New Roman" w:eastAsia="方正仿宋_GBK" w:cs="Times New Roman"/>
                <w:spacing w:val="8"/>
                <w:sz w:val="18"/>
                <w:szCs w:val="18"/>
                <w:lang w:val="en-US" w:eastAsia="zh-CN"/>
              </w:rPr>
              <w:t xml:space="preserve"> </w:t>
            </w:r>
            <w:r>
              <w:rPr>
                <w:rFonts w:hint="default" w:ascii="Times New Roman" w:hAnsi="Times New Roman" w:eastAsia="方正仿宋_GBK" w:cs="Times New Roman"/>
                <w:spacing w:val="4"/>
                <w:sz w:val="18"/>
                <w:szCs w:val="18"/>
              </w:rPr>
              <w:t>国家乡村振兴局关于做好农</w:t>
            </w:r>
            <w:r>
              <w:rPr>
                <w:rFonts w:hint="default" w:ascii="Times New Roman" w:hAnsi="Times New Roman" w:eastAsia="方正仿宋_GBK" w:cs="Times New Roman"/>
                <w:spacing w:val="9"/>
                <w:sz w:val="18"/>
                <w:szCs w:val="18"/>
              </w:rPr>
              <w:t>村</w:t>
            </w:r>
            <w:r>
              <w:rPr>
                <w:rFonts w:hint="default" w:ascii="Times New Roman" w:hAnsi="Times New Roman" w:eastAsia="方正仿宋_GBK" w:cs="Times New Roman"/>
                <w:spacing w:val="6"/>
                <w:sz w:val="18"/>
                <w:szCs w:val="18"/>
              </w:rPr>
              <w:t>低收入群体等重点对象住房安</w:t>
            </w:r>
            <w:r>
              <w:rPr>
                <w:rFonts w:hint="default" w:ascii="Times New Roman" w:hAnsi="Times New Roman" w:eastAsia="方正仿宋_GBK" w:cs="Times New Roman"/>
                <w:spacing w:val="-1"/>
                <w:sz w:val="18"/>
                <w:szCs w:val="18"/>
              </w:rPr>
              <w:t>全保</w:t>
            </w:r>
            <w:r>
              <w:rPr>
                <w:rFonts w:hint="default" w:ascii="Times New Roman" w:hAnsi="Times New Roman" w:eastAsia="方正仿宋_GBK" w:cs="Times New Roman"/>
                <w:sz w:val="18"/>
                <w:szCs w:val="18"/>
              </w:rPr>
              <w:t xml:space="preserve">障工作的实施意见》；          </w:t>
            </w:r>
          </w:p>
          <w:p>
            <w:pPr>
              <w:spacing w:before="15" w:line="199" w:lineRule="auto"/>
              <w:ind w:left="9" w:firstLine="2"/>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14"/>
                <w:sz w:val="18"/>
                <w:szCs w:val="18"/>
              </w:rPr>
              <w:t>3</w:t>
            </w:r>
            <w:r>
              <w:rPr>
                <w:rFonts w:hint="default" w:ascii="Times New Roman" w:hAnsi="Times New Roman" w:eastAsia="方正仿宋_GBK" w:cs="Times New Roman"/>
                <w:spacing w:val="12"/>
                <w:sz w:val="18"/>
                <w:szCs w:val="18"/>
              </w:rPr>
              <w:t>.</w:t>
            </w:r>
            <w:r>
              <w:rPr>
                <w:rFonts w:hint="default" w:ascii="Times New Roman" w:hAnsi="Times New Roman" w:eastAsia="方正仿宋_GBK" w:cs="Times New Roman"/>
                <w:spacing w:val="7"/>
                <w:sz w:val="18"/>
                <w:szCs w:val="18"/>
              </w:rPr>
              <w:t>《财政部 住房城乡建设部关于</w:t>
            </w:r>
            <w:r>
              <w:rPr>
                <w:rFonts w:hint="default" w:ascii="Times New Roman" w:hAnsi="Times New Roman" w:eastAsia="方正仿宋_GBK" w:cs="Times New Roman"/>
                <w:spacing w:val="3"/>
                <w:sz w:val="18"/>
                <w:szCs w:val="18"/>
              </w:rPr>
              <w:t>印发〈中央财政农村危房改造补</w:t>
            </w:r>
            <w:r>
              <w:rPr>
                <w:rFonts w:hint="default" w:ascii="Times New Roman" w:hAnsi="Times New Roman" w:eastAsia="方正仿宋_GBK" w:cs="Times New Roman"/>
                <w:sz w:val="18"/>
                <w:szCs w:val="18"/>
              </w:rPr>
              <w:t xml:space="preserve">助 </w:t>
            </w:r>
            <w:r>
              <w:rPr>
                <w:rFonts w:hint="default" w:ascii="Times New Roman" w:hAnsi="Times New Roman" w:eastAsia="方正仿宋_GBK" w:cs="Times New Roman"/>
                <w:spacing w:val="-5"/>
                <w:sz w:val="18"/>
                <w:szCs w:val="18"/>
              </w:rPr>
              <w:t>资金管理暂行办法〉的通知》 ；</w:t>
            </w:r>
            <w:r>
              <w:rPr>
                <w:rFonts w:hint="default" w:ascii="Times New Roman" w:hAnsi="Times New Roman" w:eastAsia="方正仿宋_GBK" w:cs="Times New Roman"/>
                <w:sz w:val="18"/>
                <w:szCs w:val="18"/>
              </w:rPr>
              <w:t xml:space="preserve">   </w:t>
            </w:r>
          </w:p>
          <w:p>
            <w:pPr>
              <w:spacing w:before="15" w:line="199" w:lineRule="auto"/>
              <w:ind w:left="9" w:firstLine="2"/>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9"/>
                <w:sz w:val="18"/>
                <w:szCs w:val="18"/>
              </w:rPr>
              <w:t>4</w:t>
            </w:r>
            <w:r>
              <w:rPr>
                <w:rFonts w:hint="default" w:ascii="Times New Roman" w:hAnsi="Times New Roman" w:eastAsia="方正仿宋_GBK" w:cs="Times New Roman"/>
                <w:spacing w:val="5"/>
                <w:sz w:val="18"/>
                <w:szCs w:val="18"/>
              </w:rPr>
              <w:t>.《重庆市住房和城乡建设委员会</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17"/>
                <w:sz w:val="18"/>
                <w:szCs w:val="18"/>
              </w:rPr>
              <w:t>重</w:t>
            </w:r>
            <w:r>
              <w:rPr>
                <w:rFonts w:hint="default" w:ascii="Times New Roman" w:hAnsi="Times New Roman" w:eastAsia="方正仿宋_GBK" w:cs="Times New Roman"/>
                <w:spacing w:val="10"/>
                <w:sz w:val="18"/>
                <w:szCs w:val="18"/>
              </w:rPr>
              <w:t>庆市财政局 重庆市民政局 重</w:t>
            </w:r>
            <w:r>
              <w:rPr>
                <w:rFonts w:hint="default" w:ascii="Times New Roman" w:hAnsi="Times New Roman" w:eastAsia="方正仿宋_GBK" w:cs="Times New Roman"/>
                <w:spacing w:val="14"/>
                <w:sz w:val="18"/>
                <w:szCs w:val="18"/>
              </w:rPr>
              <w:t>庆</w:t>
            </w:r>
            <w:r>
              <w:rPr>
                <w:rFonts w:hint="default" w:ascii="Times New Roman" w:hAnsi="Times New Roman" w:eastAsia="方正仿宋_GBK" w:cs="Times New Roman"/>
                <w:spacing w:val="8"/>
                <w:sz w:val="18"/>
                <w:szCs w:val="18"/>
              </w:rPr>
              <w:t>市乡村振兴局关于做好农村低</w:t>
            </w:r>
            <w:r>
              <w:rPr>
                <w:rFonts w:hint="default" w:ascii="Times New Roman" w:hAnsi="Times New Roman" w:eastAsia="方正仿宋_GBK" w:cs="Times New Roman"/>
                <w:spacing w:val="9"/>
                <w:sz w:val="18"/>
                <w:szCs w:val="18"/>
              </w:rPr>
              <w:t>收</w:t>
            </w:r>
            <w:r>
              <w:rPr>
                <w:rFonts w:hint="default" w:ascii="Times New Roman" w:hAnsi="Times New Roman" w:eastAsia="方正仿宋_GBK" w:cs="Times New Roman"/>
                <w:spacing w:val="6"/>
                <w:sz w:val="18"/>
                <w:szCs w:val="18"/>
              </w:rPr>
              <w:t>入群体等重点对象住房安全保</w:t>
            </w:r>
            <w:r>
              <w:rPr>
                <w:rFonts w:hint="default" w:ascii="Times New Roman" w:hAnsi="Times New Roman" w:eastAsia="方正仿宋_GBK" w:cs="Times New Roman"/>
                <w:spacing w:val="-4"/>
                <w:sz w:val="18"/>
                <w:szCs w:val="18"/>
              </w:rPr>
              <w:t>障工作</w:t>
            </w:r>
            <w:r>
              <w:rPr>
                <w:rFonts w:hint="default" w:ascii="Times New Roman" w:hAnsi="Times New Roman" w:eastAsia="方正仿宋_GBK" w:cs="Times New Roman"/>
                <w:spacing w:val="-3"/>
                <w:sz w:val="18"/>
                <w:szCs w:val="18"/>
              </w:rPr>
              <w:t>的</w:t>
            </w:r>
            <w:r>
              <w:rPr>
                <w:rFonts w:hint="default" w:ascii="Times New Roman" w:hAnsi="Times New Roman" w:eastAsia="方正仿宋_GBK" w:cs="Times New Roman"/>
                <w:spacing w:val="-2"/>
                <w:sz w:val="18"/>
                <w:szCs w:val="18"/>
              </w:rPr>
              <w:t>通知》；</w:t>
            </w:r>
            <w:r>
              <w:rPr>
                <w:rFonts w:hint="default" w:ascii="Times New Roman" w:hAnsi="Times New Roman" w:eastAsia="方正仿宋_GBK" w:cs="Times New Roman"/>
                <w:sz w:val="18"/>
                <w:szCs w:val="18"/>
              </w:rPr>
              <w:t xml:space="preserve">                     </w:t>
            </w:r>
          </w:p>
          <w:p>
            <w:pPr>
              <w:spacing w:before="15" w:line="199" w:lineRule="auto"/>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9"/>
                <w:sz w:val="18"/>
                <w:szCs w:val="18"/>
              </w:rPr>
              <w:t>5</w:t>
            </w:r>
            <w:r>
              <w:rPr>
                <w:rFonts w:hint="default" w:ascii="Times New Roman" w:hAnsi="Times New Roman" w:eastAsia="方正仿宋_GBK" w:cs="Times New Roman"/>
                <w:spacing w:val="5"/>
                <w:sz w:val="18"/>
                <w:szCs w:val="18"/>
              </w:rPr>
              <w:t>.《重庆市住房和城乡建设委员会</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3"/>
                <w:sz w:val="18"/>
                <w:szCs w:val="18"/>
              </w:rPr>
              <w:t>关于印发〈重庆市农村住房安全</w:t>
            </w:r>
            <w:r>
              <w:rPr>
                <w:rFonts w:hint="default" w:ascii="Times New Roman" w:hAnsi="Times New Roman" w:eastAsia="方正仿宋_GBK" w:cs="Times New Roman"/>
                <w:sz w:val="18"/>
                <w:szCs w:val="18"/>
              </w:rPr>
              <w:t xml:space="preserve">性 </w:t>
            </w:r>
            <w:r>
              <w:rPr>
                <w:rFonts w:hint="default" w:ascii="Times New Roman" w:hAnsi="Times New Roman" w:eastAsia="方正仿宋_GBK" w:cs="Times New Roman"/>
                <w:spacing w:val="-12"/>
                <w:sz w:val="18"/>
                <w:szCs w:val="18"/>
              </w:rPr>
              <w:t>鉴</w:t>
            </w:r>
            <w:r>
              <w:rPr>
                <w:rFonts w:hint="default" w:ascii="Times New Roman" w:hAnsi="Times New Roman" w:eastAsia="方正仿宋_GBK" w:cs="Times New Roman"/>
                <w:spacing w:val="-7"/>
                <w:sz w:val="18"/>
                <w:szCs w:val="18"/>
              </w:rPr>
              <w:t>定</w:t>
            </w:r>
            <w:r>
              <w:rPr>
                <w:rFonts w:hint="default" w:ascii="Times New Roman" w:hAnsi="Times New Roman" w:eastAsia="方正仿宋_GBK" w:cs="Times New Roman"/>
                <w:spacing w:val="-6"/>
                <w:sz w:val="18"/>
                <w:szCs w:val="18"/>
              </w:rPr>
              <w:t>技术导则〉的通知》；</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9"/>
                <w:sz w:val="18"/>
                <w:szCs w:val="18"/>
              </w:rPr>
              <w:t>6</w:t>
            </w:r>
            <w:r>
              <w:rPr>
                <w:rFonts w:hint="default" w:ascii="Times New Roman" w:hAnsi="Times New Roman" w:eastAsia="方正仿宋_GBK" w:cs="Times New Roman"/>
                <w:spacing w:val="5"/>
                <w:sz w:val="18"/>
                <w:szCs w:val="18"/>
              </w:rPr>
              <w:t>.《重庆市人民政府关于加快全市</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1"/>
                <w:sz w:val="18"/>
                <w:szCs w:val="18"/>
              </w:rPr>
              <w:t>农村危房</w:t>
            </w:r>
            <w:r>
              <w:rPr>
                <w:rFonts w:hint="default" w:ascii="Times New Roman" w:hAnsi="Times New Roman" w:eastAsia="方正仿宋_GBK" w:cs="Times New Roman"/>
                <w:sz w:val="18"/>
                <w:szCs w:val="18"/>
              </w:rPr>
              <w:t xml:space="preserve">改造的实施意见》；        </w:t>
            </w:r>
          </w:p>
          <w:p>
            <w:pPr>
              <w:spacing w:before="15" w:line="199" w:lineRule="auto"/>
              <w:ind w:left="9" w:firstLine="2"/>
              <w:rPr>
                <w:rFonts w:hint="default" w:ascii="Times New Roman" w:hAnsi="Times New Roman" w:eastAsia="方正仿宋_GBK" w:cs="Times New Roman"/>
                <w:spacing w:val="-4"/>
                <w:sz w:val="18"/>
                <w:szCs w:val="18"/>
              </w:rPr>
            </w:pPr>
            <w:r>
              <w:rPr>
                <w:rFonts w:hint="default" w:ascii="Times New Roman" w:hAnsi="Times New Roman" w:eastAsia="方正仿宋_GBK" w:cs="Times New Roman"/>
                <w:spacing w:val="9"/>
                <w:sz w:val="18"/>
                <w:szCs w:val="18"/>
              </w:rPr>
              <w:t>7</w:t>
            </w:r>
            <w:r>
              <w:rPr>
                <w:rFonts w:hint="default" w:ascii="Times New Roman" w:hAnsi="Times New Roman" w:eastAsia="方正仿宋_GBK" w:cs="Times New Roman"/>
                <w:spacing w:val="5"/>
                <w:sz w:val="18"/>
                <w:szCs w:val="18"/>
              </w:rPr>
              <w:t>.《关于印发〈重庆市农村危房改</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4"/>
                <w:sz w:val="18"/>
                <w:szCs w:val="18"/>
              </w:rPr>
              <w:t>造补助资金管理细则〉的通知》等。</w:t>
            </w:r>
          </w:p>
          <w:p>
            <w:pPr>
              <w:spacing w:before="15" w:line="199" w:lineRule="auto"/>
              <w:ind w:left="9" w:firstLine="2"/>
              <w:rPr>
                <w:rFonts w:hint="default" w:ascii="Times New Roman" w:hAnsi="Times New Roman" w:eastAsia="方正仿宋_GBK" w:cs="Times New Roman"/>
                <w:spacing w:val="-4"/>
                <w:sz w:val="18"/>
                <w:szCs w:val="18"/>
                <w:lang w:val="en-US" w:eastAsia="zh-CN"/>
              </w:rPr>
            </w:pPr>
            <w:r>
              <w:rPr>
                <w:rFonts w:hint="default" w:ascii="Times New Roman" w:hAnsi="Times New Roman" w:eastAsia="方正仿宋_GBK" w:cs="Times New Roman"/>
                <w:spacing w:val="-4"/>
                <w:sz w:val="18"/>
                <w:szCs w:val="18"/>
                <w:lang w:val="en-US" w:eastAsia="zh-CN"/>
              </w:rPr>
              <w:t>8.</w:t>
            </w:r>
            <w:r>
              <w:rPr>
                <w:rFonts w:hint="default" w:ascii="Times New Roman" w:hAnsi="Times New Roman" w:eastAsia="方正仿宋_GBK" w:cs="Times New Roman"/>
                <w:spacing w:val="10"/>
                <w:sz w:val="18"/>
                <w:szCs w:val="18"/>
              </w:rPr>
              <w:t>《</w:t>
            </w:r>
            <w:r>
              <w:rPr>
                <w:rFonts w:hint="default" w:ascii="Times New Roman" w:hAnsi="Times New Roman" w:eastAsia="方正仿宋_GBK" w:cs="Times New Roman"/>
                <w:spacing w:val="-1"/>
                <w:sz w:val="18"/>
                <w:szCs w:val="18"/>
              </w:rPr>
              <w:t>重庆市铜梁区住房和城乡建设委员会</w:t>
            </w:r>
            <w:r>
              <w:rPr>
                <w:rFonts w:hint="default" w:ascii="Times New Roman" w:hAnsi="Times New Roman" w:eastAsia="方正仿宋_GBK" w:cs="Times New Roman"/>
                <w:spacing w:val="-1"/>
                <w:sz w:val="18"/>
                <w:szCs w:val="18"/>
                <w:lang w:val="en-US" w:eastAsia="zh-CN"/>
              </w:rPr>
              <w:t xml:space="preserve"> </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24"/>
                <w:sz w:val="18"/>
                <w:szCs w:val="18"/>
              </w:rPr>
              <w:t>重庆市铜梁区财政局</w:t>
            </w:r>
            <w:r>
              <w:rPr>
                <w:rFonts w:hint="default" w:ascii="Times New Roman" w:hAnsi="Times New Roman" w:eastAsia="方正仿宋_GBK" w:cs="Times New Roman"/>
                <w:spacing w:val="24"/>
                <w:sz w:val="18"/>
                <w:szCs w:val="18"/>
                <w:lang w:val="en-US" w:eastAsia="zh-CN"/>
              </w:rPr>
              <w:t xml:space="preserve"> </w:t>
            </w:r>
            <w:r>
              <w:rPr>
                <w:rFonts w:hint="default" w:ascii="Times New Roman" w:hAnsi="Times New Roman" w:eastAsia="方正仿宋_GBK" w:cs="Times New Roman"/>
                <w:spacing w:val="24"/>
                <w:sz w:val="18"/>
                <w:szCs w:val="18"/>
              </w:rPr>
              <w:t>重庆市</w:t>
            </w:r>
            <w:r>
              <w:rPr>
                <w:rFonts w:hint="default" w:ascii="Times New Roman" w:hAnsi="Times New Roman" w:eastAsia="方正仿宋_GBK" w:cs="Times New Roman"/>
                <w:spacing w:val="24"/>
                <w:sz w:val="18"/>
                <w:szCs w:val="18"/>
                <w:lang w:val="en-US" w:eastAsia="zh-CN"/>
              </w:rPr>
              <w:t>铜梁区</w:t>
            </w:r>
            <w:r>
              <w:rPr>
                <w:rFonts w:hint="default" w:ascii="Times New Roman" w:hAnsi="Times New Roman" w:eastAsia="方正仿宋_GBK" w:cs="Times New Roman"/>
                <w:spacing w:val="24"/>
                <w:sz w:val="18"/>
                <w:szCs w:val="18"/>
              </w:rPr>
              <w:t>民政局</w:t>
            </w:r>
            <w:r>
              <w:rPr>
                <w:rFonts w:hint="default" w:ascii="Times New Roman" w:hAnsi="Times New Roman" w:eastAsia="方正仿宋_GBK" w:cs="Times New Roman"/>
                <w:spacing w:val="24"/>
                <w:sz w:val="18"/>
                <w:szCs w:val="18"/>
                <w:lang w:val="en-US" w:eastAsia="zh-CN"/>
              </w:rPr>
              <w:t xml:space="preserve"> </w:t>
            </w:r>
            <w:r>
              <w:rPr>
                <w:rFonts w:hint="default" w:ascii="Times New Roman" w:hAnsi="Times New Roman" w:eastAsia="方正仿宋_GBK" w:cs="Times New Roman"/>
                <w:spacing w:val="24"/>
                <w:sz w:val="18"/>
                <w:szCs w:val="18"/>
              </w:rPr>
              <w:t>重</w:t>
            </w:r>
            <w:r>
              <w:rPr>
                <w:rFonts w:hint="default" w:ascii="Times New Roman" w:hAnsi="Times New Roman" w:eastAsia="方正仿宋_GBK" w:cs="Times New Roman"/>
                <w:spacing w:val="19"/>
                <w:sz w:val="18"/>
                <w:szCs w:val="18"/>
              </w:rPr>
              <w:t>庆市铜梁区乡村振兴局关于做好农村低</w:t>
            </w:r>
            <w:r>
              <w:rPr>
                <w:rFonts w:hint="default" w:ascii="Times New Roman" w:hAnsi="Times New Roman" w:eastAsia="方正仿宋_GBK" w:cs="Times New Roman"/>
                <w:spacing w:val="8"/>
                <w:sz w:val="18"/>
                <w:szCs w:val="18"/>
              </w:rPr>
              <w:t>收入群体等重点对象住房安全保</w:t>
            </w:r>
            <w:r>
              <w:rPr>
                <w:rFonts w:hint="default" w:ascii="Times New Roman" w:hAnsi="Times New Roman" w:eastAsia="方正仿宋_GBK" w:cs="Times New Roman"/>
                <w:spacing w:val="10"/>
                <w:sz w:val="18"/>
                <w:szCs w:val="18"/>
              </w:rPr>
              <w:t>障工作的</w:t>
            </w:r>
            <w:r>
              <w:rPr>
                <w:rFonts w:hint="default" w:ascii="Times New Roman" w:hAnsi="Times New Roman" w:eastAsia="方正仿宋_GBK" w:cs="Times New Roman"/>
                <w:spacing w:val="10"/>
                <w:sz w:val="18"/>
                <w:szCs w:val="18"/>
                <w:lang w:val="en-US" w:eastAsia="zh-CN"/>
              </w:rPr>
              <w:t>通知</w:t>
            </w:r>
            <w:r>
              <w:rPr>
                <w:rFonts w:hint="default" w:ascii="Times New Roman" w:hAnsi="Times New Roman" w:eastAsia="方正仿宋_GBK" w:cs="Times New Roman"/>
                <w:spacing w:val="10"/>
                <w:sz w:val="18"/>
                <w:szCs w:val="18"/>
              </w:rPr>
              <w:t>》</w:t>
            </w:r>
          </w:p>
        </w:tc>
        <w:tc>
          <w:tcPr>
            <w:tcW w:w="889" w:type="dxa"/>
            <w:vMerge w:val="restart"/>
            <w:tcBorders>
              <w:bottom w:val="nil"/>
            </w:tcBorders>
            <w:vAlign w:val="top"/>
          </w:tcPr>
          <w:p>
            <w:pPr>
              <w:spacing w:line="243" w:lineRule="auto"/>
              <w:jc w:val="center"/>
              <w:rPr>
                <w:rFonts w:hint="default" w:ascii="Times New Roman" w:hAnsi="Times New Roman" w:eastAsia="方正仿宋_GBK" w:cs="Times New Roman"/>
                <w:sz w:val="18"/>
                <w:szCs w:val="18"/>
              </w:rPr>
            </w:pPr>
          </w:p>
          <w:p>
            <w:pPr>
              <w:spacing w:line="244" w:lineRule="auto"/>
              <w:jc w:val="center"/>
              <w:rPr>
                <w:rFonts w:hint="default" w:ascii="Times New Roman" w:hAnsi="Times New Roman" w:eastAsia="方正仿宋_GBK" w:cs="Times New Roman"/>
                <w:sz w:val="18"/>
                <w:szCs w:val="18"/>
              </w:rPr>
            </w:pPr>
          </w:p>
          <w:p>
            <w:pPr>
              <w:spacing w:before="73" w:line="228" w:lineRule="auto"/>
              <w:ind w:right="88"/>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0"/>
                <w:sz w:val="18"/>
                <w:szCs w:val="18"/>
              </w:rPr>
              <w:t>信</w:t>
            </w:r>
            <w:r>
              <w:rPr>
                <w:rFonts w:hint="default" w:ascii="Times New Roman" w:hAnsi="Times New Roman" w:eastAsia="方正仿宋_GBK" w:cs="Times New Roman"/>
                <w:spacing w:val="9"/>
                <w:sz w:val="18"/>
                <w:szCs w:val="18"/>
              </w:rPr>
              <w:t>息形成之</w:t>
            </w:r>
            <w:r>
              <w:rPr>
                <w:rFonts w:hint="default" w:ascii="Times New Roman" w:hAnsi="Times New Roman" w:eastAsia="方正仿宋_GBK" w:cs="Times New Roman"/>
                <w:spacing w:val="17"/>
                <w:sz w:val="18"/>
                <w:szCs w:val="18"/>
              </w:rPr>
              <w:t>日</w:t>
            </w:r>
            <w:r>
              <w:rPr>
                <w:rFonts w:hint="default" w:ascii="Times New Roman" w:hAnsi="Times New Roman" w:eastAsia="方正仿宋_GBK" w:cs="Times New Roman"/>
                <w:spacing w:val="13"/>
                <w:sz w:val="18"/>
                <w:szCs w:val="18"/>
              </w:rPr>
              <w:t>起20个工</w:t>
            </w:r>
            <w:r>
              <w:rPr>
                <w:rFonts w:hint="default" w:ascii="Times New Roman" w:hAnsi="Times New Roman" w:eastAsia="方正仿宋_GBK" w:cs="Times New Roman"/>
                <w:spacing w:val="9"/>
                <w:sz w:val="18"/>
                <w:szCs w:val="18"/>
              </w:rPr>
              <w:t>作日内</w:t>
            </w:r>
          </w:p>
        </w:tc>
        <w:tc>
          <w:tcPr>
            <w:tcW w:w="993" w:type="dxa"/>
            <w:vMerge w:val="restart"/>
            <w:tcBorders>
              <w:bottom w:val="nil"/>
            </w:tcBorders>
            <w:vAlign w:val="top"/>
          </w:tcPr>
          <w:p>
            <w:pPr>
              <w:spacing w:line="243" w:lineRule="auto"/>
              <w:jc w:val="center"/>
              <w:rPr>
                <w:rFonts w:hint="default" w:ascii="Times New Roman" w:hAnsi="Times New Roman" w:eastAsia="方正仿宋_GBK" w:cs="Times New Roman"/>
                <w:sz w:val="18"/>
                <w:szCs w:val="18"/>
              </w:rPr>
            </w:pPr>
          </w:p>
          <w:p>
            <w:pPr>
              <w:spacing w:line="244" w:lineRule="auto"/>
              <w:jc w:val="center"/>
              <w:rPr>
                <w:rFonts w:hint="default" w:ascii="Times New Roman" w:hAnsi="Times New Roman" w:eastAsia="方正仿宋_GBK" w:cs="Times New Roman"/>
                <w:sz w:val="18"/>
                <w:szCs w:val="18"/>
              </w:rPr>
            </w:pPr>
          </w:p>
          <w:p>
            <w:pPr>
              <w:spacing w:before="73" w:line="228" w:lineRule="auto"/>
              <w:ind w:left="13" w:right="62" w:firstLine="13"/>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8"/>
                <w:sz w:val="18"/>
                <w:szCs w:val="18"/>
              </w:rPr>
              <w:t>区</w:t>
            </w:r>
            <w:r>
              <w:rPr>
                <w:rFonts w:hint="default" w:ascii="Times New Roman" w:hAnsi="Times New Roman" w:eastAsia="方正仿宋_GBK" w:cs="Times New Roman"/>
                <w:spacing w:val="5"/>
                <w:sz w:val="18"/>
                <w:szCs w:val="18"/>
              </w:rPr>
              <w:t>县住房</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9"/>
                <w:sz w:val="18"/>
                <w:szCs w:val="18"/>
              </w:rPr>
              <w:t>城乡建设</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8"/>
                <w:sz w:val="18"/>
                <w:szCs w:val="18"/>
              </w:rPr>
              <w:t>部门</w:t>
            </w:r>
          </w:p>
        </w:tc>
        <w:tc>
          <w:tcPr>
            <w:tcW w:w="1205" w:type="dxa"/>
            <w:tcBorders>
              <w:bottom w:val="nil"/>
              <w:right w:val="nil"/>
            </w:tcBorders>
            <w:vAlign w:val="top"/>
          </w:tcPr>
          <w:p>
            <w:pPr>
              <w:spacing w:before="42" w:line="210" w:lineRule="auto"/>
              <w:ind w:left="22"/>
              <w:rPr>
                <w:rFonts w:hint="default" w:ascii="Times New Roman" w:hAnsi="Times New Roman" w:eastAsia="方正仿宋_GBK" w:cs="Times New Roman"/>
                <w:sz w:val="18"/>
                <w:szCs w:val="18"/>
              </w:rPr>
            </w:pPr>
            <w:r>
              <w:rPr>
                <w:rFonts w:hint="eastAsia" w:ascii="方正仿宋_GBK" w:hAnsi="方正仿宋_GBK" w:eastAsia="方正仿宋_GBK" w:cs="方正仿宋_GBK"/>
                <w:spacing w:val="6"/>
                <w:sz w:val="18"/>
                <w:szCs w:val="18"/>
              </w:rPr>
              <w:t>■</w:t>
            </w:r>
            <w:r>
              <w:rPr>
                <w:rFonts w:hint="default" w:ascii="Times New Roman" w:hAnsi="Times New Roman" w:eastAsia="方正仿宋_GBK" w:cs="Times New Roman"/>
                <w:spacing w:val="6"/>
                <w:sz w:val="18"/>
                <w:szCs w:val="18"/>
              </w:rPr>
              <w:t>政府网站</w:t>
            </w:r>
          </w:p>
          <w:p>
            <w:pPr>
              <w:spacing w:before="4" w:line="210"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8"/>
                <w:sz w:val="18"/>
                <w:szCs w:val="18"/>
                <w:lang w:eastAsia="zh-CN"/>
              </w:rPr>
              <w:t>□</w:t>
            </w:r>
            <w:r>
              <w:rPr>
                <w:rFonts w:hint="default" w:ascii="Times New Roman" w:hAnsi="Times New Roman" w:eastAsia="方正仿宋_GBK" w:cs="Times New Roman"/>
                <w:spacing w:val="6"/>
                <w:sz w:val="18"/>
                <w:szCs w:val="18"/>
              </w:rPr>
              <w:t>两微一端</w:t>
            </w:r>
          </w:p>
          <w:p>
            <w:pPr>
              <w:spacing w:before="6" w:line="209"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8"/>
                <w:sz w:val="18"/>
                <w:szCs w:val="18"/>
                <w:lang w:eastAsia="zh-CN"/>
              </w:rPr>
              <w:t>□</w:t>
            </w:r>
            <w:r>
              <w:rPr>
                <w:rFonts w:hint="default" w:ascii="Times New Roman" w:hAnsi="Times New Roman" w:eastAsia="方正仿宋_GBK" w:cs="Times New Roman"/>
                <w:spacing w:val="6"/>
                <w:sz w:val="18"/>
                <w:szCs w:val="18"/>
              </w:rPr>
              <w:t>广播电视</w:t>
            </w:r>
          </w:p>
          <w:p>
            <w:pPr>
              <w:spacing w:before="7" w:line="210"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7"/>
                <w:sz w:val="18"/>
                <w:szCs w:val="18"/>
                <w:lang w:eastAsia="zh-CN"/>
              </w:rPr>
              <w:t>□</w:t>
            </w:r>
            <w:r>
              <w:rPr>
                <w:rFonts w:hint="default" w:ascii="Times New Roman" w:hAnsi="Times New Roman" w:eastAsia="方正仿宋_GBK" w:cs="Times New Roman"/>
                <w:spacing w:val="7"/>
                <w:sz w:val="18"/>
                <w:szCs w:val="18"/>
              </w:rPr>
              <w:t>公开查阅点</w:t>
            </w:r>
          </w:p>
          <w:p>
            <w:pPr>
              <w:spacing w:before="6" w:line="186"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7"/>
                <w:sz w:val="18"/>
                <w:szCs w:val="18"/>
                <w:lang w:eastAsia="zh-CN"/>
              </w:rPr>
              <w:t>□</w:t>
            </w:r>
            <w:r>
              <w:rPr>
                <w:rFonts w:hint="default" w:ascii="Times New Roman" w:hAnsi="Times New Roman" w:eastAsia="方正仿宋_GBK" w:cs="Times New Roman"/>
                <w:spacing w:val="7"/>
                <w:sz w:val="18"/>
                <w:szCs w:val="18"/>
              </w:rPr>
              <w:t>便民服务站</w:t>
            </w:r>
          </w:p>
        </w:tc>
        <w:tc>
          <w:tcPr>
            <w:tcW w:w="2415" w:type="dxa"/>
            <w:tcBorders>
              <w:left w:val="nil"/>
              <w:bottom w:val="nil"/>
            </w:tcBorders>
            <w:vAlign w:val="top"/>
          </w:tcPr>
          <w:p>
            <w:pPr>
              <w:spacing w:before="42" w:line="195"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7"/>
                <w:sz w:val="18"/>
                <w:szCs w:val="18"/>
                <w:lang w:eastAsia="zh-CN"/>
              </w:rPr>
              <w:t>□</w:t>
            </w:r>
            <w:r>
              <w:rPr>
                <w:rFonts w:hint="default" w:ascii="Times New Roman" w:hAnsi="Times New Roman" w:eastAsia="方正仿宋_GBK" w:cs="Times New Roman"/>
                <w:spacing w:val="7"/>
                <w:sz w:val="18"/>
                <w:szCs w:val="18"/>
              </w:rPr>
              <w:t>政府公</w:t>
            </w:r>
            <w:r>
              <w:rPr>
                <w:rFonts w:hint="default" w:ascii="Times New Roman" w:hAnsi="Times New Roman" w:eastAsia="方正仿宋_GBK" w:cs="Times New Roman"/>
                <w:spacing w:val="6"/>
                <w:sz w:val="18"/>
                <w:szCs w:val="18"/>
              </w:rPr>
              <w:t>报</w:t>
            </w:r>
          </w:p>
          <w:p>
            <w:pPr>
              <w:spacing w:line="233"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9"/>
                <w:sz w:val="18"/>
                <w:szCs w:val="18"/>
                <w:lang w:eastAsia="zh-CN"/>
              </w:rPr>
              <w:t>□</w:t>
            </w:r>
            <w:r>
              <w:rPr>
                <w:rFonts w:hint="default" w:ascii="Times New Roman" w:hAnsi="Times New Roman" w:eastAsia="方正仿宋_GBK" w:cs="Times New Roman"/>
                <w:spacing w:val="7"/>
                <w:sz w:val="18"/>
                <w:szCs w:val="18"/>
              </w:rPr>
              <w:t>发布会/听证会</w:t>
            </w:r>
          </w:p>
          <w:p>
            <w:pPr>
              <w:spacing w:line="209"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7"/>
                <w:sz w:val="18"/>
                <w:szCs w:val="18"/>
                <w:lang w:eastAsia="zh-CN"/>
              </w:rPr>
              <w:t>□</w:t>
            </w:r>
            <w:r>
              <w:rPr>
                <w:rFonts w:hint="default" w:ascii="Times New Roman" w:hAnsi="Times New Roman" w:eastAsia="方正仿宋_GBK" w:cs="Times New Roman"/>
                <w:spacing w:val="7"/>
                <w:sz w:val="18"/>
                <w:szCs w:val="18"/>
              </w:rPr>
              <w:t>纸质媒</w:t>
            </w:r>
            <w:r>
              <w:rPr>
                <w:rFonts w:hint="default" w:ascii="Times New Roman" w:hAnsi="Times New Roman" w:eastAsia="方正仿宋_GBK" w:cs="Times New Roman"/>
                <w:spacing w:val="6"/>
                <w:sz w:val="18"/>
                <w:szCs w:val="18"/>
              </w:rPr>
              <w:t>体</w:t>
            </w:r>
          </w:p>
          <w:p>
            <w:pPr>
              <w:spacing w:before="7" w:line="197"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8"/>
                <w:sz w:val="18"/>
                <w:szCs w:val="18"/>
                <w:lang w:eastAsia="zh-CN"/>
              </w:rPr>
              <w:t>□</w:t>
            </w:r>
            <w:r>
              <w:rPr>
                <w:rFonts w:hint="default" w:ascii="Times New Roman" w:hAnsi="Times New Roman" w:eastAsia="方正仿宋_GBK" w:cs="Times New Roman"/>
                <w:spacing w:val="8"/>
                <w:sz w:val="18"/>
                <w:szCs w:val="18"/>
              </w:rPr>
              <w:t>政务服务中</w:t>
            </w:r>
            <w:r>
              <w:rPr>
                <w:rFonts w:hint="default" w:ascii="Times New Roman" w:hAnsi="Times New Roman" w:eastAsia="方正仿宋_GBK" w:cs="Times New Roman"/>
                <w:spacing w:val="6"/>
                <w:sz w:val="18"/>
                <w:szCs w:val="18"/>
              </w:rPr>
              <w:t>心</w:t>
            </w:r>
          </w:p>
          <w:p>
            <w:pPr>
              <w:spacing w:line="204"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8"/>
                <w:sz w:val="18"/>
                <w:szCs w:val="18"/>
                <w:lang w:eastAsia="zh-CN"/>
              </w:rPr>
              <w:t>□</w:t>
            </w:r>
            <w:r>
              <w:rPr>
                <w:rFonts w:hint="default" w:ascii="Times New Roman" w:hAnsi="Times New Roman" w:eastAsia="方正仿宋_GBK" w:cs="Times New Roman"/>
                <w:spacing w:val="6"/>
                <w:sz w:val="18"/>
                <w:szCs w:val="18"/>
              </w:rPr>
              <w:t>入户/现场</w:t>
            </w:r>
          </w:p>
        </w:tc>
        <w:tc>
          <w:tcPr>
            <w:tcW w:w="455" w:type="dxa"/>
            <w:vMerge w:val="restart"/>
            <w:tcBorders>
              <w:bottom w:val="nil"/>
            </w:tcBorders>
            <w:vAlign w:val="top"/>
          </w:tcPr>
          <w:p>
            <w:pPr>
              <w:spacing w:line="249" w:lineRule="auto"/>
              <w:jc w:val="center"/>
              <w:rPr>
                <w:rFonts w:hint="default" w:ascii="Times New Roman" w:hAnsi="Times New Roman" w:eastAsia="方正仿宋_GBK" w:cs="Times New Roman"/>
                <w:sz w:val="18"/>
                <w:szCs w:val="18"/>
              </w:rPr>
            </w:pPr>
          </w:p>
          <w:p>
            <w:pPr>
              <w:spacing w:line="250" w:lineRule="auto"/>
              <w:jc w:val="center"/>
              <w:rPr>
                <w:rFonts w:hint="default" w:ascii="Times New Roman" w:hAnsi="Times New Roman" w:eastAsia="方正仿宋_GBK" w:cs="Times New Roman"/>
                <w:sz w:val="18"/>
                <w:szCs w:val="18"/>
              </w:rPr>
            </w:pPr>
          </w:p>
          <w:p>
            <w:pPr>
              <w:spacing w:line="250" w:lineRule="auto"/>
              <w:jc w:val="center"/>
              <w:rPr>
                <w:rFonts w:hint="default" w:ascii="Times New Roman" w:hAnsi="Times New Roman" w:eastAsia="方正仿宋_GBK" w:cs="Times New Roman"/>
                <w:sz w:val="18"/>
                <w:szCs w:val="18"/>
              </w:rPr>
            </w:pPr>
          </w:p>
          <w:p>
            <w:pPr>
              <w:spacing w:before="49" w:line="242" w:lineRule="exact"/>
              <w:ind w:left="124"/>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w:t>
            </w:r>
          </w:p>
        </w:tc>
        <w:tc>
          <w:tcPr>
            <w:tcW w:w="567" w:type="dxa"/>
            <w:vMerge w:val="restart"/>
            <w:tcBorders>
              <w:bottom w:val="nil"/>
            </w:tcBorders>
            <w:vAlign w:val="top"/>
          </w:tcPr>
          <w:p>
            <w:pPr>
              <w:jc w:val="center"/>
              <w:rPr>
                <w:rFonts w:hint="default" w:ascii="Times New Roman" w:hAnsi="Times New Roman" w:eastAsia="方正仿宋_GBK" w:cs="Times New Roman"/>
                <w:sz w:val="18"/>
                <w:szCs w:val="18"/>
              </w:rPr>
            </w:pPr>
          </w:p>
        </w:tc>
        <w:tc>
          <w:tcPr>
            <w:tcW w:w="493" w:type="dxa"/>
            <w:vMerge w:val="restart"/>
            <w:tcBorders>
              <w:bottom w:val="nil"/>
            </w:tcBorders>
            <w:vAlign w:val="top"/>
          </w:tcPr>
          <w:p>
            <w:pPr>
              <w:spacing w:line="249" w:lineRule="auto"/>
              <w:jc w:val="center"/>
              <w:rPr>
                <w:rFonts w:hint="default" w:ascii="Times New Roman" w:hAnsi="Times New Roman" w:eastAsia="方正仿宋_GBK" w:cs="Times New Roman"/>
                <w:sz w:val="18"/>
                <w:szCs w:val="18"/>
              </w:rPr>
            </w:pPr>
          </w:p>
          <w:p>
            <w:pPr>
              <w:spacing w:line="250" w:lineRule="auto"/>
              <w:jc w:val="center"/>
              <w:rPr>
                <w:rFonts w:hint="default" w:ascii="Times New Roman" w:hAnsi="Times New Roman" w:eastAsia="方正仿宋_GBK" w:cs="Times New Roman"/>
                <w:sz w:val="18"/>
                <w:szCs w:val="18"/>
              </w:rPr>
            </w:pPr>
          </w:p>
          <w:p>
            <w:pPr>
              <w:spacing w:line="250" w:lineRule="auto"/>
              <w:jc w:val="center"/>
              <w:rPr>
                <w:rFonts w:hint="default" w:ascii="Times New Roman" w:hAnsi="Times New Roman" w:eastAsia="方正仿宋_GBK" w:cs="Times New Roman"/>
                <w:sz w:val="18"/>
                <w:szCs w:val="18"/>
              </w:rPr>
            </w:pPr>
          </w:p>
          <w:p>
            <w:pPr>
              <w:spacing w:before="49" w:line="242" w:lineRule="exact"/>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w:t>
            </w:r>
          </w:p>
        </w:tc>
        <w:tc>
          <w:tcPr>
            <w:tcW w:w="653" w:type="dxa"/>
            <w:vMerge w:val="restart"/>
            <w:tcBorders>
              <w:bottom w:val="nil"/>
            </w:tcBorders>
            <w:vAlign w:val="top"/>
          </w:tcPr>
          <w:p>
            <w:pPr>
              <w:jc w:val="center"/>
              <w:rPr>
                <w:rFonts w:hint="default" w:ascii="Times New Roman" w:hAnsi="Times New Roman" w:eastAsia="方正仿宋_GBK" w:cs="Times New Roman"/>
                <w:sz w:val="18"/>
                <w:szCs w:val="18"/>
              </w:rPr>
            </w:pPr>
          </w:p>
        </w:tc>
        <w:tc>
          <w:tcPr>
            <w:tcW w:w="450" w:type="dxa"/>
            <w:vMerge w:val="restart"/>
            <w:tcBorders>
              <w:bottom w:val="nil"/>
            </w:tcBorders>
            <w:vAlign w:val="top"/>
          </w:tcPr>
          <w:p>
            <w:pPr>
              <w:spacing w:line="249" w:lineRule="auto"/>
              <w:jc w:val="center"/>
              <w:rPr>
                <w:rFonts w:hint="default" w:ascii="Times New Roman" w:hAnsi="Times New Roman" w:eastAsia="方正仿宋_GBK" w:cs="Times New Roman"/>
                <w:sz w:val="18"/>
                <w:szCs w:val="18"/>
              </w:rPr>
            </w:pPr>
          </w:p>
          <w:p>
            <w:pPr>
              <w:spacing w:line="250" w:lineRule="auto"/>
              <w:jc w:val="center"/>
              <w:rPr>
                <w:rFonts w:hint="default" w:ascii="Times New Roman" w:hAnsi="Times New Roman" w:eastAsia="方正仿宋_GBK" w:cs="Times New Roman"/>
                <w:sz w:val="18"/>
                <w:szCs w:val="18"/>
              </w:rPr>
            </w:pPr>
          </w:p>
          <w:p>
            <w:pPr>
              <w:spacing w:line="250" w:lineRule="auto"/>
              <w:jc w:val="center"/>
              <w:rPr>
                <w:rFonts w:hint="default" w:ascii="Times New Roman" w:hAnsi="Times New Roman" w:eastAsia="方正仿宋_GBK" w:cs="Times New Roman"/>
                <w:sz w:val="18"/>
                <w:szCs w:val="18"/>
              </w:rPr>
            </w:pPr>
          </w:p>
          <w:p>
            <w:pPr>
              <w:spacing w:before="49" w:line="242" w:lineRule="exact"/>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w:t>
            </w:r>
          </w:p>
        </w:tc>
        <w:tc>
          <w:tcPr>
            <w:tcW w:w="579" w:type="dxa"/>
            <w:vMerge w:val="restart"/>
            <w:tcBorders>
              <w:bottom w:val="nil"/>
            </w:tcBorders>
            <w:vAlign w:val="top"/>
          </w:tcPr>
          <w:p>
            <w:pPr>
              <w:spacing w:line="249" w:lineRule="auto"/>
              <w:jc w:val="center"/>
              <w:rPr>
                <w:rFonts w:hint="default" w:ascii="Times New Roman" w:hAnsi="Times New Roman" w:eastAsia="方正仿宋_GBK" w:cs="Times New Roman"/>
                <w:sz w:val="18"/>
                <w:szCs w:val="18"/>
              </w:rPr>
            </w:pPr>
          </w:p>
          <w:p>
            <w:pPr>
              <w:spacing w:line="250" w:lineRule="auto"/>
              <w:jc w:val="center"/>
              <w:rPr>
                <w:rFonts w:hint="default" w:ascii="Times New Roman" w:hAnsi="Times New Roman" w:eastAsia="方正仿宋_GBK" w:cs="Times New Roman"/>
                <w:sz w:val="18"/>
                <w:szCs w:val="18"/>
              </w:rPr>
            </w:pPr>
          </w:p>
          <w:p>
            <w:pPr>
              <w:spacing w:line="250" w:lineRule="auto"/>
              <w:jc w:val="center"/>
              <w:rPr>
                <w:rFonts w:hint="default" w:ascii="Times New Roman" w:hAnsi="Times New Roman" w:eastAsia="方正仿宋_GBK" w:cs="Times New Roman"/>
                <w:sz w:val="18"/>
                <w:szCs w:val="18"/>
              </w:rPr>
            </w:pPr>
          </w:p>
          <w:p>
            <w:pPr>
              <w:spacing w:before="49" w:line="242" w:lineRule="exact"/>
              <w:ind w:left="261"/>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489" w:type="dxa"/>
            <w:vMerge w:val="continue"/>
            <w:tcBorders>
              <w:top w:val="nil"/>
            </w:tcBorders>
            <w:vAlign w:val="top"/>
          </w:tcPr>
          <w:p>
            <w:pPr>
              <w:rPr>
                <w:rFonts w:hint="default" w:ascii="Times New Roman" w:hAnsi="Times New Roman" w:eastAsia="方正仿宋_GBK" w:cs="Times New Roman"/>
                <w:sz w:val="18"/>
                <w:szCs w:val="18"/>
              </w:rPr>
            </w:pPr>
          </w:p>
        </w:tc>
        <w:tc>
          <w:tcPr>
            <w:tcW w:w="337" w:type="dxa"/>
            <w:vMerge w:val="continue"/>
            <w:tcBorders>
              <w:top w:val="nil"/>
              <w:bottom w:val="nil"/>
            </w:tcBorders>
            <w:textDirection w:val="tbRlV"/>
            <w:vAlign w:val="top"/>
          </w:tcPr>
          <w:p>
            <w:pPr>
              <w:rPr>
                <w:rFonts w:hint="default" w:ascii="Times New Roman" w:hAnsi="Times New Roman" w:eastAsia="方正仿宋_GBK" w:cs="Times New Roman"/>
                <w:sz w:val="18"/>
                <w:szCs w:val="18"/>
              </w:rPr>
            </w:pPr>
          </w:p>
        </w:tc>
        <w:tc>
          <w:tcPr>
            <w:tcW w:w="607" w:type="dxa"/>
            <w:vMerge w:val="continue"/>
            <w:tcBorders>
              <w:top w:val="nil"/>
              <w:bottom w:val="nil"/>
            </w:tcBorders>
            <w:vAlign w:val="top"/>
          </w:tcPr>
          <w:p>
            <w:pPr>
              <w:rPr>
                <w:rFonts w:hint="default" w:ascii="Times New Roman" w:hAnsi="Times New Roman" w:eastAsia="方正仿宋_GBK" w:cs="Times New Roman"/>
                <w:sz w:val="18"/>
                <w:szCs w:val="18"/>
              </w:rPr>
            </w:pPr>
          </w:p>
        </w:tc>
        <w:tc>
          <w:tcPr>
            <w:tcW w:w="604" w:type="dxa"/>
            <w:vMerge w:val="continue"/>
            <w:tcBorders>
              <w:top w:val="nil"/>
            </w:tcBorders>
            <w:vAlign w:val="top"/>
          </w:tcPr>
          <w:p>
            <w:pPr>
              <w:rPr>
                <w:rFonts w:hint="default" w:ascii="Times New Roman" w:hAnsi="Times New Roman" w:eastAsia="方正仿宋_GBK" w:cs="Times New Roman"/>
                <w:sz w:val="18"/>
                <w:szCs w:val="18"/>
              </w:rPr>
            </w:pPr>
          </w:p>
        </w:tc>
        <w:tc>
          <w:tcPr>
            <w:tcW w:w="1083" w:type="dxa"/>
            <w:vMerge w:val="continue"/>
            <w:tcBorders>
              <w:top w:val="nil"/>
            </w:tcBorders>
            <w:vAlign w:val="top"/>
          </w:tcPr>
          <w:p>
            <w:pPr>
              <w:jc w:val="left"/>
              <w:rPr>
                <w:rFonts w:hint="default" w:ascii="Times New Roman" w:hAnsi="Times New Roman" w:eastAsia="方正仿宋_GBK" w:cs="Times New Roman"/>
                <w:sz w:val="18"/>
                <w:szCs w:val="18"/>
              </w:rPr>
            </w:pPr>
          </w:p>
        </w:tc>
        <w:tc>
          <w:tcPr>
            <w:tcW w:w="2679" w:type="dxa"/>
            <w:vMerge w:val="continue"/>
            <w:tcBorders>
              <w:top w:val="nil"/>
              <w:bottom w:val="nil"/>
            </w:tcBorders>
            <w:vAlign w:val="top"/>
          </w:tcPr>
          <w:p>
            <w:pPr>
              <w:rPr>
                <w:rFonts w:hint="default" w:ascii="Times New Roman" w:hAnsi="Times New Roman" w:eastAsia="方正仿宋_GBK" w:cs="Times New Roman"/>
                <w:sz w:val="18"/>
                <w:szCs w:val="18"/>
              </w:rPr>
            </w:pPr>
          </w:p>
        </w:tc>
        <w:tc>
          <w:tcPr>
            <w:tcW w:w="889" w:type="dxa"/>
            <w:vMerge w:val="continue"/>
            <w:tcBorders>
              <w:top w:val="nil"/>
            </w:tcBorders>
            <w:vAlign w:val="top"/>
          </w:tcPr>
          <w:p>
            <w:pPr>
              <w:jc w:val="center"/>
              <w:rPr>
                <w:rFonts w:hint="default" w:ascii="Times New Roman" w:hAnsi="Times New Roman" w:eastAsia="方正仿宋_GBK" w:cs="Times New Roman"/>
                <w:sz w:val="18"/>
                <w:szCs w:val="18"/>
              </w:rPr>
            </w:pPr>
          </w:p>
        </w:tc>
        <w:tc>
          <w:tcPr>
            <w:tcW w:w="993" w:type="dxa"/>
            <w:vMerge w:val="continue"/>
            <w:tcBorders>
              <w:top w:val="nil"/>
            </w:tcBorders>
            <w:vAlign w:val="top"/>
          </w:tcPr>
          <w:p>
            <w:pPr>
              <w:jc w:val="center"/>
              <w:rPr>
                <w:rFonts w:hint="default" w:ascii="Times New Roman" w:hAnsi="Times New Roman" w:eastAsia="方正仿宋_GBK" w:cs="Times New Roman"/>
                <w:sz w:val="18"/>
                <w:szCs w:val="18"/>
              </w:rPr>
            </w:pPr>
          </w:p>
        </w:tc>
        <w:tc>
          <w:tcPr>
            <w:tcW w:w="3620" w:type="dxa"/>
            <w:gridSpan w:val="2"/>
            <w:tcBorders>
              <w:top w:val="nil"/>
            </w:tcBorders>
            <w:vAlign w:val="top"/>
          </w:tcPr>
          <w:p>
            <w:pPr>
              <w:spacing w:before="11" w:line="233"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10"/>
                <w:sz w:val="18"/>
                <w:szCs w:val="18"/>
                <w:lang w:eastAsia="zh-CN"/>
              </w:rPr>
              <w:t>□</w:t>
            </w:r>
            <w:r>
              <w:rPr>
                <w:rFonts w:hint="default" w:ascii="Times New Roman" w:hAnsi="Times New Roman" w:eastAsia="方正仿宋_GBK" w:cs="Times New Roman"/>
                <w:spacing w:val="10"/>
                <w:sz w:val="18"/>
                <w:szCs w:val="18"/>
              </w:rPr>
              <w:t>社区/企事业单位/村公示栏 ( 电子屏</w:t>
            </w:r>
            <w:r>
              <w:rPr>
                <w:rFonts w:hint="default" w:ascii="Times New Roman" w:hAnsi="Times New Roman" w:eastAsia="方正仿宋_GBK" w:cs="Times New Roman"/>
                <w:spacing w:val="5"/>
                <w:sz w:val="18"/>
                <w:szCs w:val="18"/>
              </w:rPr>
              <w:t>)</w:t>
            </w:r>
          </w:p>
          <w:p>
            <w:pPr>
              <w:spacing w:before="1" w:line="192"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10"/>
                <w:sz w:val="18"/>
                <w:szCs w:val="18"/>
                <w:lang w:eastAsia="zh-CN"/>
              </w:rPr>
              <w:t>□</w:t>
            </w:r>
            <w:r>
              <w:rPr>
                <w:rFonts w:hint="default" w:ascii="Times New Roman" w:hAnsi="Times New Roman" w:eastAsia="方正仿宋_GBK" w:cs="Times New Roman"/>
                <w:spacing w:val="8"/>
                <w:sz w:val="18"/>
                <w:szCs w:val="18"/>
              </w:rPr>
              <w:t>精</w:t>
            </w:r>
            <w:r>
              <w:rPr>
                <w:rFonts w:hint="default" w:ascii="Times New Roman" w:hAnsi="Times New Roman" w:eastAsia="方正仿宋_GBK" w:cs="Times New Roman"/>
                <w:spacing w:val="5"/>
                <w:sz w:val="18"/>
                <w:szCs w:val="18"/>
              </w:rPr>
              <w:t xml:space="preserve">准推送     </w:t>
            </w:r>
            <w:r>
              <w:rPr>
                <w:rFonts w:hint="eastAsia" w:ascii="Times New Roman" w:hAnsi="Times New Roman" w:eastAsia="方正仿宋_GBK" w:cs="Times New Roman"/>
                <w:spacing w:val="5"/>
                <w:sz w:val="18"/>
                <w:szCs w:val="18"/>
                <w:lang w:eastAsia="zh-CN"/>
              </w:rPr>
              <w:t>□</w:t>
            </w:r>
            <w:r>
              <w:rPr>
                <w:rFonts w:hint="default" w:ascii="Times New Roman" w:hAnsi="Times New Roman" w:eastAsia="方正仿宋_GBK" w:cs="Times New Roman"/>
                <w:spacing w:val="5"/>
                <w:sz w:val="18"/>
                <w:szCs w:val="18"/>
              </w:rPr>
              <w:t>其他_</w:t>
            </w:r>
          </w:p>
        </w:tc>
        <w:tc>
          <w:tcPr>
            <w:tcW w:w="455" w:type="dxa"/>
            <w:vMerge w:val="continue"/>
            <w:tcBorders>
              <w:top w:val="nil"/>
            </w:tcBorders>
            <w:vAlign w:val="top"/>
          </w:tcPr>
          <w:p>
            <w:pPr>
              <w:jc w:val="center"/>
              <w:rPr>
                <w:rFonts w:hint="default" w:ascii="Times New Roman" w:hAnsi="Times New Roman" w:eastAsia="方正仿宋_GBK" w:cs="Times New Roman"/>
                <w:sz w:val="18"/>
                <w:szCs w:val="18"/>
              </w:rPr>
            </w:pPr>
          </w:p>
        </w:tc>
        <w:tc>
          <w:tcPr>
            <w:tcW w:w="567" w:type="dxa"/>
            <w:vMerge w:val="continue"/>
            <w:tcBorders>
              <w:top w:val="nil"/>
            </w:tcBorders>
            <w:vAlign w:val="top"/>
          </w:tcPr>
          <w:p>
            <w:pPr>
              <w:jc w:val="center"/>
              <w:rPr>
                <w:rFonts w:hint="default" w:ascii="Times New Roman" w:hAnsi="Times New Roman" w:eastAsia="方正仿宋_GBK" w:cs="Times New Roman"/>
                <w:sz w:val="18"/>
                <w:szCs w:val="18"/>
              </w:rPr>
            </w:pPr>
          </w:p>
        </w:tc>
        <w:tc>
          <w:tcPr>
            <w:tcW w:w="493" w:type="dxa"/>
            <w:vMerge w:val="continue"/>
            <w:tcBorders>
              <w:top w:val="nil"/>
            </w:tcBorders>
            <w:vAlign w:val="top"/>
          </w:tcPr>
          <w:p>
            <w:pPr>
              <w:jc w:val="center"/>
              <w:rPr>
                <w:rFonts w:hint="default" w:ascii="Times New Roman" w:hAnsi="Times New Roman" w:eastAsia="方正仿宋_GBK" w:cs="Times New Roman"/>
                <w:sz w:val="18"/>
                <w:szCs w:val="18"/>
              </w:rPr>
            </w:pPr>
          </w:p>
        </w:tc>
        <w:tc>
          <w:tcPr>
            <w:tcW w:w="653" w:type="dxa"/>
            <w:vMerge w:val="continue"/>
            <w:tcBorders>
              <w:top w:val="nil"/>
            </w:tcBorders>
            <w:vAlign w:val="top"/>
          </w:tcPr>
          <w:p>
            <w:pPr>
              <w:jc w:val="center"/>
              <w:rPr>
                <w:rFonts w:hint="default" w:ascii="Times New Roman" w:hAnsi="Times New Roman" w:eastAsia="方正仿宋_GBK" w:cs="Times New Roman"/>
                <w:sz w:val="18"/>
                <w:szCs w:val="18"/>
              </w:rPr>
            </w:pPr>
          </w:p>
        </w:tc>
        <w:tc>
          <w:tcPr>
            <w:tcW w:w="450" w:type="dxa"/>
            <w:vMerge w:val="continue"/>
            <w:tcBorders>
              <w:top w:val="nil"/>
            </w:tcBorders>
            <w:vAlign w:val="top"/>
          </w:tcPr>
          <w:p>
            <w:pPr>
              <w:jc w:val="center"/>
              <w:rPr>
                <w:rFonts w:hint="default" w:ascii="Times New Roman" w:hAnsi="Times New Roman" w:eastAsia="方正仿宋_GBK" w:cs="Times New Roman"/>
                <w:sz w:val="18"/>
                <w:szCs w:val="18"/>
              </w:rPr>
            </w:pPr>
          </w:p>
        </w:tc>
        <w:tc>
          <w:tcPr>
            <w:tcW w:w="579" w:type="dxa"/>
            <w:vMerge w:val="continue"/>
            <w:tcBorders>
              <w:top w:val="nil"/>
            </w:tcBorders>
            <w:vAlign w:val="top"/>
          </w:tcPr>
          <w:p>
            <w:pPr>
              <w:jc w:val="center"/>
              <w:rPr>
                <w:rFonts w:hint="default" w:ascii="Times New Roman" w:hAnsi="Times New Roman" w:eastAsia="方正仿宋_GBK" w:cs="Times New Roman"/>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4" w:hRule="atLeast"/>
        </w:trPr>
        <w:tc>
          <w:tcPr>
            <w:tcW w:w="489" w:type="dxa"/>
            <w:vMerge w:val="restart"/>
            <w:tcBorders>
              <w:bottom w:val="nil"/>
            </w:tcBorders>
            <w:vAlign w:val="top"/>
          </w:tcPr>
          <w:p>
            <w:pPr>
              <w:spacing w:line="272" w:lineRule="auto"/>
              <w:rPr>
                <w:rFonts w:hint="default" w:ascii="Times New Roman" w:hAnsi="Times New Roman" w:eastAsia="方正仿宋_GBK" w:cs="Times New Roman"/>
                <w:sz w:val="18"/>
                <w:szCs w:val="18"/>
              </w:rPr>
            </w:pPr>
          </w:p>
          <w:p>
            <w:pPr>
              <w:spacing w:line="272" w:lineRule="auto"/>
              <w:rPr>
                <w:rFonts w:hint="default" w:ascii="Times New Roman" w:hAnsi="Times New Roman" w:eastAsia="方正仿宋_GBK" w:cs="Times New Roman"/>
                <w:sz w:val="18"/>
                <w:szCs w:val="18"/>
              </w:rPr>
            </w:pPr>
          </w:p>
          <w:p>
            <w:pPr>
              <w:spacing w:line="272" w:lineRule="auto"/>
              <w:rPr>
                <w:rFonts w:hint="default" w:ascii="Times New Roman" w:hAnsi="Times New Roman" w:eastAsia="方正仿宋_GBK" w:cs="Times New Roman"/>
                <w:sz w:val="18"/>
                <w:szCs w:val="18"/>
              </w:rPr>
            </w:pPr>
          </w:p>
          <w:p>
            <w:pPr>
              <w:spacing w:before="48" w:line="194" w:lineRule="auto"/>
              <w:ind w:left="202"/>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7</w:t>
            </w:r>
          </w:p>
        </w:tc>
        <w:tc>
          <w:tcPr>
            <w:tcW w:w="337" w:type="dxa"/>
            <w:vMerge w:val="continue"/>
            <w:tcBorders>
              <w:top w:val="nil"/>
              <w:bottom w:val="nil"/>
            </w:tcBorders>
            <w:textDirection w:val="tbRlV"/>
            <w:vAlign w:val="top"/>
          </w:tcPr>
          <w:p>
            <w:pPr>
              <w:rPr>
                <w:rFonts w:hint="default" w:ascii="Times New Roman" w:hAnsi="Times New Roman" w:eastAsia="方正仿宋_GBK" w:cs="Times New Roman"/>
                <w:sz w:val="18"/>
                <w:szCs w:val="18"/>
              </w:rPr>
            </w:pPr>
          </w:p>
        </w:tc>
        <w:tc>
          <w:tcPr>
            <w:tcW w:w="607" w:type="dxa"/>
            <w:vMerge w:val="continue"/>
            <w:tcBorders>
              <w:top w:val="nil"/>
              <w:bottom w:val="nil"/>
            </w:tcBorders>
            <w:vAlign w:val="top"/>
          </w:tcPr>
          <w:p>
            <w:pPr>
              <w:rPr>
                <w:rFonts w:hint="default" w:ascii="Times New Roman" w:hAnsi="Times New Roman" w:eastAsia="方正仿宋_GBK" w:cs="Times New Roman"/>
                <w:sz w:val="18"/>
                <w:szCs w:val="18"/>
              </w:rPr>
            </w:pPr>
          </w:p>
        </w:tc>
        <w:tc>
          <w:tcPr>
            <w:tcW w:w="604" w:type="dxa"/>
            <w:vMerge w:val="restart"/>
            <w:tcBorders>
              <w:bottom w:val="nil"/>
            </w:tcBorders>
            <w:vAlign w:val="top"/>
          </w:tcPr>
          <w:p>
            <w:pPr>
              <w:spacing w:before="176" w:line="221" w:lineRule="auto"/>
              <w:ind w:left="80" w:right="84" w:hanging="2"/>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0"/>
                <w:sz w:val="18"/>
                <w:szCs w:val="18"/>
              </w:rPr>
              <w:t>农</w:t>
            </w:r>
            <w:r>
              <w:rPr>
                <w:rFonts w:hint="default" w:ascii="Times New Roman" w:hAnsi="Times New Roman" w:eastAsia="方正仿宋_GBK" w:cs="Times New Roman"/>
                <w:spacing w:val="9"/>
                <w:sz w:val="18"/>
                <w:szCs w:val="18"/>
              </w:rPr>
              <w:t>村</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9"/>
                <w:sz w:val="18"/>
                <w:szCs w:val="18"/>
              </w:rPr>
              <w:t>危</w:t>
            </w:r>
            <w:r>
              <w:rPr>
                <w:rFonts w:hint="default" w:ascii="Times New Roman" w:hAnsi="Times New Roman" w:eastAsia="方正仿宋_GBK" w:cs="Times New Roman"/>
                <w:spacing w:val="8"/>
                <w:sz w:val="18"/>
                <w:szCs w:val="18"/>
              </w:rPr>
              <w:t>房</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9"/>
                <w:sz w:val="18"/>
                <w:szCs w:val="18"/>
              </w:rPr>
              <w:t>改</w:t>
            </w:r>
            <w:r>
              <w:rPr>
                <w:rFonts w:hint="default" w:ascii="Times New Roman" w:hAnsi="Times New Roman" w:eastAsia="方正仿宋_GBK" w:cs="Times New Roman"/>
                <w:spacing w:val="8"/>
                <w:sz w:val="18"/>
                <w:szCs w:val="18"/>
              </w:rPr>
              <w:t>造</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9"/>
                <w:sz w:val="18"/>
                <w:szCs w:val="18"/>
              </w:rPr>
              <w:t>对</w:t>
            </w:r>
            <w:r>
              <w:rPr>
                <w:rFonts w:hint="default" w:ascii="Times New Roman" w:hAnsi="Times New Roman" w:eastAsia="方正仿宋_GBK" w:cs="Times New Roman"/>
                <w:spacing w:val="8"/>
                <w:sz w:val="18"/>
                <w:szCs w:val="18"/>
              </w:rPr>
              <w:t>象</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9"/>
                <w:sz w:val="18"/>
                <w:szCs w:val="18"/>
              </w:rPr>
              <w:t>申</w:t>
            </w:r>
            <w:r>
              <w:rPr>
                <w:rFonts w:hint="default" w:ascii="Times New Roman" w:hAnsi="Times New Roman" w:eastAsia="方正仿宋_GBK" w:cs="Times New Roman"/>
                <w:spacing w:val="8"/>
                <w:sz w:val="18"/>
                <w:szCs w:val="18"/>
              </w:rPr>
              <w:t>请</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9"/>
                <w:sz w:val="18"/>
                <w:szCs w:val="18"/>
              </w:rPr>
              <w:t>条</w:t>
            </w:r>
            <w:r>
              <w:rPr>
                <w:rFonts w:hint="default" w:ascii="Times New Roman" w:hAnsi="Times New Roman" w:eastAsia="方正仿宋_GBK" w:cs="Times New Roman"/>
                <w:spacing w:val="8"/>
                <w:sz w:val="18"/>
                <w:szCs w:val="18"/>
              </w:rPr>
              <w:t>件</w:t>
            </w:r>
          </w:p>
        </w:tc>
        <w:tc>
          <w:tcPr>
            <w:tcW w:w="1083" w:type="dxa"/>
            <w:vMerge w:val="restart"/>
            <w:tcBorders>
              <w:bottom w:val="nil"/>
            </w:tcBorders>
            <w:vAlign w:val="top"/>
          </w:tcPr>
          <w:p>
            <w:pPr>
              <w:spacing w:line="310" w:lineRule="auto"/>
              <w:jc w:val="left"/>
              <w:rPr>
                <w:rFonts w:hint="default" w:ascii="Times New Roman" w:hAnsi="Times New Roman" w:eastAsia="方正仿宋_GBK" w:cs="Times New Roman"/>
                <w:sz w:val="18"/>
                <w:szCs w:val="18"/>
              </w:rPr>
            </w:pPr>
          </w:p>
          <w:p>
            <w:pPr>
              <w:spacing w:line="310" w:lineRule="auto"/>
              <w:jc w:val="left"/>
              <w:rPr>
                <w:rFonts w:hint="default" w:ascii="Times New Roman" w:hAnsi="Times New Roman" w:eastAsia="方正仿宋_GBK" w:cs="Times New Roman"/>
                <w:sz w:val="18"/>
                <w:szCs w:val="18"/>
              </w:rPr>
            </w:pPr>
          </w:p>
          <w:p>
            <w:pPr>
              <w:spacing w:before="73" w:line="233" w:lineRule="auto"/>
              <w:ind w:left="7" w:right="68"/>
              <w:jc w:val="left"/>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0"/>
                <w:sz w:val="18"/>
                <w:szCs w:val="18"/>
              </w:rPr>
              <w:t>农村危房改</w:t>
            </w:r>
            <w:r>
              <w:rPr>
                <w:rFonts w:hint="default" w:ascii="Times New Roman" w:hAnsi="Times New Roman" w:eastAsia="方正仿宋_GBK" w:cs="Times New Roman"/>
                <w:spacing w:val="9"/>
                <w:sz w:val="18"/>
                <w:szCs w:val="18"/>
              </w:rPr>
              <w:t>造</w:t>
            </w:r>
            <w:r>
              <w:rPr>
                <w:rFonts w:hint="default" w:ascii="Times New Roman" w:hAnsi="Times New Roman" w:eastAsia="方正仿宋_GBK" w:cs="Times New Roman"/>
                <w:spacing w:val="10"/>
                <w:sz w:val="18"/>
                <w:szCs w:val="18"/>
              </w:rPr>
              <w:t>农户申请条</w:t>
            </w:r>
            <w:r>
              <w:rPr>
                <w:rFonts w:hint="default" w:ascii="Times New Roman" w:hAnsi="Times New Roman" w:eastAsia="方正仿宋_GBK" w:cs="Times New Roman"/>
                <w:spacing w:val="9"/>
                <w:sz w:val="18"/>
                <w:szCs w:val="18"/>
              </w:rPr>
              <w:t>件</w:t>
            </w:r>
          </w:p>
        </w:tc>
        <w:tc>
          <w:tcPr>
            <w:tcW w:w="2679" w:type="dxa"/>
            <w:vMerge w:val="continue"/>
            <w:tcBorders>
              <w:top w:val="nil"/>
              <w:bottom w:val="nil"/>
            </w:tcBorders>
            <w:vAlign w:val="top"/>
          </w:tcPr>
          <w:p>
            <w:pPr>
              <w:rPr>
                <w:rFonts w:hint="default" w:ascii="Times New Roman" w:hAnsi="Times New Roman" w:eastAsia="方正仿宋_GBK" w:cs="Times New Roman"/>
                <w:sz w:val="18"/>
                <w:szCs w:val="18"/>
              </w:rPr>
            </w:pPr>
          </w:p>
        </w:tc>
        <w:tc>
          <w:tcPr>
            <w:tcW w:w="889" w:type="dxa"/>
            <w:vMerge w:val="restart"/>
            <w:tcBorders>
              <w:bottom w:val="nil"/>
            </w:tcBorders>
            <w:vAlign w:val="top"/>
          </w:tcPr>
          <w:p>
            <w:pPr>
              <w:spacing w:line="244" w:lineRule="auto"/>
              <w:jc w:val="center"/>
              <w:rPr>
                <w:rFonts w:hint="default" w:ascii="Times New Roman" w:hAnsi="Times New Roman" w:eastAsia="方正仿宋_GBK" w:cs="Times New Roman"/>
                <w:sz w:val="18"/>
                <w:szCs w:val="18"/>
              </w:rPr>
            </w:pPr>
          </w:p>
          <w:p>
            <w:pPr>
              <w:spacing w:before="73" w:line="228" w:lineRule="auto"/>
              <w:ind w:right="88"/>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0"/>
                <w:sz w:val="18"/>
                <w:szCs w:val="18"/>
              </w:rPr>
              <w:t>信</w:t>
            </w:r>
            <w:r>
              <w:rPr>
                <w:rFonts w:hint="default" w:ascii="Times New Roman" w:hAnsi="Times New Roman" w:eastAsia="方正仿宋_GBK" w:cs="Times New Roman"/>
                <w:spacing w:val="9"/>
                <w:sz w:val="18"/>
                <w:szCs w:val="18"/>
              </w:rPr>
              <w:t>息之</w:t>
            </w:r>
            <w:r>
              <w:rPr>
                <w:rFonts w:hint="default" w:ascii="Times New Roman" w:hAnsi="Times New Roman" w:eastAsia="方正仿宋_GBK" w:cs="Times New Roman"/>
                <w:spacing w:val="17"/>
                <w:sz w:val="18"/>
                <w:szCs w:val="18"/>
              </w:rPr>
              <w:t>日</w:t>
            </w:r>
            <w:r>
              <w:rPr>
                <w:rFonts w:hint="default" w:ascii="Times New Roman" w:hAnsi="Times New Roman" w:eastAsia="方正仿宋_GBK" w:cs="Times New Roman"/>
                <w:spacing w:val="13"/>
                <w:sz w:val="18"/>
                <w:szCs w:val="18"/>
              </w:rPr>
              <w:t>起2</w:t>
            </w:r>
            <w:r>
              <w:rPr>
                <w:rFonts w:hint="eastAsia" w:ascii="Times New Roman" w:hAnsi="Times New Roman" w:eastAsia="方正仿宋_GBK" w:cs="Times New Roman"/>
                <w:spacing w:val="13"/>
                <w:sz w:val="18"/>
                <w:szCs w:val="18"/>
                <w:lang w:val="en-US" w:eastAsia="zh-CN"/>
              </w:rPr>
              <w:t>0</w:t>
            </w:r>
            <w:r>
              <w:rPr>
                <w:rFonts w:hint="default" w:ascii="Times New Roman" w:hAnsi="Times New Roman" w:eastAsia="方正仿宋_GBK" w:cs="Times New Roman"/>
                <w:spacing w:val="13"/>
                <w:sz w:val="18"/>
                <w:szCs w:val="18"/>
              </w:rPr>
              <w:t>个工</w:t>
            </w:r>
            <w:r>
              <w:rPr>
                <w:rFonts w:hint="default" w:ascii="Times New Roman" w:hAnsi="Times New Roman" w:eastAsia="方正仿宋_GBK" w:cs="Times New Roman"/>
                <w:spacing w:val="9"/>
                <w:sz w:val="18"/>
                <w:szCs w:val="18"/>
              </w:rPr>
              <w:t>作日内</w:t>
            </w:r>
          </w:p>
        </w:tc>
        <w:tc>
          <w:tcPr>
            <w:tcW w:w="993" w:type="dxa"/>
            <w:vMerge w:val="restart"/>
            <w:tcBorders>
              <w:bottom w:val="nil"/>
            </w:tcBorders>
            <w:vAlign w:val="top"/>
          </w:tcPr>
          <w:p>
            <w:pPr>
              <w:spacing w:line="244" w:lineRule="auto"/>
              <w:jc w:val="center"/>
              <w:rPr>
                <w:rFonts w:hint="default" w:ascii="Times New Roman" w:hAnsi="Times New Roman" w:eastAsia="方正仿宋_GBK" w:cs="Times New Roman"/>
                <w:sz w:val="18"/>
                <w:szCs w:val="18"/>
              </w:rPr>
            </w:pPr>
          </w:p>
          <w:p>
            <w:pPr>
              <w:spacing w:line="244" w:lineRule="auto"/>
              <w:jc w:val="center"/>
              <w:rPr>
                <w:rFonts w:hint="default" w:ascii="Times New Roman" w:hAnsi="Times New Roman" w:eastAsia="方正仿宋_GBK" w:cs="Times New Roman"/>
                <w:sz w:val="18"/>
                <w:szCs w:val="18"/>
              </w:rPr>
            </w:pPr>
          </w:p>
          <w:p>
            <w:pPr>
              <w:spacing w:before="73" w:line="228" w:lineRule="auto"/>
              <w:ind w:left="13" w:right="62" w:firstLine="13"/>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8"/>
                <w:sz w:val="18"/>
                <w:szCs w:val="18"/>
              </w:rPr>
              <w:t>区</w:t>
            </w:r>
            <w:r>
              <w:rPr>
                <w:rFonts w:hint="default" w:ascii="Times New Roman" w:hAnsi="Times New Roman" w:eastAsia="方正仿宋_GBK" w:cs="Times New Roman"/>
                <w:spacing w:val="5"/>
                <w:sz w:val="18"/>
                <w:szCs w:val="18"/>
              </w:rPr>
              <w:t>县住房</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9"/>
                <w:sz w:val="18"/>
                <w:szCs w:val="18"/>
              </w:rPr>
              <w:t>城乡建设</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8"/>
                <w:sz w:val="18"/>
                <w:szCs w:val="18"/>
              </w:rPr>
              <w:t>部门</w:t>
            </w:r>
          </w:p>
        </w:tc>
        <w:tc>
          <w:tcPr>
            <w:tcW w:w="1205" w:type="dxa"/>
            <w:tcBorders>
              <w:bottom w:val="nil"/>
              <w:right w:val="nil"/>
            </w:tcBorders>
            <w:vAlign w:val="top"/>
          </w:tcPr>
          <w:p>
            <w:pPr>
              <w:spacing w:before="43" w:line="210" w:lineRule="auto"/>
              <w:ind w:left="22"/>
              <w:rPr>
                <w:rFonts w:hint="default" w:ascii="Times New Roman" w:hAnsi="Times New Roman" w:eastAsia="方正仿宋_GBK" w:cs="Times New Roman"/>
                <w:sz w:val="18"/>
                <w:szCs w:val="18"/>
              </w:rPr>
            </w:pPr>
            <w:r>
              <w:rPr>
                <w:rFonts w:hint="eastAsia" w:ascii="方正仿宋_GBK" w:hAnsi="方正仿宋_GBK" w:eastAsia="方正仿宋_GBK" w:cs="方正仿宋_GBK"/>
                <w:spacing w:val="6"/>
                <w:sz w:val="18"/>
                <w:szCs w:val="18"/>
              </w:rPr>
              <w:t>■</w:t>
            </w:r>
            <w:r>
              <w:rPr>
                <w:rFonts w:hint="default" w:ascii="Times New Roman" w:hAnsi="Times New Roman" w:eastAsia="方正仿宋_GBK" w:cs="Times New Roman"/>
                <w:spacing w:val="6"/>
                <w:sz w:val="18"/>
                <w:szCs w:val="18"/>
              </w:rPr>
              <w:t>政府网站</w:t>
            </w:r>
          </w:p>
          <w:p>
            <w:pPr>
              <w:spacing w:before="4" w:line="210"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8"/>
                <w:sz w:val="18"/>
                <w:szCs w:val="18"/>
                <w:lang w:eastAsia="zh-CN"/>
              </w:rPr>
              <w:t>□</w:t>
            </w:r>
            <w:r>
              <w:rPr>
                <w:rFonts w:hint="default" w:ascii="Times New Roman" w:hAnsi="Times New Roman" w:eastAsia="方正仿宋_GBK" w:cs="Times New Roman"/>
                <w:spacing w:val="6"/>
                <w:sz w:val="18"/>
                <w:szCs w:val="18"/>
              </w:rPr>
              <w:t>两微一端</w:t>
            </w:r>
          </w:p>
          <w:p>
            <w:pPr>
              <w:spacing w:before="6" w:line="209"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8"/>
                <w:sz w:val="18"/>
                <w:szCs w:val="18"/>
                <w:lang w:eastAsia="zh-CN"/>
              </w:rPr>
              <w:t>□</w:t>
            </w:r>
            <w:r>
              <w:rPr>
                <w:rFonts w:hint="default" w:ascii="Times New Roman" w:hAnsi="Times New Roman" w:eastAsia="方正仿宋_GBK" w:cs="Times New Roman"/>
                <w:spacing w:val="6"/>
                <w:sz w:val="18"/>
                <w:szCs w:val="18"/>
              </w:rPr>
              <w:t>广播电视</w:t>
            </w:r>
          </w:p>
          <w:p>
            <w:pPr>
              <w:spacing w:before="7" w:line="210"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7"/>
                <w:sz w:val="18"/>
                <w:szCs w:val="18"/>
                <w:lang w:eastAsia="zh-CN"/>
              </w:rPr>
              <w:t>□</w:t>
            </w:r>
            <w:r>
              <w:rPr>
                <w:rFonts w:hint="default" w:ascii="Times New Roman" w:hAnsi="Times New Roman" w:eastAsia="方正仿宋_GBK" w:cs="Times New Roman"/>
                <w:spacing w:val="7"/>
                <w:sz w:val="18"/>
                <w:szCs w:val="18"/>
              </w:rPr>
              <w:t>公开查阅点</w:t>
            </w:r>
          </w:p>
          <w:p>
            <w:pPr>
              <w:spacing w:before="6" w:line="185"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7"/>
                <w:sz w:val="18"/>
                <w:szCs w:val="18"/>
                <w:lang w:eastAsia="zh-CN"/>
              </w:rPr>
              <w:t>□</w:t>
            </w:r>
            <w:r>
              <w:rPr>
                <w:rFonts w:hint="default" w:ascii="Times New Roman" w:hAnsi="Times New Roman" w:eastAsia="方正仿宋_GBK" w:cs="Times New Roman"/>
                <w:spacing w:val="7"/>
                <w:sz w:val="18"/>
                <w:szCs w:val="18"/>
              </w:rPr>
              <w:t>便民服务站</w:t>
            </w:r>
          </w:p>
        </w:tc>
        <w:tc>
          <w:tcPr>
            <w:tcW w:w="2415" w:type="dxa"/>
            <w:tcBorders>
              <w:left w:val="nil"/>
              <w:bottom w:val="nil"/>
            </w:tcBorders>
            <w:vAlign w:val="top"/>
          </w:tcPr>
          <w:p>
            <w:pPr>
              <w:spacing w:before="43" w:line="195"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7"/>
                <w:sz w:val="18"/>
                <w:szCs w:val="18"/>
                <w:lang w:eastAsia="zh-CN"/>
              </w:rPr>
              <w:t>□</w:t>
            </w:r>
            <w:r>
              <w:rPr>
                <w:rFonts w:hint="default" w:ascii="Times New Roman" w:hAnsi="Times New Roman" w:eastAsia="方正仿宋_GBK" w:cs="Times New Roman"/>
                <w:spacing w:val="7"/>
                <w:sz w:val="18"/>
                <w:szCs w:val="18"/>
              </w:rPr>
              <w:t>政府公</w:t>
            </w:r>
            <w:r>
              <w:rPr>
                <w:rFonts w:hint="default" w:ascii="Times New Roman" w:hAnsi="Times New Roman" w:eastAsia="方正仿宋_GBK" w:cs="Times New Roman"/>
                <w:spacing w:val="6"/>
                <w:sz w:val="18"/>
                <w:szCs w:val="18"/>
              </w:rPr>
              <w:t>报</w:t>
            </w:r>
          </w:p>
          <w:p>
            <w:pPr>
              <w:spacing w:line="233"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9"/>
                <w:sz w:val="18"/>
                <w:szCs w:val="18"/>
                <w:lang w:eastAsia="zh-CN"/>
              </w:rPr>
              <w:t>□</w:t>
            </w:r>
            <w:r>
              <w:rPr>
                <w:rFonts w:hint="default" w:ascii="Times New Roman" w:hAnsi="Times New Roman" w:eastAsia="方正仿宋_GBK" w:cs="Times New Roman"/>
                <w:spacing w:val="7"/>
                <w:sz w:val="18"/>
                <w:szCs w:val="18"/>
              </w:rPr>
              <w:t>发布会/听证会</w:t>
            </w:r>
          </w:p>
          <w:p>
            <w:pPr>
              <w:spacing w:line="209"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7"/>
                <w:sz w:val="18"/>
                <w:szCs w:val="18"/>
                <w:lang w:eastAsia="zh-CN"/>
              </w:rPr>
              <w:t>□</w:t>
            </w:r>
            <w:r>
              <w:rPr>
                <w:rFonts w:hint="default" w:ascii="Times New Roman" w:hAnsi="Times New Roman" w:eastAsia="方正仿宋_GBK" w:cs="Times New Roman"/>
                <w:spacing w:val="7"/>
                <w:sz w:val="18"/>
                <w:szCs w:val="18"/>
              </w:rPr>
              <w:t>纸质媒</w:t>
            </w:r>
            <w:r>
              <w:rPr>
                <w:rFonts w:hint="default" w:ascii="Times New Roman" w:hAnsi="Times New Roman" w:eastAsia="方正仿宋_GBK" w:cs="Times New Roman"/>
                <w:spacing w:val="6"/>
                <w:sz w:val="18"/>
                <w:szCs w:val="18"/>
              </w:rPr>
              <w:t>体</w:t>
            </w:r>
          </w:p>
          <w:p>
            <w:pPr>
              <w:spacing w:before="7" w:line="197"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8"/>
                <w:sz w:val="18"/>
                <w:szCs w:val="18"/>
                <w:lang w:eastAsia="zh-CN"/>
              </w:rPr>
              <w:t>□</w:t>
            </w:r>
            <w:r>
              <w:rPr>
                <w:rFonts w:hint="default" w:ascii="Times New Roman" w:hAnsi="Times New Roman" w:eastAsia="方正仿宋_GBK" w:cs="Times New Roman"/>
                <w:spacing w:val="8"/>
                <w:sz w:val="18"/>
                <w:szCs w:val="18"/>
              </w:rPr>
              <w:t>政务服务中</w:t>
            </w:r>
            <w:r>
              <w:rPr>
                <w:rFonts w:hint="default" w:ascii="Times New Roman" w:hAnsi="Times New Roman" w:eastAsia="方正仿宋_GBK" w:cs="Times New Roman"/>
                <w:spacing w:val="6"/>
                <w:sz w:val="18"/>
                <w:szCs w:val="18"/>
              </w:rPr>
              <w:t>心</w:t>
            </w:r>
          </w:p>
          <w:p>
            <w:pPr>
              <w:spacing w:line="203"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8"/>
                <w:sz w:val="18"/>
                <w:szCs w:val="18"/>
                <w:lang w:eastAsia="zh-CN"/>
              </w:rPr>
              <w:t>□</w:t>
            </w:r>
            <w:r>
              <w:rPr>
                <w:rFonts w:hint="default" w:ascii="Times New Roman" w:hAnsi="Times New Roman" w:eastAsia="方正仿宋_GBK" w:cs="Times New Roman"/>
                <w:spacing w:val="6"/>
                <w:sz w:val="18"/>
                <w:szCs w:val="18"/>
              </w:rPr>
              <w:t>入户/现场</w:t>
            </w:r>
          </w:p>
        </w:tc>
        <w:tc>
          <w:tcPr>
            <w:tcW w:w="455" w:type="dxa"/>
            <w:vMerge w:val="restart"/>
            <w:tcBorders>
              <w:bottom w:val="nil"/>
            </w:tcBorders>
            <w:vAlign w:val="top"/>
          </w:tcPr>
          <w:p>
            <w:pPr>
              <w:spacing w:line="250" w:lineRule="auto"/>
              <w:jc w:val="center"/>
              <w:rPr>
                <w:rFonts w:hint="default" w:ascii="Times New Roman" w:hAnsi="Times New Roman" w:eastAsia="方正仿宋_GBK" w:cs="Times New Roman"/>
                <w:sz w:val="18"/>
                <w:szCs w:val="18"/>
              </w:rPr>
            </w:pPr>
          </w:p>
          <w:p>
            <w:pPr>
              <w:spacing w:line="250" w:lineRule="auto"/>
              <w:jc w:val="center"/>
              <w:rPr>
                <w:rFonts w:hint="default" w:ascii="Times New Roman" w:hAnsi="Times New Roman" w:eastAsia="方正仿宋_GBK" w:cs="Times New Roman"/>
                <w:sz w:val="18"/>
                <w:szCs w:val="18"/>
              </w:rPr>
            </w:pPr>
          </w:p>
          <w:p>
            <w:pPr>
              <w:spacing w:line="250" w:lineRule="auto"/>
              <w:jc w:val="center"/>
              <w:rPr>
                <w:rFonts w:hint="default" w:ascii="Times New Roman" w:hAnsi="Times New Roman" w:eastAsia="方正仿宋_GBK" w:cs="Times New Roman"/>
                <w:sz w:val="18"/>
                <w:szCs w:val="18"/>
              </w:rPr>
            </w:pPr>
          </w:p>
          <w:p>
            <w:pPr>
              <w:spacing w:before="49" w:line="242" w:lineRule="exact"/>
              <w:ind w:left="124"/>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w:t>
            </w:r>
          </w:p>
        </w:tc>
        <w:tc>
          <w:tcPr>
            <w:tcW w:w="567" w:type="dxa"/>
            <w:vMerge w:val="restart"/>
            <w:tcBorders>
              <w:bottom w:val="nil"/>
            </w:tcBorders>
            <w:vAlign w:val="top"/>
          </w:tcPr>
          <w:p>
            <w:pPr>
              <w:jc w:val="center"/>
              <w:rPr>
                <w:rFonts w:hint="default" w:ascii="Times New Roman" w:hAnsi="Times New Roman" w:eastAsia="方正仿宋_GBK" w:cs="Times New Roman"/>
                <w:sz w:val="18"/>
                <w:szCs w:val="18"/>
              </w:rPr>
            </w:pPr>
          </w:p>
        </w:tc>
        <w:tc>
          <w:tcPr>
            <w:tcW w:w="493" w:type="dxa"/>
            <w:vMerge w:val="restart"/>
            <w:tcBorders>
              <w:bottom w:val="nil"/>
            </w:tcBorders>
            <w:vAlign w:val="top"/>
          </w:tcPr>
          <w:p>
            <w:pPr>
              <w:spacing w:line="250" w:lineRule="auto"/>
              <w:jc w:val="center"/>
              <w:rPr>
                <w:rFonts w:hint="default" w:ascii="Times New Roman" w:hAnsi="Times New Roman" w:eastAsia="方正仿宋_GBK" w:cs="Times New Roman"/>
                <w:sz w:val="18"/>
                <w:szCs w:val="18"/>
              </w:rPr>
            </w:pPr>
          </w:p>
          <w:p>
            <w:pPr>
              <w:spacing w:line="250" w:lineRule="auto"/>
              <w:jc w:val="center"/>
              <w:rPr>
                <w:rFonts w:hint="default" w:ascii="Times New Roman" w:hAnsi="Times New Roman" w:eastAsia="方正仿宋_GBK" w:cs="Times New Roman"/>
                <w:sz w:val="18"/>
                <w:szCs w:val="18"/>
              </w:rPr>
            </w:pPr>
          </w:p>
          <w:p>
            <w:pPr>
              <w:spacing w:line="250" w:lineRule="auto"/>
              <w:jc w:val="center"/>
              <w:rPr>
                <w:rFonts w:hint="default" w:ascii="Times New Roman" w:hAnsi="Times New Roman" w:eastAsia="方正仿宋_GBK" w:cs="Times New Roman"/>
                <w:sz w:val="18"/>
                <w:szCs w:val="18"/>
              </w:rPr>
            </w:pPr>
          </w:p>
          <w:p>
            <w:pPr>
              <w:spacing w:before="49" w:line="242" w:lineRule="exact"/>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w:t>
            </w:r>
          </w:p>
        </w:tc>
        <w:tc>
          <w:tcPr>
            <w:tcW w:w="653" w:type="dxa"/>
            <w:vMerge w:val="restart"/>
            <w:tcBorders>
              <w:bottom w:val="nil"/>
            </w:tcBorders>
            <w:vAlign w:val="top"/>
          </w:tcPr>
          <w:p>
            <w:pPr>
              <w:jc w:val="center"/>
              <w:rPr>
                <w:rFonts w:hint="default" w:ascii="Times New Roman" w:hAnsi="Times New Roman" w:eastAsia="方正仿宋_GBK" w:cs="Times New Roman"/>
                <w:sz w:val="18"/>
                <w:szCs w:val="18"/>
              </w:rPr>
            </w:pPr>
          </w:p>
        </w:tc>
        <w:tc>
          <w:tcPr>
            <w:tcW w:w="450" w:type="dxa"/>
            <w:vMerge w:val="restart"/>
            <w:tcBorders>
              <w:bottom w:val="nil"/>
            </w:tcBorders>
            <w:vAlign w:val="top"/>
          </w:tcPr>
          <w:p>
            <w:pPr>
              <w:spacing w:line="250" w:lineRule="auto"/>
              <w:jc w:val="center"/>
              <w:rPr>
                <w:rFonts w:hint="default" w:ascii="Times New Roman" w:hAnsi="Times New Roman" w:eastAsia="方正仿宋_GBK" w:cs="Times New Roman"/>
                <w:sz w:val="18"/>
                <w:szCs w:val="18"/>
              </w:rPr>
            </w:pPr>
          </w:p>
          <w:p>
            <w:pPr>
              <w:spacing w:line="250" w:lineRule="auto"/>
              <w:jc w:val="center"/>
              <w:rPr>
                <w:rFonts w:hint="default" w:ascii="Times New Roman" w:hAnsi="Times New Roman" w:eastAsia="方正仿宋_GBK" w:cs="Times New Roman"/>
                <w:sz w:val="18"/>
                <w:szCs w:val="18"/>
              </w:rPr>
            </w:pPr>
          </w:p>
          <w:p>
            <w:pPr>
              <w:spacing w:line="250" w:lineRule="auto"/>
              <w:jc w:val="center"/>
              <w:rPr>
                <w:rFonts w:hint="default" w:ascii="Times New Roman" w:hAnsi="Times New Roman" w:eastAsia="方正仿宋_GBK" w:cs="Times New Roman"/>
                <w:sz w:val="18"/>
                <w:szCs w:val="18"/>
              </w:rPr>
            </w:pPr>
          </w:p>
          <w:p>
            <w:pPr>
              <w:spacing w:before="49" w:line="242" w:lineRule="exact"/>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w:t>
            </w:r>
          </w:p>
        </w:tc>
        <w:tc>
          <w:tcPr>
            <w:tcW w:w="579" w:type="dxa"/>
            <w:vMerge w:val="restart"/>
            <w:tcBorders>
              <w:bottom w:val="nil"/>
            </w:tcBorders>
            <w:vAlign w:val="top"/>
          </w:tcPr>
          <w:p>
            <w:pPr>
              <w:spacing w:line="250" w:lineRule="auto"/>
              <w:jc w:val="center"/>
              <w:rPr>
                <w:rFonts w:hint="default" w:ascii="Times New Roman" w:hAnsi="Times New Roman" w:eastAsia="方正仿宋_GBK" w:cs="Times New Roman"/>
                <w:sz w:val="18"/>
                <w:szCs w:val="18"/>
              </w:rPr>
            </w:pPr>
          </w:p>
          <w:p>
            <w:pPr>
              <w:spacing w:line="250" w:lineRule="auto"/>
              <w:jc w:val="center"/>
              <w:rPr>
                <w:rFonts w:hint="default" w:ascii="Times New Roman" w:hAnsi="Times New Roman" w:eastAsia="方正仿宋_GBK" w:cs="Times New Roman"/>
                <w:sz w:val="18"/>
                <w:szCs w:val="18"/>
              </w:rPr>
            </w:pPr>
          </w:p>
          <w:p>
            <w:pPr>
              <w:spacing w:line="250" w:lineRule="auto"/>
              <w:jc w:val="center"/>
              <w:rPr>
                <w:rFonts w:hint="default" w:ascii="Times New Roman" w:hAnsi="Times New Roman" w:eastAsia="方正仿宋_GBK" w:cs="Times New Roman"/>
                <w:sz w:val="18"/>
                <w:szCs w:val="18"/>
              </w:rPr>
            </w:pPr>
          </w:p>
          <w:p>
            <w:pPr>
              <w:spacing w:before="49" w:line="242" w:lineRule="exact"/>
              <w:ind w:left="261"/>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489" w:type="dxa"/>
            <w:vMerge w:val="continue"/>
            <w:tcBorders>
              <w:top w:val="nil"/>
            </w:tcBorders>
            <w:vAlign w:val="top"/>
          </w:tcPr>
          <w:p>
            <w:pPr>
              <w:rPr>
                <w:rFonts w:hint="default" w:ascii="Times New Roman" w:hAnsi="Times New Roman" w:eastAsia="方正仿宋_GBK" w:cs="Times New Roman"/>
                <w:sz w:val="18"/>
                <w:szCs w:val="18"/>
              </w:rPr>
            </w:pPr>
          </w:p>
        </w:tc>
        <w:tc>
          <w:tcPr>
            <w:tcW w:w="337" w:type="dxa"/>
            <w:vMerge w:val="continue"/>
            <w:tcBorders>
              <w:top w:val="nil"/>
              <w:bottom w:val="nil"/>
            </w:tcBorders>
            <w:textDirection w:val="tbRlV"/>
            <w:vAlign w:val="top"/>
          </w:tcPr>
          <w:p>
            <w:pPr>
              <w:rPr>
                <w:rFonts w:hint="default" w:ascii="Times New Roman" w:hAnsi="Times New Roman" w:eastAsia="方正仿宋_GBK" w:cs="Times New Roman"/>
                <w:sz w:val="18"/>
                <w:szCs w:val="18"/>
              </w:rPr>
            </w:pPr>
          </w:p>
        </w:tc>
        <w:tc>
          <w:tcPr>
            <w:tcW w:w="607" w:type="dxa"/>
            <w:vMerge w:val="continue"/>
            <w:tcBorders>
              <w:top w:val="nil"/>
              <w:bottom w:val="nil"/>
            </w:tcBorders>
            <w:vAlign w:val="top"/>
          </w:tcPr>
          <w:p>
            <w:pPr>
              <w:rPr>
                <w:rFonts w:hint="default" w:ascii="Times New Roman" w:hAnsi="Times New Roman" w:eastAsia="方正仿宋_GBK" w:cs="Times New Roman"/>
                <w:sz w:val="18"/>
                <w:szCs w:val="18"/>
              </w:rPr>
            </w:pPr>
          </w:p>
        </w:tc>
        <w:tc>
          <w:tcPr>
            <w:tcW w:w="604" w:type="dxa"/>
            <w:vMerge w:val="continue"/>
            <w:tcBorders>
              <w:top w:val="nil"/>
            </w:tcBorders>
            <w:vAlign w:val="top"/>
          </w:tcPr>
          <w:p>
            <w:pPr>
              <w:rPr>
                <w:rFonts w:hint="default" w:ascii="Times New Roman" w:hAnsi="Times New Roman" w:eastAsia="方正仿宋_GBK" w:cs="Times New Roman"/>
                <w:sz w:val="18"/>
                <w:szCs w:val="18"/>
              </w:rPr>
            </w:pPr>
          </w:p>
        </w:tc>
        <w:tc>
          <w:tcPr>
            <w:tcW w:w="1083" w:type="dxa"/>
            <w:vMerge w:val="continue"/>
            <w:tcBorders>
              <w:top w:val="nil"/>
            </w:tcBorders>
            <w:vAlign w:val="top"/>
          </w:tcPr>
          <w:p>
            <w:pPr>
              <w:jc w:val="left"/>
              <w:rPr>
                <w:rFonts w:hint="default" w:ascii="Times New Roman" w:hAnsi="Times New Roman" w:eastAsia="方正仿宋_GBK" w:cs="Times New Roman"/>
                <w:sz w:val="18"/>
                <w:szCs w:val="18"/>
              </w:rPr>
            </w:pPr>
          </w:p>
        </w:tc>
        <w:tc>
          <w:tcPr>
            <w:tcW w:w="2679" w:type="dxa"/>
            <w:vMerge w:val="continue"/>
            <w:tcBorders>
              <w:top w:val="nil"/>
              <w:bottom w:val="nil"/>
            </w:tcBorders>
            <w:vAlign w:val="top"/>
          </w:tcPr>
          <w:p>
            <w:pPr>
              <w:rPr>
                <w:rFonts w:hint="default" w:ascii="Times New Roman" w:hAnsi="Times New Roman" w:eastAsia="方正仿宋_GBK" w:cs="Times New Roman"/>
                <w:sz w:val="18"/>
                <w:szCs w:val="18"/>
              </w:rPr>
            </w:pPr>
          </w:p>
        </w:tc>
        <w:tc>
          <w:tcPr>
            <w:tcW w:w="889" w:type="dxa"/>
            <w:vMerge w:val="continue"/>
            <w:tcBorders>
              <w:top w:val="nil"/>
            </w:tcBorders>
            <w:vAlign w:val="top"/>
          </w:tcPr>
          <w:p>
            <w:pPr>
              <w:jc w:val="center"/>
              <w:rPr>
                <w:rFonts w:hint="default" w:ascii="Times New Roman" w:hAnsi="Times New Roman" w:eastAsia="方正仿宋_GBK" w:cs="Times New Roman"/>
                <w:sz w:val="18"/>
                <w:szCs w:val="18"/>
              </w:rPr>
            </w:pPr>
          </w:p>
        </w:tc>
        <w:tc>
          <w:tcPr>
            <w:tcW w:w="993" w:type="dxa"/>
            <w:vMerge w:val="continue"/>
            <w:tcBorders>
              <w:top w:val="nil"/>
            </w:tcBorders>
            <w:vAlign w:val="top"/>
          </w:tcPr>
          <w:p>
            <w:pPr>
              <w:jc w:val="center"/>
              <w:rPr>
                <w:rFonts w:hint="default" w:ascii="Times New Roman" w:hAnsi="Times New Roman" w:eastAsia="方正仿宋_GBK" w:cs="Times New Roman"/>
                <w:sz w:val="18"/>
                <w:szCs w:val="18"/>
              </w:rPr>
            </w:pPr>
          </w:p>
        </w:tc>
        <w:tc>
          <w:tcPr>
            <w:tcW w:w="3620" w:type="dxa"/>
            <w:gridSpan w:val="2"/>
            <w:tcBorders>
              <w:top w:val="nil"/>
            </w:tcBorders>
            <w:vAlign w:val="top"/>
          </w:tcPr>
          <w:p>
            <w:pPr>
              <w:spacing w:before="12" w:line="233"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10"/>
                <w:sz w:val="18"/>
                <w:szCs w:val="18"/>
                <w:lang w:eastAsia="zh-CN"/>
              </w:rPr>
              <w:t>□</w:t>
            </w:r>
            <w:r>
              <w:rPr>
                <w:rFonts w:hint="default" w:ascii="Times New Roman" w:hAnsi="Times New Roman" w:eastAsia="方正仿宋_GBK" w:cs="Times New Roman"/>
                <w:spacing w:val="10"/>
                <w:sz w:val="18"/>
                <w:szCs w:val="18"/>
              </w:rPr>
              <w:t>社区/企事业单位/村公示栏 ( 电子屏</w:t>
            </w:r>
            <w:r>
              <w:rPr>
                <w:rFonts w:hint="default" w:ascii="Times New Roman" w:hAnsi="Times New Roman" w:eastAsia="方正仿宋_GBK" w:cs="Times New Roman"/>
                <w:spacing w:val="5"/>
                <w:sz w:val="18"/>
                <w:szCs w:val="18"/>
              </w:rPr>
              <w:t>)</w:t>
            </w:r>
          </w:p>
          <w:p>
            <w:pPr>
              <w:spacing w:line="192"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10"/>
                <w:sz w:val="18"/>
                <w:szCs w:val="18"/>
                <w:lang w:eastAsia="zh-CN"/>
              </w:rPr>
              <w:t>□</w:t>
            </w:r>
            <w:r>
              <w:rPr>
                <w:rFonts w:hint="default" w:ascii="Times New Roman" w:hAnsi="Times New Roman" w:eastAsia="方正仿宋_GBK" w:cs="Times New Roman"/>
                <w:spacing w:val="8"/>
                <w:sz w:val="18"/>
                <w:szCs w:val="18"/>
              </w:rPr>
              <w:t>精</w:t>
            </w:r>
            <w:r>
              <w:rPr>
                <w:rFonts w:hint="default" w:ascii="Times New Roman" w:hAnsi="Times New Roman" w:eastAsia="方正仿宋_GBK" w:cs="Times New Roman"/>
                <w:spacing w:val="5"/>
                <w:sz w:val="18"/>
                <w:szCs w:val="18"/>
              </w:rPr>
              <w:t xml:space="preserve">准推送     </w:t>
            </w:r>
            <w:r>
              <w:rPr>
                <w:rFonts w:hint="eastAsia" w:ascii="Times New Roman" w:hAnsi="Times New Roman" w:eastAsia="方正仿宋_GBK" w:cs="Times New Roman"/>
                <w:spacing w:val="5"/>
                <w:sz w:val="18"/>
                <w:szCs w:val="18"/>
                <w:lang w:eastAsia="zh-CN"/>
              </w:rPr>
              <w:t>□</w:t>
            </w:r>
            <w:r>
              <w:rPr>
                <w:rFonts w:hint="default" w:ascii="Times New Roman" w:hAnsi="Times New Roman" w:eastAsia="方正仿宋_GBK" w:cs="Times New Roman"/>
                <w:spacing w:val="5"/>
                <w:sz w:val="18"/>
                <w:szCs w:val="18"/>
              </w:rPr>
              <w:t>其他_</w:t>
            </w:r>
          </w:p>
        </w:tc>
        <w:tc>
          <w:tcPr>
            <w:tcW w:w="455" w:type="dxa"/>
            <w:vMerge w:val="continue"/>
            <w:tcBorders>
              <w:top w:val="nil"/>
            </w:tcBorders>
            <w:vAlign w:val="top"/>
          </w:tcPr>
          <w:p>
            <w:pPr>
              <w:jc w:val="center"/>
              <w:rPr>
                <w:rFonts w:hint="default" w:ascii="Times New Roman" w:hAnsi="Times New Roman" w:eastAsia="方正仿宋_GBK" w:cs="Times New Roman"/>
                <w:sz w:val="18"/>
                <w:szCs w:val="18"/>
              </w:rPr>
            </w:pPr>
          </w:p>
        </w:tc>
        <w:tc>
          <w:tcPr>
            <w:tcW w:w="567" w:type="dxa"/>
            <w:vMerge w:val="continue"/>
            <w:tcBorders>
              <w:top w:val="nil"/>
            </w:tcBorders>
            <w:vAlign w:val="top"/>
          </w:tcPr>
          <w:p>
            <w:pPr>
              <w:jc w:val="center"/>
              <w:rPr>
                <w:rFonts w:hint="default" w:ascii="Times New Roman" w:hAnsi="Times New Roman" w:eastAsia="方正仿宋_GBK" w:cs="Times New Roman"/>
                <w:sz w:val="18"/>
                <w:szCs w:val="18"/>
              </w:rPr>
            </w:pPr>
          </w:p>
        </w:tc>
        <w:tc>
          <w:tcPr>
            <w:tcW w:w="493" w:type="dxa"/>
            <w:vMerge w:val="continue"/>
            <w:tcBorders>
              <w:top w:val="nil"/>
            </w:tcBorders>
            <w:vAlign w:val="top"/>
          </w:tcPr>
          <w:p>
            <w:pPr>
              <w:jc w:val="center"/>
              <w:rPr>
                <w:rFonts w:hint="default" w:ascii="Times New Roman" w:hAnsi="Times New Roman" w:eastAsia="方正仿宋_GBK" w:cs="Times New Roman"/>
                <w:sz w:val="18"/>
                <w:szCs w:val="18"/>
              </w:rPr>
            </w:pPr>
          </w:p>
        </w:tc>
        <w:tc>
          <w:tcPr>
            <w:tcW w:w="653" w:type="dxa"/>
            <w:vMerge w:val="continue"/>
            <w:tcBorders>
              <w:top w:val="nil"/>
            </w:tcBorders>
            <w:vAlign w:val="top"/>
          </w:tcPr>
          <w:p>
            <w:pPr>
              <w:jc w:val="center"/>
              <w:rPr>
                <w:rFonts w:hint="default" w:ascii="Times New Roman" w:hAnsi="Times New Roman" w:eastAsia="方正仿宋_GBK" w:cs="Times New Roman"/>
                <w:sz w:val="18"/>
                <w:szCs w:val="18"/>
              </w:rPr>
            </w:pPr>
          </w:p>
        </w:tc>
        <w:tc>
          <w:tcPr>
            <w:tcW w:w="450" w:type="dxa"/>
            <w:vMerge w:val="continue"/>
            <w:tcBorders>
              <w:top w:val="nil"/>
            </w:tcBorders>
            <w:vAlign w:val="top"/>
          </w:tcPr>
          <w:p>
            <w:pPr>
              <w:jc w:val="center"/>
              <w:rPr>
                <w:rFonts w:hint="default" w:ascii="Times New Roman" w:hAnsi="Times New Roman" w:eastAsia="方正仿宋_GBK" w:cs="Times New Roman"/>
                <w:sz w:val="18"/>
                <w:szCs w:val="18"/>
              </w:rPr>
            </w:pPr>
          </w:p>
        </w:tc>
        <w:tc>
          <w:tcPr>
            <w:tcW w:w="579" w:type="dxa"/>
            <w:vMerge w:val="continue"/>
            <w:tcBorders>
              <w:top w:val="nil"/>
            </w:tcBorders>
            <w:vAlign w:val="top"/>
          </w:tcPr>
          <w:p>
            <w:pPr>
              <w:jc w:val="center"/>
              <w:rPr>
                <w:rFonts w:hint="default" w:ascii="Times New Roman" w:hAnsi="Times New Roman" w:eastAsia="方正仿宋_GBK" w:cs="Times New Roman"/>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4" w:hRule="atLeast"/>
        </w:trPr>
        <w:tc>
          <w:tcPr>
            <w:tcW w:w="489" w:type="dxa"/>
            <w:vMerge w:val="restart"/>
            <w:tcBorders>
              <w:bottom w:val="nil"/>
            </w:tcBorders>
            <w:vAlign w:val="top"/>
          </w:tcPr>
          <w:p>
            <w:pPr>
              <w:spacing w:line="271" w:lineRule="auto"/>
              <w:rPr>
                <w:rFonts w:hint="default" w:ascii="Times New Roman" w:hAnsi="Times New Roman" w:eastAsia="方正仿宋_GBK" w:cs="Times New Roman"/>
                <w:sz w:val="18"/>
                <w:szCs w:val="18"/>
              </w:rPr>
            </w:pPr>
          </w:p>
          <w:p>
            <w:pPr>
              <w:spacing w:line="271" w:lineRule="auto"/>
              <w:rPr>
                <w:rFonts w:hint="default" w:ascii="Times New Roman" w:hAnsi="Times New Roman" w:eastAsia="方正仿宋_GBK" w:cs="Times New Roman"/>
                <w:sz w:val="18"/>
                <w:szCs w:val="18"/>
              </w:rPr>
            </w:pPr>
          </w:p>
          <w:p>
            <w:pPr>
              <w:spacing w:line="272" w:lineRule="auto"/>
              <w:rPr>
                <w:rFonts w:hint="default" w:ascii="Times New Roman" w:hAnsi="Times New Roman" w:eastAsia="方正仿宋_GBK" w:cs="Times New Roman"/>
                <w:sz w:val="18"/>
                <w:szCs w:val="18"/>
              </w:rPr>
            </w:pPr>
          </w:p>
          <w:p>
            <w:pPr>
              <w:spacing w:before="49" w:line="197" w:lineRule="auto"/>
              <w:ind w:left="206"/>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8</w:t>
            </w:r>
          </w:p>
        </w:tc>
        <w:tc>
          <w:tcPr>
            <w:tcW w:w="337" w:type="dxa"/>
            <w:vMerge w:val="continue"/>
            <w:tcBorders>
              <w:top w:val="nil"/>
              <w:bottom w:val="nil"/>
            </w:tcBorders>
            <w:textDirection w:val="tbRlV"/>
            <w:vAlign w:val="top"/>
          </w:tcPr>
          <w:p>
            <w:pPr>
              <w:rPr>
                <w:rFonts w:hint="default" w:ascii="Times New Roman" w:hAnsi="Times New Roman" w:eastAsia="方正仿宋_GBK" w:cs="Times New Roman"/>
                <w:sz w:val="18"/>
                <w:szCs w:val="18"/>
              </w:rPr>
            </w:pPr>
          </w:p>
        </w:tc>
        <w:tc>
          <w:tcPr>
            <w:tcW w:w="607" w:type="dxa"/>
            <w:vMerge w:val="continue"/>
            <w:tcBorders>
              <w:top w:val="nil"/>
              <w:bottom w:val="nil"/>
            </w:tcBorders>
            <w:vAlign w:val="top"/>
          </w:tcPr>
          <w:p>
            <w:pPr>
              <w:rPr>
                <w:rFonts w:hint="default" w:ascii="Times New Roman" w:hAnsi="Times New Roman" w:eastAsia="方正仿宋_GBK" w:cs="Times New Roman"/>
                <w:sz w:val="18"/>
                <w:szCs w:val="18"/>
              </w:rPr>
            </w:pPr>
          </w:p>
        </w:tc>
        <w:tc>
          <w:tcPr>
            <w:tcW w:w="604" w:type="dxa"/>
            <w:vMerge w:val="restart"/>
            <w:tcBorders>
              <w:bottom w:val="nil"/>
            </w:tcBorders>
            <w:vAlign w:val="top"/>
          </w:tcPr>
          <w:p>
            <w:pPr>
              <w:spacing w:before="176" w:line="221" w:lineRule="auto"/>
              <w:ind w:left="80" w:right="84" w:hanging="2"/>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0"/>
                <w:sz w:val="18"/>
                <w:szCs w:val="18"/>
              </w:rPr>
              <w:t>农</w:t>
            </w:r>
            <w:r>
              <w:rPr>
                <w:rFonts w:hint="default" w:ascii="Times New Roman" w:hAnsi="Times New Roman" w:eastAsia="方正仿宋_GBK" w:cs="Times New Roman"/>
                <w:spacing w:val="9"/>
                <w:sz w:val="18"/>
                <w:szCs w:val="18"/>
              </w:rPr>
              <w:t>村</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9"/>
                <w:sz w:val="18"/>
                <w:szCs w:val="18"/>
              </w:rPr>
              <w:t>危</w:t>
            </w:r>
            <w:r>
              <w:rPr>
                <w:rFonts w:hint="default" w:ascii="Times New Roman" w:hAnsi="Times New Roman" w:eastAsia="方正仿宋_GBK" w:cs="Times New Roman"/>
                <w:spacing w:val="8"/>
                <w:sz w:val="18"/>
                <w:szCs w:val="18"/>
              </w:rPr>
              <w:t>房</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9"/>
                <w:sz w:val="18"/>
                <w:szCs w:val="18"/>
              </w:rPr>
              <w:t>改</w:t>
            </w:r>
            <w:r>
              <w:rPr>
                <w:rFonts w:hint="default" w:ascii="Times New Roman" w:hAnsi="Times New Roman" w:eastAsia="方正仿宋_GBK" w:cs="Times New Roman"/>
                <w:spacing w:val="8"/>
                <w:sz w:val="18"/>
                <w:szCs w:val="18"/>
              </w:rPr>
              <w:t>造</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9"/>
                <w:sz w:val="18"/>
                <w:szCs w:val="18"/>
              </w:rPr>
              <w:t>资</w:t>
            </w:r>
            <w:r>
              <w:rPr>
                <w:rFonts w:hint="default" w:ascii="Times New Roman" w:hAnsi="Times New Roman" w:eastAsia="方正仿宋_GBK" w:cs="Times New Roman"/>
                <w:spacing w:val="8"/>
                <w:sz w:val="18"/>
                <w:szCs w:val="18"/>
              </w:rPr>
              <w:t>金</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9"/>
                <w:sz w:val="18"/>
                <w:szCs w:val="18"/>
              </w:rPr>
              <w:t>补</w:t>
            </w:r>
            <w:r>
              <w:rPr>
                <w:rFonts w:hint="default" w:ascii="Times New Roman" w:hAnsi="Times New Roman" w:eastAsia="方正仿宋_GBK" w:cs="Times New Roman"/>
                <w:spacing w:val="8"/>
                <w:sz w:val="18"/>
                <w:szCs w:val="18"/>
              </w:rPr>
              <w:t>助</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9"/>
                <w:sz w:val="18"/>
                <w:szCs w:val="18"/>
              </w:rPr>
              <w:t>标</w:t>
            </w:r>
            <w:r>
              <w:rPr>
                <w:rFonts w:hint="default" w:ascii="Times New Roman" w:hAnsi="Times New Roman" w:eastAsia="方正仿宋_GBK" w:cs="Times New Roman"/>
                <w:spacing w:val="8"/>
                <w:sz w:val="18"/>
                <w:szCs w:val="18"/>
              </w:rPr>
              <w:t>准</w:t>
            </w:r>
          </w:p>
        </w:tc>
        <w:tc>
          <w:tcPr>
            <w:tcW w:w="1083" w:type="dxa"/>
            <w:vMerge w:val="restart"/>
            <w:tcBorders>
              <w:bottom w:val="nil"/>
            </w:tcBorders>
            <w:vAlign w:val="top"/>
          </w:tcPr>
          <w:p>
            <w:pPr>
              <w:spacing w:line="310" w:lineRule="auto"/>
              <w:jc w:val="left"/>
              <w:rPr>
                <w:rFonts w:hint="default" w:ascii="Times New Roman" w:hAnsi="Times New Roman" w:eastAsia="方正仿宋_GBK" w:cs="Times New Roman"/>
                <w:sz w:val="18"/>
                <w:szCs w:val="18"/>
              </w:rPr>
            </w:pPr>
          </w:p>
          <w:p>
            <w:pPr>
              <w:spacing w:line="311" w:lineRule="auto"/>
              <w:jc w:val="left"/>
              <w:rPr>
                <w:rFonts w:hint="default" w:ascii="Times New Roman" w:hAnsi="Times New Roman" w:eastAsia="方正仿宋_GBK" w:cs="Times New Roman"/>
                <w:sz w:val="18"/>
                <w:szCs w:val="18"/>
              </w:rPr>
            </w:pPr>
          </w:p>
          <w:p>
            <w:pPr>
              <w:spacing w:before="73" w:line="233" w:lineRule="auto"/>
              <w:ind w:left="14" w:right="68" w:hanging="7"/>
              <w:jc w:val="left"/>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0"/>
                <w:sz w:val="18"/>
                <w:szCs w:val="18"/>
              </w:rPr>
              <w:t>农村危房改</w:t>
            </w:r>
            <w:r>
              <w:rPr>
                <w:rFonts w:hint="default" w:ascii="Times New Roman" w:hAnsi="Times New Roman" w:eastAsia="方正仿宋_GBK" w:cs="Times New Roman"/>
                <w:spacing w:val="9"/>
                <w:sz w:val="18"/>
                <w:szCs w:val="18"/>
              </w:rPr>
              <w:t>造</w:t>
            </w:r>
            <w:r>
              <w:rPr>
                <w:rFonts w:hint="default" w:ascii="Times New Roman" w:hAnsi="Times New Roman" w:eastAsia="方正仿宋_GBK" w:cs="Times New Roman"/>
                <w:spacing w:val="12"/>
                <w:sz w:val="18"/>
                <w:szCs w:val="18"/>
              </w:rPr>
              <w:t>资</w:t>
            </w:r>
            <w:r>
              <w:rPr>
                <w:rFonts w:hint="default" w:ascii="Times New Roman" w:hAnsi="Times New Roman" w:eastAsia="方正仿宋_GBK" w:cs="Times New Roman"/>
                <w:spacing w:val="8"/>
                <w:sz w:val="18"/>
                <w:szCs w:val="18"/>
              </w:rPr>
              <w:t>金补助标准</w:t>
            </w:r>
          </w:p>
        </w:tc>
        <w:tc>
          <w:tcPr>
            <w:tcW w:w="2679" w:type="dxa"/>
            <w:vMerge w:val="continue"/>
            <w:tcBorders>
              <w:top w:val="nil"/>
              <w:bottom w:val="nil"/>
            </w:tcBorders>
            <w:vAlign w:val="top"/>
          </w:tcPr>
          <w:p>
            <w:pPr>
              <w:rPr>
                <w:rFonts w:hint="default" w:ascii="Times New Roman" w:hAnsi="Times New Roman" w:eastAsia="方正仿宋_GBK" w:cs="Times New Roman"/>
                <w:sz w:val="18"/>
                <w:szCs w:val="18"/>
              </w:rPr>
            </w:pPr>
          </w:p>
        </w:tc>
        <w:tc>
          <w:tcPr>
            <w:tcW w:w="889" w:type="dxa"/>
            <w:vMerge w:val="restart"/>
            <w:tcBorders>
              <w:bottom w:val="nil"/>
            </w:tcBorders>
            <w:vAlign w:val="top"/>
          </w:tcPr>
          <w:p>
            <w:pPr>
              <w:spacing w:line="244" w:lineRule="auto"/>
              <w:jc w:val="center"/>
              <w:rPr>
                <w:rFonts w:hint="default" w:ascii="Times New Roman" w:hAnsi="Times New Roman" w:eastAsia="方正仿宋_GBK" w:cs="Times New Roman"/>
                <w:sz w:val="18"/>
                <w:szCs w:val="18"/>
              </w:rPr>
            </w:pPr>
          </w:p>
          <w:p>
            <w:pPr>
              <w:spacing w:before="73" w:line="228" w:lineRule="auto"/>
              <w:ind w:right="88"/>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0"/>
                <w:sz w:val="18"/>
                <w:szCs w:val="18"/>
              </w:rPr>
              <w:t>信</w:t>
            </w:r>
            <w:r>
              <w:rPr>
                <w:rFonts w:hint="default" w:ascii="Times New Roman" w:hAnsi="Times New Roman" w:eastAsia="方正仿宋_GBK" w:cs="Times New Roman"/>
                <w:spacing w:val="9"/>
                <w:sz w:val="18"/>
                <w:szCs w:val="18"/>
              </w:rPr>
              <w:t>息形成之</w:t>
            </w:r>
            <w:r>
              <w:rPr>
                <w:rFonts w:hint="default" w:ascii="Times New Roman" w:hAnsi="Times New Roman" w:eastAsia="方正仿宋_GBK" w:cs="Times New Roman"/>
                <w:spacing w:val="17"/>
                <w:sz w:val="18"/>
                <w:szCs w:val="18"/>
              </w:rPr>
              <w:t>日</w:t>
            </w:r>
            <w:r>
              <w:rPr>
                <w:rFonts w:hint="default" w:ascii="Times New Roman" w:hAnsi="Times New Roman" w:eastAsia="方正仿宋_GBK" w:cs="Times New Roman"/>
                <w:spacing w:val="13"/>
                <w:sz w:val="18"/>
                <w:szCs w:val="18"/>
              </w:rPr>
              <w:t>起20个工</w:t>
            </w:r>
            <w:r>
              <w:rPr>
                <w:rFonts w:hint="default" w:ascii="Times New Roman" w:hAnsi="Times New Roman" w:eastAsia="方正仿宋_GBK" w:cs="Times New Roman"/>
                <w:spacing w:val="9"/>
                <w:sz w:val="18"/>
                <w:szCs w:val="18"/>
              </w:rPr>
              <w:t>作日内</w:t>
            </w:r>
          </w:p>
        </w:tc>
        <w:tc>
          <w:tcPr>
            <w:tcW w:w="993" w:type="dxa"/>
            <w:vMerge w:val="restart"/>
            <w:tcBorders>
              <w:bottom w:val="nil"/>
            </w:tcBorders>
            <w:vAlign w:val="top"/>
          </w:tcPr>
          <w:p>
            <w:pPr>
              <w:spacing w:line="244" w:lineRule="auto"/>
              <w:jc w:val="center"/>
              <w:rPr>
                <w:rFonts w:hint="default" w:ascii="Times New Roman" w:hAnsi="Times New Roman" w:eastAsia="方正仿宋_GBK" w:cs="Times New Roman"/>
                <w:sz w:val="18"/>
                <w:szCs w:val="18"/>
              </w:rPr>
            </w:pPr>
          </w:p>
          <w:p>
            <w:pPr>
              <w:spacing w:line="245" w:lineRule="auto"/>
              <w:jc w:val="center"/>
              <w:rPr>
                <w:rFonts w:hint="default" w:ascii="Times New Roman" w:hAnsi="Times New Roman" w:eastAsia="方正仿宋_GBK" w:cs="Times New Roman"/>
                <w:sz w:val="18"/>
                <w:szCs w:val="18"/>
              </w:rPr>
            </w:pPr>
          </w:p>
          <w:p>
            <w:pPr>
              <w:spacing w:before="73" w:line="228" w:lineRule="auto"/>
              <w:ind w:left="13" w:right="62" w:firstLine="13"/>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8"/>
                <w:sz w:val="18"/>
                <w:szCs w:val="18"/>
              </w:rPr>
              <w:t>区</w:t>
            </w:r>
            <w:r>
              <w:rPr>
                <w:rFonts w:hint="default" w:ascii="Times New Roman" w:hAnsi="Times New Roman" w:eastAsia="方正仿宋_GBK" w:cs="Times New Roman"/>
                <w:spacing w:val="5"/>
                <w:sz w:val="18"/>
                <w:szCs w:val="18"/>
              </w:rPr>
              <w:t>县住房</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9"/>
                <w:sz w:val="18"/>
                <w:szCs w:val="18"/>
              </w:rPr>
              <w:t>城乡建设</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8"/>
                <w:sz w:val="18"/>
                <w:szCs w:val="18"/>
              </w:rPr>
              <w:t>部门</w:t>
            </w:r>
          </w:p>
        </w:tc>
        <w:tc>
          <w:tcPr>
            <w:tcW w:w="1205" w:type="dxa"/>
            <w:tcBorders>
              <w:bottom w:val="nil"/>
              <w:right w:val="nil"/>
            </w:tcBorders>
            <w:vAlign w:val="top"/>
          </w:tcPr>
          <w:p>
            <w:pPr>
              <w:spacing w:before="44" w:line="210" w:lineRule="auto"/>
              <w:ind w:left="22"/>
              <w:rPr>
                <w:rFonts w:hint="default" w:ascii="Times New Roman" w:hAnsi="Times New Roman" w:eastAsia="方正仿宋_GBK" w:cs="Times New Roman"/>
                <w:sz w:val="18"/>
                <w:szCs w:val="18"/>
              </w:rPr>
            </w:pPr>
            <w:r>
              <w:rPr>
                <w:rFonts w:hint="eastAsia" w:ascii="方正仿宋_GBK" w:hAnsi="方正仿宋_GBK" w:eastAsia="方正仿宋_GBK" w:cs="方正仿宋_GBK"/>
                <w:spacing w:val="6"/>
                <w:sz w:val="18"/>
                <w:szCs w:val="18"/>
              </w:rPr>
              <w:t>■</w:t>
            </w:r>
            <w:r>
              <w:rPr>
                <w:rFonts w:hint="default" w:ascii="Times New Roman" w:hAnsi="Times New Roman" w:eastAsia="方正仿宋_GBK" w:cs="Times New Roman"/>
                <w:spacing w:val="6"/>
                <w:sz w:val="18"/>
                <w:szCs w:val="18"/>
              </w:rPr>
              <w:t>政府网站</w:t>
            </w:r>
          </w:p>
          <w:p>
            <w:pPr>
              <w:spacing w:before="4" w:line="210"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8"/>
                <w:sz w:val="18"/>
                <w:szCs w:val="18"/>
                <w:lang w:eastAsia="zh-CN"/>
              </w:rPr>
              <w:t>□</w:t>
            </w:r>
            <w:r>
              <w:rPr>
                <w:rFonts w:hint="default" w:ascii="Times New Roman" w:hAnsi="Times New Roman" w:eastAsia="方正仿宋_GBK" w:cs="Times New Roman"/>
                <w:spacing w:val="6"/>
                <w:sz w:val="18"/>
                <w:szCs w:val="18"/>
              </w:rPr>
              <w:t>两微一端</w:t>
            </w:r>
          </w:p>
          <w:p>
            <w:pPr>
              <w:spacing w:before="6" w:line="209"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8"/>
                <w:sz w:val="18"/>
                <w:szCs w:val="18"/>
                <w:lang w:eastAsia="zh-CN"/>
              </w:rPr>
              <w:t>□</w:t>
            </w:r>
            <w:r>
              <w:rPr>
                <w:rFonts w:hint="default" w:ascii="Times New Roman" w:hAnsi="Times New Roman" w:eastAsia="方正仿宋_GBK" w:cs="Times New Roman"/>
                <w:spacing w:val="6"/>
                <w:sz w:val="18"/>
                <w:szCs w:val="18"/>
              </w:rPr>
              <w:t>广播电视</w:t>
            </w:r>
          </w:p>
          <w:p>
            <w:pPr>
              <w:spacing w:before="7" w:line="210"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7"/>
                <w:sz w:val="18"/>
                <w:szCs w:val="18"/>
                <w:lang w:eastAsia="zh-CN"/>
              </w:rPr>
              <w:t>□</w:t>
            </w:r>
            <w:r>
              <w:rPr>
                <w:rFonts w:hint="default" w:ascii="Times New Roman" w:hAnsi="Times New Roman" w:eastAsia="方正仿宋_GBK" w:cs="Times New Roman"/>
                <w:spacing w:val="7"/>
                <w:sz w:val="18"/>
                <w:szCs w:val="18"/>
              </w:rPr>
              <w:t>公开查阅点</w:t>
            </w:r>
          </w:p>
          <w:p>
            <w:pPr>
              <w:spacing w:before="7" w:line="184"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7"/>
                <w:sz w:val="18"/>
                <w:szCs w:val="18"/>
                <w:lang w:eastAsia="zh-CN"/>
              </w:rPr>
              <w:t>□</w:t>
            </w:r>
            <w:r>
              <w:rPr>
                <w:rFonts w:hint="default" w:ascii="Times New Roman" w:hAnsi="Times New Roman" w:eastAsia="方正仿宋_GBK" w:cs="Times New Roman"/>
                <w:spacing w:val="7"/>
                <w:sz w:val="18"/>
                <w:szCs w:val="18"/>
              </w:rPr>
              <w:t>便民服务站</w:t>
            </w:r>
          </w:p>
        </w:tc>
        <w:tc>
          <w:tcPr>
            <w:tcW w:w="2415" w:type="dxa"/>
            <w:tcBorders>
              <w:left w:val="nil"/>
              <w:bottom w:val="nil"/>
            </w:tcBorders>
            <w:vAlign w:val="top"/>
          </w:tcPr>
          <w:p>
            <w:pPr>
              <w:spacing w:before="44" w:line="195"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7"/>
                <w:sz w:val="18"/>
                <w:szCs w:val="18"/>
                <w:lang w:eastAsia="zh-CN"/>
              </w:rPr>
              <w:t>□</w:t>
            </w:r>
            <w:r>
              <w:rPr>
                <w:rFonts w:hint="default" w:ascii="Times New Roman" w:hAnsi="Times New Roman" w:eastAsia="方正仿宋_GBK" w:cs="Times New Roman"/>
                <w:spacing w:val="7"/>
                <w:sz w:val="18"/>
                <w:szCs w:val="18"/>
              </w:rPr>
              <w:t>政府公</w:t>
            </w:r>
            <w:r>
              <w:rPr>
                <w:rFonts w:hint="default" w:ascii="Times New Roman" w:hAnsi="Times New Roman" w:eastAsia="方正仿宋_GBK" w:cs="Times New Roman"/>
                <w:spacing w:val="6"/>
                <w:sz w:val="18"/>
                <w:szCs w:val="18"/>
              </w:rPr>
              <w:t>报</w:t>
            </w:r>
          </w:p>
          <w:p>
            <w:pPr>
              <w:spacing w:line="233"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9"/>
                <w:sz w:val="18"/>
                <w:szCs w:val="18"/>
                <w:lang w:eastAsia="zh-CN"/>
              </w:rPr>
              <w:t>□</w:t>
            </w:r>
            <w:r>
              <w:rPr>
                <w:rFonts w:hint="default" w:ascii="Times New Roman" w:hAnsi="Times New Roman" w:eastAsia="方正仿宋_GBK" w:cs="Times New Roman"/>
                <w:spacing w:val="7"/>
                <w:sz w:val="18"/>
                <w:szCs w:val="18"/>
              </w:rPr>
              <w:t>发布会/听证会</w:t>
            </w:r>
          </w:p>
          <w:p>
            <w:pPr>
              <w:spacing w:line="209"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7"/>
                <w:sz w:val="18"/>
                <w:szCs w:val="18"/>
                <w:lang w:eastAsia="zh-CN"/>
              </w:rPr>
              <w:t>□</w:t>
            </w:r>
            <w:r>
              <w:rPr>
                <w:rFonts w:hint="default" w:ascii="Times New Roman" w:hAnsi="Times New Roman" w:eastAsia="方正仿宋_GBK" w:cs="Times New Roman"/>
                <w:spacing w:val="7"/>
                <w:sz w:val="18"/>
                <w:szCs w:val="18"/>
              </w:rPr>
              <w:t>纸质媒</w:t>
            </w:r>
            <w:r>
              <w:rPr>
                <w:rFonts w:hint="default" w:ascii="Times New Roman" w:hAnsi="Times New Roman" w:eastAsia="方正仿宋_GBK" w:cs="Times New Roman"/>
                <w:spacing w:val="6"/>
                <w:sz w:val="18"/>
                <w:szCs w:val="18"/>
              </w:rPr>
              <w:t>体</w:t>
            </w:r>
          </w:p>
          <w:p>
            <w:pPr>
              <w:spacing w:before="7" w:line="197"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8"/>
                <w:sz w:val="18"/>
                <w:szCs w:val="18"/>
                <w:lang w:eastAsia="zh-CN"/>
              </w:rPr>
              <w:t>□</w:t>
            </w:r>
            <w:r>
              <w:rPr>
                <w:rFonts w:hint="default" w:ascii="Times New Roman" w:hAnsi="Times New Roman" w:eastAsia="方正仿宋_GBK" w:cs="Times New Roman"/>
                <w:spacing w:val="8"/>
                <w:sz w:val="18"/>
                <w:szCs w:val="18"/>
              </w:rPr>
              <w:t>政务服务中</w:t>
            </w:r>
            <w:r>
              <w:rPr>
                <w:rFonts w:hint="default" w:ascii="Times New Roman" w:hAnsi="Times New Roman" w:eastAsia="方正仿宋_GBK" w:cs="Times New Roman"/>
                <w:spacing w:val="6"/>
                <w:sz w:val="18"/>
                <w:szCs w:val="18"/>
              </w:rPr>
              <w:t>心</w:t>
            </w:r>
          </w:p>
          <w:p>
            <w:pPr>
              <w:spacing w:line="202"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8"/>
                <w:sz w:val="18"/>
                <w:szCs w:val="18"/>
                <w:lang w:eastAsia="zh-CN"/>
              </w:rPr>
              <w:t>□</w:t>
            </w:r>
            <w:r>
              <w:rPr>
                <w:rFonts w:hint="default" w:ascii="Times New Roman" w:hAnsi="Times New Roman" w:eastAsia="方正仿宋_GBK" w:cs="Times New Roman"/>
                <w:spacing w:val="6"/>
                <w:sz w:val="18"/>
                <w:szCs w:val="18"/>
              </w:rPr>
              <w:t>入户/现场</w:t>
            </w:r>
          </w:p>
        </w:tc>
        <w:tc>
          <w:tcPr>
            <w:tcW w:w="455" w:type="dxa"/>
            <w:vMerge w:val="restart"/>
            <w:tcBorders>
              <w:bottom w:val="nil"/>
            </w:tcBorders>
            <w:vAlign w:val="top"/>
          </w:tcPr>
          <w:p>
            <w:pPr>
              <w:spacing w:line="250" w:lineRule="auto"/>
              <w:jc w:val="center"/>
              <w:rPr>
                <w:rFonts w:hint="default" w:ascii="Times New Roman" w:hAnsi="Times New Roman" w:eastAsia="方正仿宋_GBK" w:cs="Times New Roman"/>
                <w:sz w:val="18"/>
                <w:szCs w:val="18"/>
              </w:rPr>
            </w:pPr>
          </w:p>
          <w:p>
            <w:pPr>
              <w:spacing w:line="250" w:lineRule="auto"/>
              <w:jc w:val="center"/>
              <w:rPr>
                <w:rFonts w:hint="default" w:ascii="Times New Roman" w:hAnsi="Times New Roman" w:eastAsia="方正仿宋_GBK" w:cs="Times New Roman"/>
                <w:sz w:val="18"/>
                <w:szCs w:val="18"/>
              </w:rPr>
            </w:pPr>
          </w:p>
          <w:p>
            <w:pPr>
              <w:spacing w:line="251" w:lineRule="auto"/>
              <w:jc w:val="center"/>
              <w:rPr>
                <w:rFonts w:hint="default" w:ascii="Times New Roman" w:hAnsi="Times New Roman" w:eastAsia="方正仿宋_GBK" w:cs="Times New Roman"/>
                <w:sz w:val="18"/>
                <w:szCs w:val="18"/>
              </w:rPr>
            </w:pPr>
          </w:p>
          <w:p>
            <w:pPr>
              <w:spacing w:before="49" w:line="242" w:lineRule="exact"/>
              <w:ind w:left="124"/>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w:t>
            </w:r>
          </w:p>
        </w:tc>
        <w:tc>
          <w:tcPr>
            <w:tcW w:w="567" w:type="dxa"/>
            <w:vMerge w:val="restart"/>
            <w:tcBorders>
              <w:bottom w:val="nil"/>
            </w:tcBorders>
            <w:vAlign w:val="top"/>
          </w:tcPr>
          <w:p>
            <w:pPr>
              <w:jc w:val="center"/>
              <w:rPr>
                <w:rFonts w:hint="default" w:ascii="Times New Roman" w:hAnsi="Times New Roman" w:eastAsia="方正仿宋_GBK" w:cs="Times New Roman"/>
                <w:sz w:val="18"/>
                <w:szCs w:val="18"/>
              </w:rPr>
            </w:pPr>
          </w:p>
        </w:tc>
        <w:tc>
          <w:tcPr>
            <w:tcW w:w="493" w:type="dxa"/>
            <w:vMerge w:val="restart"/>
            <w:tcBorders>
              <w:bottom w:val="nil"/>
            </w:tcBorders>
            <w:vAlign w:val="top"/>
          </w:tcPr>
          <w:p>
            <w:pPr>
              <w:spacing w:line="250" w:lineRule="auto"/>
              <w:jc w:val="center"/>
              <w:rPr>
                <w:rFonts w:hint="default" w:ascii="Times New Roman" w:hAnsi="Times New Roman" w:eastAsia="方正仿宋_GBK" w:cs="Times New Roman"/>
                <w:sz w:val="18"/>
                <w:szCs w:val="18"/>
              </w:rPr>
            </w:pPr>
          </w:p>
          <w:p>
            <w:pPr>
              <w:spacing w:line="250" w:lineRule="auto"/>
              <w:jc w:val="center"/>
              <w:rPr>
                <w:rFonts w:hint="default" w:ascii="Times New Roman" w:hAnsi="Times New Roman" w:eastAsia="方正仿宋_GBK" w:cs="Times New Roman"/>
                <w:sz w:val="18"/>
                <w:szCs w:val="18"/>
              </w:rPr>
            </w:pPr>
          </w:p>
          <w:p>
            <w:pPr>
              <w:spacing w:line="251" w:lineRule="auto"/>
              <w:jc w:val="center"/>
              <w:rPr>
                <w:rFonts w:hint="default" w:ascii="Times New Roman" w:hAnsi="Times New Roman" w:eastAsia="方正仿宋_GBK" w:cs="Times New Roman"/>
                <w:sz w:val="18"/>
                <w:szCs w:val="18"/>
              </w:rPr>
            </w:pPr>
          </w:p>
          <w:p>
            <w:pPr>
              <w:spacing w:before="49" w:line="242" w:lineRule="exact"/>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w:t>
            </w:r>
          </w:p>
        </w:tc>
        <w:tc>
          <w:tcPr>
            <w:tcW w:w="653" w:type="dxa"/>
            <w:vMerge w:val="restart"/>
            <w:tcBorders>
              <w:bottom w:val="nil"/>
            </w:tcBorders>
            <w:vAlign w:val="top"/>
          </w:tcPr>
          <w:p>
            <w:pPr>
              <w:jc w:val="center"/>
              <w:rPr>
                <w:rFonts w:hint="default" w:ascii="Times New Roman" w:hAnsi="Times New Roman" w:eastAsia="方正仿宋_GBK" w:cs="Times New Roman"/>
                <w:sz w:val="18"/>
                <w:szCs w:val="18"/>
              </w:rPr>
            </w:pPr>
          </w:p>
        </w:tc>
        <w:tc>
          <w:tcPr>
            <w:tcW w:w="450" w:type="dxa"/>
            <w:vMerge w:val="restart"/>
            <w:tcBorders>
              <w:bottom w:val="nil"/>
            </w:tcBorders>
            <w:vAlign w:val="top"/>
          </w:tcPr>
          <w:p>
            <w:pPr>
              <w:spacing w:line="250" w:lineRule="auto"/>
              <w:jc w:val="center"/>
              <w:rPr>
                <w:rFonts w:hint="default" w:ascii="Times New Roman" w:hAnsi="Times New Roman" w:eastAsia="方正仿宋_GBK" w:cs="Times New Roman"/>
                <w:sz w:val="18"/>
                <w:szCs w:val="18"/>
              </w:rPr>
            </w:pPr>
          </w:p>
          <w:p>
            <w:pPr>
              <w:spacing w:line="250" w:lineRule="auto"/>
              <w:jc w:val="center"/>
              <w:rPr>
                <w:rFonts w:hint="default" w:ascii="Times New Roman" w:hAnsi="Times New Roman" w:eastAsia="方正仿宋_GBK" w:cs="Times New Roman"/>
                <w:sz w:val="18"/>
                <w:szCs w:val="18"/>
              </w:rPr>
            </w:pPr>
          </w:p>
          <w:p>
            <w:pPr>
              <w:spacing w:line="251" w:lineRule="auto"/>
              <w:jc w:val="center"/>
              <w:rPr>
                <w:rFonts w:hint="default" w:ascii="Times New Roman" w:hAnsi="Times New Roman" w:eastAsia="方正仿宋_GBK" w:cs="Times New Roman"/>
                <w:sz w:val="18"/>
                <w:szCs w:val="18"/>
              </w:rPr>
            </w:pPr>
          </w:p>
          <w:p>
            <w:pPr>
              <w:spacing w:before="49" w:line="242" w:lineRule="exact"/>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w:t>
            </w:r>
          </w:p>
        </w:tc>
        <w:tc>
          <w:tcPr>
            <w:tcW w:w="579" w:type="dxa"/>
            <w:vMerge w:val="restart"/>
            <w:tcBorders>
              <w:bottom w:val="nil"/>
            </w:tcBorders>
            <w:vAlign w:val="top"/>
          </w:tcPr>
          <w:p>
            <w:pPr>
              <w:spacing w:line="250" w:lineRule="auto"/>
              <w:jc w:val="center"/>
              <w:rPr>
                <w:rFonts w:hint="default" w:ascii="Times New Roman" w:hAnsi="Times New Roman" w:eastAsia="方正仿宋_GBK" w:cs="Times New Roman"/>
                <w:sz w:val="18"/>
                <w:szCs w:val="18"/>
              </w:rPr>
            </w:pPr>
          </w:p>
          <w:p>
            <w:pPr>
              <w:spacing w:line="250" w:lineRule="auto"/>
              <w:jc w:val="center"/>
              <w:rPr>
                <w:rFonts w:hint="default" w:ascii="Times New Roman" w:hAnsi="Times New Roman" w:eastAsia="方正仿宋_GBK" w:cs="Times New Roman"/>
                <w:sz w:val="18"/>
                <w:szCs w:val="18"/>
              </w:rPr>
            </w:pPr>
          </w:p>
          <w:p>
            <w:pPr>
              <w:spacing w:line="251" w:lineRule="auto"/>
              <w:jc w:val="center"/>
              <w:rPr>
                <w:rFonts w:hint="default" w:ascii="Times New Roman" w:hAnsi="Times New Roman" w:eastAsia="方正仿宋_GBK" w:cs="Times New Roman"/>
                <w:sz w:val="18"/>
                <w:szCs w:val="18"/>
              </w:rPr>
            </w:pPr>
          </w:p>
          <w:p>
            <w:pPr>
              <w:spacing w:before="49" w:line="242" w:lineRule="exact"/>
              <w:ind w:left="261"/>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489" w:type="dxa"/>
            <w:vMerge w:val="continue"/>
            <w:tcBorders>
              <w:top w:val="nil"/>
            </w:tcBorders>
            <w:vAlign w:val="top"/>
          </w:tcPr>
          <w:p>
            <w:pPr>
              <w:rPr>
                <w:rFonts w:hint="default" w:ascii="Times New Roman" w:hAnsi="Times New Roman" w:eastAsia="方正仿宋_GBK" w:cs="Times New Roman"/>
                <w:sz w:val="18"/>
                <w:szCs w:val="18"/>
              </w:rPr>
            </w:pPr>
          </w:p>
        </w:tc>
        <w:tc>
          <w:tcPr>
            <w:tcW w:w="337" w:type="dxa"/>
            <w:vMerge w:val="continue"/>
            <w:tcBorders>
              <w:top w:val="nil"/>
              <w:bottom w:val="nil"/>
            </w:tcBorders>
            <w:textDirection w:val="tbRlV"/>
            <w:vAlign w:val="top"/>
          </w:tcPr>
          <w:p>
            <w:pPr>
              <w:rPr>
                <w:rFonts w:hint="default" w:ascii="Times New Roman" w:hAnsi="Times New Roman" w:eastAsia="方正仿宋_GBK" w:cs="Times New Roman"/>
                <w:sz w:val="18"/>
                <w:szCs w:val="18"/>
              </w:rPr>
            </w:pPr>
          </w:p>
        </w:tc>
        <w:tc>
          <w:tcPr>
            <w:tcW w:w="607" w:type="dxa"/>
            <w:vMerge w:val="continue"/>
            <w:tcBorders>
              <w:top w:val="nil"/>
            </w:tcBorders>
            <w:vAlign w:val="top"/>
          </w:tcPr>
          <w:p>
            <w:pPr>
              <w:rPr>
                <w:rFonts w:hint="default" w:ascii="Times New Roman" w:hAnsi="Times New Roman" w:eastAsia="方正仿宋_GBK" w:cs="Times New Roman"/>
                <w:sz w:val="18"/>
                <w:szCs w:val="18"/>
              </w:rPr>
            </w:pPr>
          </w:p>
        </w:tc>
        <w:tc>
          <w:tcPr>
            <w:tcW w:w="604" w:type="dxa"/>
            <w:vMerge w:val="continue"/>
            <w:tcBorders>
              <w:top w:val="nil"/>
            </w:tcBorders>
            <w:vAlign w:val="top"/>
          </w:tcPr>
          <w:p>
            <w:pPr>
              <w:rPr>
                <w:rFonts w:hint="default" w:ascii="Times New Roman" w:hAnsi="Times New Roman" w:eastAsia="方正仿宋_GBK" w:cs="Times New Roman"/>
                <w:sz w:val="18"/>
                <w:szCs w:val="18"/>
              </w:rPr>
            </w:pPr>
          </w:p>
        </w:tc>
        <w:tc>
          <w:tcPr>
            <w:tcW w:w="1083" w:type="dxa"/>
            <w:vMerge w:val="continue"/>
            <w:tcBorders>
              <w:top w:val="nil"/>
            </w:tcBorders>
            <w:vAlign w:val="top"/>
          </w:tcPr>
          <w:p>
            <w:pPr>
              <w:jc w:val="left"/>
              <w:rPr>
                <w:rFonts w:hint="default" w:ascii="Times New Roman" w:hAnsi="Times New Roman" w:eastAsia="方正仿宋_GBK" w:cs="Times New Roman"/>
                <w:sz w:val="18"/>
                <w:szCs w:val="18"/>
              </w:rPr>
            </w:pPr>
          </w:p>
        </w:tc>
        <w:tc>
          <w:tcPr>
            <w:tcW w:w="2679" w:type="dxa"/>
            <w:vMerge w:val="continue"/>
            <w:tcBorders>
              <w:top w:val="nil"/>
              <w:bottom w:val="nil"/>
            </w:tcBorders>
            <w:vAlign w:val="top"/>
          </w:tcPr>
          <w:p>
            <w:pPr>
              <w:rPr>
                <w:rFonts w:hint="default" w:ascii="Times New Roman" w:hAnsi="Times New Roman" w:eastAsia="方正仿宋_GBK" w:cs="Times New Roman"/>
                <w:sz w:val="18"/>
                <w:szCs w:val="18"/>
              </w:rPr>
            </w:pPr>
          </w:p>
        </w:tc>
        <w:tc>
          <w:tcPr>
            <w:tcW w:w="889" w:type="dxa"/>
            <w:vMerge w:val="continue"/>
            <w:tcBorders>
              <w:top w:val="nil"/>
            </w:tcBorders>
            <w:vAlign w:val="top"/>
          </w:tcPr>
          <w:p>
            <w:pPr>
              <w:jc w:val="center"/>
              <w:rPr>
                <w:rFonts w:hint="default" w:ascii="Times New Roman" w:hAnsi="Times New Roman" w:eastAsia="方正仿宋_GBK" w:cs="Times New Roman"/>
                <w:sz w:val="18"/>
                <w:szCs w:val="18"/>
              </w:rPr>
            </w:pPr>
          </w:p>
        </w:tc>
        <w:tc>
          <w:tcPr>
            <w:tcW w:w="993" w:type="dxa"/>
            <w:vMerge w:val="continue"/>
            <w:tcBorders>
              <w:top w:val="nil"/>
            </w:tcBorders>
            <w:vAlign w:val="top"/>
          </w:tcPr>
          <w:p>
            <w:pPr>
              <w:jc w:val="center"/>
              <w:rPr>
                <w:rFonts w:hint="default" w:ascii="Times New Roman" w:hAnsi="Times New Roman" w:eastAsia="方正仿宋_GBK" w:cs="Times New Roman"/>
                <w:sz w:val="18"/>
                <w:szCs w:val="18"/>
              </w:rPr>
            </w:pPr>
          </w:p>
        </w:tc>
        <w:tc>
          <w:tcPr>
            <w:tcW w:w="3620" w:type="dxa"/>
            <w:gridSpan w:val="2"/>
            <w:tcBorders>
              <w:top w:val="nil"/>
            </w:tcBorders>
            <w:vAlign w:val="top"/>
          </w:tcPr>
          <w:p>
            <w:pPr>
              <w:spacing w:before="13" w:line="233"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10"/>
                <w:sz w:val="18"/>
                <w:szCs w:val="18"/>
                <w:lang w:eastAsia="zh-CN"/>
              </w:rPr>
              <w:t>□</w:t>
            </w:r>
            <w:r>
              <w:rPr>
                <w:rFonts w:hint="default" w:ascii="Times New Roman" w:hAnsi="Times New Roman" w:eastAsia="方正仿宋_GBK" w:cs="Times New Roman"/>
                <w:spacing w:val="10"/>
                <w:sz w:val="18"/>
                <w:szCs w:val="18"/>
              </w:rPr>
              <w:t>社区/企事业单位/村公示栏 ( 电子屏</w:t>
            </w:r>
            <w:r>
              <w:rPr>
                <w:rFonts w:hint="default" w:ascii="Times New Roman" w:hAnsi="Times New Roman" w:eastAsia="方正仿宋_GBK" w:cs="Times New Roman"/>
                <w:spacing w:val="5"/>
                <w:sz w:val="18"/>
                <w:szCs w:val="18"/>
              </w:rPr>
              <w:t>)</w:t>
            </w:r>
          </w:p>
          <w:p>
            <w:pPr>
              <w:spacing w:line="191"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10"/>
                <w:sz w:val="18"/>
                <w:szCs w:val="18"/>
                <w:lang w:eastAsia="zh-CN"/>
              </w:rPr>
              <w:t>□</w:t>
            </w:r>
            <w:r>
              <w:rPr>
                <w:rFonts w:hint="default" w:ascii="Times New Roman" w:hAnsi="Times New Roman" w:eastAsia="方正仿宋_GBK" w:cs="Times New Roman"/>
                <w:spacing w:val="8"/>
                <w:sz w:val="18"/>
                <w:szCs w:val="18"/>
              </w:rPr>
              <w:t>精</w:t>
            </w:r>
            <w:r>
              <w:rPr>
                <w:rFonts w:hint="default" w:ascii="Times New Roman" w:hAnsi="Times New Roman" w:eastAsia="方正仿宋_GBK" w:cs="Times New Roman"/>
                <w:spacing w:val="5"/>
                <w:sz w:val="18"/>
                <w:szCs w:val="18"/>
              </w:rPr>
              <w:t xml:space="preserve">准推送     </w:t>
            </w:r>
            <w:r>
              <w:rPr>
                <w:rFonts w:hint="eastAsia" w:ascii="Times New Roman" w:hAnsi="Times New Roman" w:eastAsia="方正仿宋_GBK" w:cs="Times New Roman"/>
                <w:spacing w:val="5"/>
                <w:sz w:val="18"/>
                <w:szCs w:val="18"/>
                <w:lang w:eastAsia="zh-CN"/>
              </w:rPr>
              <w:t>□</w:t>
            </w:r>
            <w:r>
              <w:rPr>
                <w:rFonts w:hint="default" w:ascii="Times New Roman" w:hAnsi="Times New Roman" w:eastAsia="方正仿宋_GBK" w:cs="Times New Roman"/>
                <w:spacing w:val="5"/>
                <w:sz w:val="18"/>
                <w:szCs w:val="18"/>
              </w:rPr>
              <w:t>其他_</w:t>
            </w:r>
          </w:p>
        </w:tc>
        <w:tc>
          <w:tcPr>
            <w:tcW w:w="455" w:type="dxa"/>
            <w:vMerge w:val="continue"/>
            <w:tcBorders>
              <w:top w:val="nil"/>
            </w:tcBorders>
            <w:vAlign w:val="top"/>
          </w:tcPr>
          <w:p>
            <w:pPr>
              <w:jc w:val="center"/>
              <w:rPr>
                <w:rFonts w:hint="default" w:ascii="Times New Roman" w:hAnsi="Times New Roman" w:eastAsia="方正仿宋_GBK" w:cs="Times New Roman"/>
                <w:sz w:val="18"/>
                <w:szCs w:val="18"/>
              </w:rPr>
            </w:pPr>
          </w:p>
        </w:tc>
        <w:tc>
          <w:tcPr>
            <w:tcW w:w="567" w:type="dxa"/>
            <w:vMerge w:val="continue"/>
            <w:tcBorders>
              <w:top w:val="nil"/>
            </w:tcBorders>
            <w:vAlign w:val="top"/>
          </w:tcPr>
          <w:p>
            <w:pPr>
              <w:jc w:val="center"/>
              <w:rPr>
                <w:rFonts w:hint="default" w:ascii="Times New Roman" w:hAnsi="Times New Roman" w:eastAsia="方正仿宋_GBK" w:cs="Times New Roman"/>
                <w:sz w:val="18"/>
                <w:szCs w:val="18"/>
              </w:rPr>
            </w:pPr>
          </w:p>
        </w:tc>
        <w:tc>
          <w:tcPr>
            <w:tcW w:w="493" w:type="dxa"/>
            <w:vMerge w:val="continue"/>
            <w:tcBorders>
              <w:top w:val="nil"/>
            </w:tcBorders>
            <w:vAlign w:val="top"/>
          </w:tcPr>
          <w:p>
            <w:pPr>
              <w:jc w:val="center"/>
              <w:rPr>
                <w:rFonts w:hint="default" w:ascii="Times New Roman" w:hAnsi="Times New Roman" w:eastAsia="方正仿宋_GBK" w:cs="Times New Roman"/>
                <w:sz w:val="18"/>
                <w:szCs w:val="18"/>
              </w:rPr>
            </w:pPr>
          </w:p>
        </w:tc>
        <w:tc>
          <w:tcPr>
            <w:tcW w:w="653" w:type="dxa"/>
            <w:vMerge w:val="continue"/>
            <w:tcBorders>
              <w:top w:val="nil"/>
            </w:tcBorders>
            <w:vAlign w:val="top"/>
          </w:tcPr>
          <w:p>
            <w:pPr>
              <w:jc w:val="center"/>
              <w:rPr>
                <w:rFonts w:hint="default" w:ascii="Times New Roman" w:hAnsi="Times New Roman" w:eastAsia="方正仿宋_GBK" w:cs="Times New Roman"/>
                <w:sz w:val="18"/>
                <w:szCs w:val="18"/>
              </w:rPr>
            </w:pPr>
          </w:p>
        </w:tc>
        <w:tc>
          <w:tcPr>
            <w:tcW w:w="450" w:type="dxa"/>
            <w:vMerge w:val="continue"/>
            <w:tcBorders>
              <w:top w:val="nil"/>
            </w:tcBorders>
            <w:vAlign w:val="top"/>
          </w:tcPr>
          <w:p>
            <w:pPr>
              <w:jc w:val="center"/>
              <w:rPr>
                <w:rFonts w:hint="default" w:ascii="Times New Roman" w:hAnsi="Times New Roman" w:eastAsia="方正仿宋_GBK" w:cs="Times New Roman"/>
                <w:sz w:val="18"/>
                <w:szCs w:val="18"/>
              </w:rPr>
            </w:pPr>
          </w:p>
        </w:tc>
        <w:tc>
          <w:tcPr>
            <w:tcW w:w="579" w:type="dxa"/>
            <w:vMerge w:val="continue"/>
            <w:tcBorders>
              <w:top w:val="nil"/>
            </w:tcBorders>
            <w:vAlign w:val="top"/>
          </w:tcPr>
          <w:p>
            <w:pPr>
              <w:jc w:val="center"/>
              <w:rPr>
                <w:rFonts w:hint="default" w:ascii="Times New Roman" w:hAnsi="Times New Roman" w:eastAsia="方正仿宋_GBK" w:cs="Times New Roman"/>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0" w:hRule="atLeast"/>
        </w:trPr>
        <w:tc>
          <w:tcPr>
            <w:tcW w:w="489" w:type="dxa"/>
            <w:vMerge w:val="restart"/>
            <w:tcBorders>
              <w:bottom w:val="nil"/>
            </w:tcBorders>
            <w:vAlign w:val="top"/>
          </w:tcPr>
          <w:p>
            <w:pPr>
              <w:spacing w:line="271" w:lineRule="auto"/>
              <w:rPr>
                <w:rFonts w:hint="default" w:ascii="Times New Roman" w:hAnsi="Times New Roman" w:eastAsia="方正仿宋_GBK" w:cs="Times New Roman"/>
                <w:sz w:val="18"/>
                <w:szCs w:val="18"/>
              </w:rPr>
            </w:pPr>
          </w:p>
          <w:p>
            <w:pPr>
              <w:spacing w:line="272" w:lineRule="auto"/>
              <w:rPr>
                <w:rFonts w:hint="default" w:ascii="Times New Roman" w:hAnsi="Times New Roman" w:eastAsia="方正仿宋_GBK" w:cs="Times New Roman"/>
                <w:sz w:val="18"/>
                <w:szCs w:val="18"/>
              </w:rPr>
            </w:pPr>
          </w:p>
          <w:p>
            <w:pPr>
              <w:spacing w:line="272" w:lineRule="auto"/>
              <w:rPr>
                <w:rFonts w:hint="default" w:ascii="Times New Roman" w:hAnsi="Times New Roman" w:eastAsia="方正仿宋_GBK" w:cs="Times New Roman"/>
                <w:sz w:val="18"/>
                <w:szCs w:val="18"/>
              </w:rPr>
            </w:pPr>
          </w:p>
          <w:p>
            <w:pPr>
              <w:spacing w:before="49" w:line="197" w:lineRule="auto"/>
              <w:ind w:left="202"/>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9</w:t>
            </w:r>
          </w:p>
        </w:tc>
        <w:tc>
          <w:tcPr>
            <w:tcW w:w="337" w:type="dxa"/>
            <w:vMerge w:val="continue"/>
            <w:tcBorders>
              <w:top w:val="nil"/>
              <w:bottom w:val="nil"/>
            </w:tcBorders>
            <w:textDirection w:val="tbRlV"/>
            <w:vAlign w:val="top"/>
          </w:tcPr>
          <w:p>
            <w:pPr>
              <w:rPr>
                <w:rFonts w:hint="default" w:ascii="Times New Roman" w:hAnsi="Times New Roman" w:eastAsia="方正仿宋_GBK" w:cs="Times New Roman"/>
                <w:sz w:val="18"/>
                <w:szCs w:val="18"/>
              </w:rPr>
            </w:pPr>
          </w:p>
        </w:tc>
        <w:tc>
          <w:tcPr>
            <w:tcW w:w="607" w:type="dxa"/>
            <w:vMerge w:val="restart"/>
            <w:tcBorders>
              <w:bottom w:val="nil"/>
            </w:tcBorders>
            <w:vAlign w:val="top"/>
          </w:tcPr>
          <w:p>
            <w:pPr>
              <w:spacing w:line="245" w:lineRule="auto"/>
              <w:rPr>
                <w:rFonts w:hint="default" w:ascii="Times New Roman" w:hAnsi="Times New Roman" w:eastAsia="方正仿宋_GBK" w:cs="Times New Roman"/>
                <w:sz w:val="18"/>
                <w:szCs w:val="18"/>
              </w:rPr>
            </w:pPr>
          </w:p>
          <w:p>
            <w:pPr>
              <w:spacing w:line="245" w:lineRule="auto"/>
              <w:rPr>
                <w:rFonts w:hint="default" w:ascii="Times New Roman" w:hAnsi="Times New Roman" w:eastAsia="方正仿宋_GBK" w:cs="Times New Roman"/>
                <w:sz w:val="18"/>
                <w:szCs w:val="18"/>
              </w:rPr>
            </w:pPr>
          </w:p>
          <w:p>
            <w:pPr>
              <w:spacing w:before="73" w:line="211" w:lineRule="auto"/>
              <w:ind w:left="122"/>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8"/>
                <w:sz w:val="18"/>
                <w:szCs w:val="18"/>
              </w:rPr>
              <w:t>条</w:t>
            </w:r>
            <w:r>
              <w:rPr>
                <w:rFonts w:hint="default" w:ascii="Times New Roman" w:hAnsi="Times New Roman" w:eastAsia="方正仿宋_GBK" w:cs="Times New Roman"/>
                <w:spacing w:val="7"/>
                <w:sz w:val="18"/>
                <w:szCs w:val="18"/>
              </w:rPr>
              <w:t>件</w:t>
            </w:r>
          </w:p>
          <w:p>
            <w:pPr>
              <w:spacing w:before="2" w:line="212" w:lineRule="auto"/>
              <w:ind w:left="126"/>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6"/>
                <w:sz w:val="18"/>
                <w:szCs w:val="18"/>
              </w:rPr>
              <w:t>与</w:t>
            </w:r>
            <w:r>
              <w:rPr>
                <w:rFonts w:hint="default" w:ascii="Times New Roman" w:hAnsi="Times New Roman" w:eastAsia="方正仿宋_GBK" w:cs="Times New Roman"/>
                <w:spacing w:val="5"/>
                <w:sz w:val="18"/>
                <w:szCs w:val="18"/>
              </w:rPr>
              <w:t>标</w:t>
            </w:r>
          </w:p>
          <w:p>
            <w:pPr>
              <w:spacing w:before="4" w:line="211" w:lineRule="auto"/>
              <w:ind w:left="216"/>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2"/>
                <w:sz w:val="18"/>
                <w:szCs w:val="18"/>
              </w:rPr>
              <w:t>准</w:t>
            </w:r>
          </w:p>
        </w:tc>
        <w:tc>
          <w:tcPr>
            <w:tcW w:w="604" w:type="dxa"/>
            <w:vMerge w:val="restart"/>
            <w:tcBorders>
              <w:bottom w:val="nil"/>
            </w:tcBorders>
            <w:vAlign w:val="top"/>
          </w:tcPr>
          <w:p>
            <w:pPr>
              <w:spacing w:before="177" w:line="221" w:lineRule="auto"/>
              <w:ind w:left="80" w:right="84" w:hanging="2"/>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0"/>
                <w:sz w:val="18"/>
                <w:szCs w:val="18"/>
              </w:rPr>
              <w:t>农</w:t>
            </w:r>
            <w:r>
              <w:rPr>
                <w:rFonts w:hint="default" w:ascii="Times New Roman" w:hAnsi="Times New Roman" w:eastAsia="方正仿宋_GBK" w:cs="Times New Roman"/>
                <w:spacing w:val="9"/>
                <w:sz w:val="18"/>
                <w:szCs w:val="18"/>
              </w:rPr>
              <w:t>村</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9"/>
                <w:sz w:val="18"/>
                <w:szCs w:val="18"/>
              </w:rPr>
              <w:t>危</w:t>
            </w:r>
            <w:r>
              <w:rPr>
                <w:rFonts w:hint="default" w:ascii="Times New Roman" w:hAnsi="Times New Roman" w:eastAsia="方正仿宋_GBK" w:cs="Times New Roman"/>
                <w:spacing w:val="8"/>
                <w:sz w:val="18"/>
                <w:szCs w:val="18"/>
              </w:rPr>
              <w:t>房</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9"/>
                <w:sz w:val="18"/>
                <w:szCs w:val="18"/>
              </w:rPr>
              <w:t>改</w:t>
            </w:r>
            <w:r>
              <w:rPr>
                <w:rFonts w:hint="default" w:ascii="Times New Roman" w:hAnsi="Times New Roman" w:eastAsia="方正仿宋_GBK" w:cs="Times New Roman"/>
                <w:spacing w:val="8"/>
                <w:sz w:val="18"/>
                <w:szCs w:val="18"/>
              </w:rPr>
              <w:t>造</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9"/>
                <w:sz w:val="18"/>
                <w:szCs w:val="18"/>
              </w:rPr>
              <w:t>竣</w:t>
            </w:r>
            <w:r>
              <w:rPr>
                <w:rFonts w:hint="default" w:ascii="Times New Roman" w:hAnsi="Times New Roman" w:eastAsia="方正仿宋_GBK" w:cs="Times New Roman"/>
                <w:spacing w:val="8"/>
                <w:sz w:val="18"/>
                <w:szCs w:val="18"/>
              </w:rPr>
              <w:t>工</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9"/>
                <w:sz w:val="18"/>
                <w:szCs w:val="18"/>
              </w:rPr>
              <w:t>合</w:t>
            </w:r>
            <w:r>
              <w:rPr>
                <w:rFonts w:hint="default" w:ascii="Times New Roman" w:hAnsi="Times New Roman" w:eastAsia="方正仿宋_GBK" w:cs="Times New Roman"/>
                <w:spacing w:val="8"/>
                <w:sz w:val="18"/>
                <w:szCs w:val="18"/>
              </w:rPr>
              <w:t>格</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9"/>
                <w:sz w:val="18"/>
                <w:szCs w:val="18"/>
              </w:rPr>
              <w:t>标</w:t>
            </w:r>
            <w:r>
              <w:rPr>
                <w:rFonts w:hint="default" w:ascii="Times New Roman" w:hAnsi="Times New Roman" w:eastAsia="方正仿宋_GBK" w:cs="Times New Roman"/>
                <w:spacing w:val="8"/>
                <w:sz w:val="18"/>
                <w:szCs w:val="18"/>
              </w:rPr>
              <w:t>准</w:t>
            </w:r>
          </w:p>
        </w:tc>
        <w:tc>
          <w:tcPr>
            <w:tcW w:w="1083" w:type="dxa"/>
            <w:vMerge w:val="restart"/>
            <w:tcBorders>
              <w:bottom w:val="nil"/>
            </w:tcBorders>
            <w:vAlign w:val="top"/>
          </w:tcPr>
          <w:p>
            <w:pPr>
              <w:spacing w:line="316" w:lineRule="auto"/>
              <w:jc w:val="left"/>
              <w:rPr>
                <w:rFonts w:hint="default" w:ascii="Times New Roman" w:hAnsi="Times New Roman" w:eastAsia="方正仿宋_GBK" w:cs="Times New Roman"/>
                <w:sz w:val="18"/>
                <w:szCs w:val="18"/>
              </w:rPr>
            </w:pPr>
          </w:p>
          <w:p>
            <w:pPr>
              <w:spacing w:before="73" w:line="218" w:lineRule="auto"/>
              <w:ind w:right="68"/>
              <w:jc w:val="left"/>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0"/>
                <w:sz w:val="18"/>
                <w:szCs w:val="18"/>
              </w:rPr>
              <w:t>农村危房改</w:t>
            </w:r>
            <w:r>
              <w:rPr>
                <w:rFonts w:hint="default" w:ascii="Times New Roman" w:hAnsi="Times New Roman" w:eastAsia="方正仿宋_GBK" w:cs="Times New Roman"/>
                <w:spacing w:val="9"/>
                <w:sz w:val="18"/>
                <w:szCs w:val="18"/>
              </w:rPr>
              <w:t>造</w:t>
            </w:r>
            <w:r>
              <w:rPr>
                <w:rFonts w:hint="default" w:ascii="Times New Roman" w:hAnsi="Times New Roman" w:eastAsia="方正仿宋_GBK" w:cs="Times New Roman"/>
                <w:spacing w:val="11"/>
                <w:sz w:val="18"/>
                <w:szCs w:val="18"/>
              </w:rPr>
              <w:t>竣</w:t>
            </w:r>
            <w:r>
              <w:rPr>
                <w:rFonts w:hint="default" w:ascii="Times New Roman" w:hAnsi="Times New Roman" w:eastAsia="方正仿宋_GBK" w:cs="Times New Roman"/>
                <w:spacing w:val="9"/>
                <w:sz w:val="18"/>
                <w:szCs w:val="18"/>
              </w:rPr>
              <w:t>工验收要求</w:t>
            </w:r>
          </w:p>
        </w:tc>
        <w:tc>
          <w:tcPr>
            <w:tcW w:w="2679" w:type="dxa"/>
            <w:vMerge w:val="continue"/>
            <w:tcBorders>
              <w:top w:val="nil"/>
              <w:bottom w:val="nil"/>
            </w:tcBorders>
            <w:vAlign w:val="top"/>
          </w:tcPr>
          <w:p>
            <w:pPr>
              <w:rPr>
                <w:rFonts w:hint="default" w:ascii="Times New Roman" w:hAnsi="Times New Roman" w:eastAsia="方正仿宋_GBK" w:cs="Times New Roman"/>
                <w:sz w:val="18"/>
                <w:szCs w:val="18"/>
              </w:rPr>
            </w:pPr>
          </w:p>
        </w:tc>
        <w:tc>
          <w:tcPr>
            <w:tcW w:w="889" w:type="dxa"/>
            <w:vMerge w:val="restart"/>
            <w:tcBorders>
              <w:bottom w:val="nil"/>
            </w:tcBorders>
            <w:vAlign w:val="top"/>
          </w:tcPr>
          <w:p>
            <w:pPr>
              <w:spacing w:before="73" w:line="228" w:lineRule="auto"/>
              <w:ind w:right="88"/>
              <w:jc w:val="center"/>
              <w:rPr>
                <w:rFonts w:hint="default" w:ascii="Times New Roman" w:hAnsi="Times New Roman" w:eastAsia="方正仿宋_GBK" w:cs="Times New Roman"/>
                <w:spacing w:val="10"/>
                <w:sz w:val="18"/>
                <w:szCs w:val="18"/>
              </w:rPr>
            </w:pPr>
          </w:p>
          <w:p>
            <w:pPr>
              <w:spacing w:before="73" w:line="228" w:lineRule="auto"/>
              <w:ind w:right="88"/>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0"/>
                <w:sz w:val="18"/>
                <w:szCs w:val="18"/>
              </w:rPr>
              <w:t>信</w:t>
            </w:r>
            <w:r>
              <w:rPr>
                <w:rFonts w:hint="default" w:ascii="Times New Roman" w:hAnsi="Times New Roman" w:eastAsia="方正仿宋_GBK" w:cs="Times New Roman"/>
                <w:spacing w:val="9"/>
                <w:sz w:val="18"/>
                <w:szCs w:val="18"/>
              </w:rPr>
              <w:t>息形成之</w:t>
            </w:r>
            <w:r>
              <w:rPr>
                <w:rFonts w:hint="default" w:ascii="Times New Roman" w:hAnsi="Times New Roman" w:eastAsia="方正仿宋_GBK" w:cs="Times New Roman"/>
                <w:spacing w:val="17"/>
                <w:sz w:val="18"/>
                <w:szCs w:val="18"/>
              </w:rPr>
              <w:t>日</w:t>
            </w:r>
            <w:r>
              <w:rPr>
                <w:rFonts w:hint="default" w:ascii="Times New Roman" w:hAnsi="Times New Roman" w:eastAsia="方正仿宋_GBK" w:cs="Times New Roman"/>
                <w:spacing w:val="13"/>
                <w:sz w:val="18"/>
                <w:szCs w:val="18"/>
              </w:rPr>
              <w:t>起20个工</w:t>
            </w:r>
            <w:r>
              <w:rPr>
                <w:rFonts w:hint="default" w:ascii="Times New Roman" w:hAnsi="Times New Roman" w:eastAsia="方正仿宋_GBK" w:cs="Times New Roman"/>
                <w:spacing w:val="9"/>
                <w:sz w:val="18"/>
                <w:szCs w:val="18"/>
              </w:rPr>
              <w:t>作日内</w:t>
            </w:r>
          </w:p>
        </w:tc>
        <w:tc>
          <w:tcPr>
            <w:tcW w:w="993" w:type="dxa"/>
            <w:vMerge w:val="restart"/>
            <w:tcBorders>
              <w:bottom w:val="nil"/>
            </w:tcBorders>
            <w:vAlign w:val="top"/>
          </w:tcPr>
          <w:p>
            <w:pPr>
              <w:spacing w:line="245" w:lineRule="auto"/>
              <w:jc w:val="center"/>
              <w:rPr>
                <w:rFonts w:hint="default" w:ascii="Times New Roman" w:hAnsi="Times New Roman" w:eastAsia="方正仿宋_GBK" w:cs="Times New Roman"/>
                <w:sz w:val="18"/>
                <w:szCs w:val="18"/>
              </w:rPr>
            </w:pPr>
          </w:p>
          <w:p>
            <w:pPr>
              <w:spacing w:before="73" w:line="228" w:lineRule="auto"/>
              <w:ind w:right="62"/>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8"/>
                <w:sz w:val="18"/>
                <w:szCs w:val="18"/>
              </w:rPr>
              <w:t>区</w:t>
            </w:r>
            <w:r>
              <w:rPr>
                <w:rFonts w:hint="default" w:ascii="Times New Roman" w:hAnsi="Times New Roman" w:eastAsia="方正仿宋_GBK" w:cs="Times New Roman"/>
                <w:spacing w:val="5"/>
                <w:sz w:val="18"/>
                <w:szCs w:val="18"/>
              </w:rPr>
              <w:t>县住房</w:t>
            </w:r>
            <w:r>
              <w:rPr>
                <w:rFonts w:hint="default" w:ascii="Times New Roman" w:hAnsi="Times New Roman" w:eastAsia="方正仿宋_GBK" w:cs="Times New Roman"/>
                <w:spacing w:val="9"/>
                <w:sz w:val="18"/>
                <w:szCs w:val="18"/>
              </w:rPr>
              <w:t>城乡建设</w:t>
            </w:r>
            <w:r>
              <w:rPr>
                <w:rFonts w:hint="default" w:ascii="Times New Roman" w:hAnsi="Times New Roman" w:eastAsia="方正仿宋_GBK" w:cs="Times New Roman"/>
                <w:spacing w:val="8"/>
                <w:sz w:val="18"/>
                <w:szCs w:val="18"/>
              </w:rPr>
              <w:t>部门</w:t>
            </w:r>
          </w:p>
        </w:tc>
        <w:tc>
          <w:tcPr>
            <w:tcW w:w="1205" w:type="dxa"/>
            <w:tcBorders>
              <w:bottom w:val="nil"/>
              <w:right w:val="nil"/>
            </w:tcBorders>
            <w:vAlign w:val="top"/>
          </w:tcPr>
          <w:p>
            <w:pPr>
              <w:spacing w:before="45" w:line="210" w:lineRule="auto"/>
              <w:ind w:left="22"/>
              <w:rPr>
                <w:rFonts w:hint="default" w:ascii="Times New Roman" w:hAnsi="Times New Roman" w:eastAsia="方正仿宋_GBK" w:cs="Times New Roman"/>
                <w:sz w:val="18"/>
                <w:szCs w:val="18"/>
              </w:rPr>
            </w:pPr>
            <w:r>
              <w:rPr>
                <w:rFonts w:hint="eastAsia" w:ascii="方正仿宋_GBK" w:hAnsi="方正仿宋_GBK" w:eastAsia="方正仿宋_GBK" w:cs="方正仿宋_GBK"/>
                <w:spacing w:val="6"/>
                <w:sz w:val="18"/>
                <w:szCs w:val="18"/>
              </w:rPr>
              <w:t>■</w:t>
            </w:r>
            <w:r>
              <w:rPr>
                <w:rFonts w:hint="default" w:ascii="Times New Roman" w:hAnsi="Times New Roman" w:eastAsia="方正仿宋_GBK" w:cs="Times New Roman"/>
                <w:spacing w:val="6"/>
                <w:sz w:val="18"/>
                <w:szCs w:val="18"/>
              </w:rPr>
              <w:t>政府网站</w:t>
            </w:r>
          </w:p>
          <w:p>
            <w:pPr>
              <w:spacing w:before="4" w:line="210"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8"/>
                <w:sz w:val="18"/>
                <w:szCs w:val="18"/>
                <w:lang w:eastAsia="zh-CN"/>
              </w:rPr>
              <w:t>□</w:t>
            </w:r>
            <w:r>
              <w:rPr>
                <w:rFonts w:hint="default" w:ascii="Times New Roman" w:hAnsi="Times New Roman" w:eastAsia="方正仿宋_GBK" w:cs="Times New Roman"/>
                <w:spacing w:val="6"/>
                <w:sz w:val="18"/>
                <w:szCs w:val="18"/>
              </w:rPr>
              <w:t>两微一端</w:t>
            </w:r>
          </w:p>
          <w:p>
            <w:pPr>
              <w:spacing w:before="6" w:line="209"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8"/>
                <w:sz w:val="18"/>
                <w:szCs w:val="18"/>
                <w:lang w:eastAsia="zh-CN"/>
              </w:rPr>
              <w:t>□</w:t>
            </w:r>
            <w:r>
              <w:rPr>
                <w:rFonts w:hint="default" w:ascii="Times New Roman" w:hAnsi="Times New Roman" w:eastAsia="方正仿宋_GBK" w:cs="Times New Roman"/>
                <w:spacing w:val="6"/>
                <w:sz w:val="18"/>
                <w:szCs w:val="18"/>
              </w:rPr>
              <w:t>广播电视</w:t>
            </w:r>
          </w:p>
          <w:p>
            <w:pPr>
              <w:spacing w:before="7" w:line="210"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7"/>
                <w:sz w:val="18"/>
                <w:szCs w:val="18"/>
                <w:lang w:eastAsia="zh-CN"/>
              </w:rPr>
              <w:t>□</w:t>
            </w:r>
            <w:r>
              <w:rPr>
                <w:rFonts w:hint="default" w:ascii="Times New Roman" w:hAnsi="Times New Roman" w:eastAsia="方正仿宋_GBK" w:cs="Times New Roman"/>
                <w:spacing w:val="7"/>
                <w:sz w:val="18"/>
                <w:szCs w:val="18"/>
              </w:rPr>
              <w:t>公开查阅点</w:t>
            </w:r>
          </w:p>
          <w:p>
            <w:pPr>
              <w:spacing w:before="6" w:line="184"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7"/>
                <w:sz w:val="18"/>
                <w:szCs w:val="18"/>
                <w:lang w:eastAsia="zh-CN"/>
              </w:rPr>
              <w:t>□</w:t>
            </w:r>
            <w:r>
              <w:rPr>
                <w:rFonts w:hint="default" w:ascii="Times New Roman" w:hAnsi="Times New Roman" w:eastAsia="方正仿宋_GBK" w:cs="Times New Roman"/>
                <w:spacing w:val="7"/>
                <w:sz w:val="18"/>
                <w:szCs w:val="18"/>
              </w:rPr>
              <w:t>便民服务站</w:t>
            </w:r>
          </w:p>
        </w:tc>
        <w:tc>
          <w:tcPr>
            <w:tcW w:w="2415" w:type="dxa"/>
            <w:tcBorders>
              <w:left w:val="nil"/>
              <w:bottom w:val="nil"/>
            </w:tcBorders>
            <w:vAlign w:val="top"/>
          </w:tcPr>
          <w:p>
            <w:pPr>
              <w:spacing w:before="45" w:line="195"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7"/>
                <w:sz w:val="18"/>
                <w:szCs w:val="18"/>
                <w:lang w:eastAsia="zh-CN"/>
              </w:rPr>
              <w:t>□</w:t>
            </w:r>
            <w:r>
              <w:rPr>
                <w:rFonts w:hint="default" w:ascii="Times New Roman" w:hAnsi="Times New Roman" w:eastAsia="方正仿宋_GBK" w:cs="Times New Roman"/>
                <w:spacing w:val="7"/>
                <w:sz w:val="18"/>
                <w:szCs w:val="18"/>
              </w:rPr>
              <w:t>政府公</w:t>
            </w:r>
            <w:r>
              <w:rPr>
                <w:rFonts w:hint="default" w:ascii="Times New Roman" w:hAnsi="Times New Roman" w:eastAsia="方正仿宋_GBK" w:cs="Times New Roman"/>
                <w:spacing w:val="6"/>
                <w:sz w:val="18"/>
                <w:szCs w:val="18"/>
              </w:rPr>
              <w:t>报</w:t>
            </w:r>
          </w:p>
          <w:p>
            <w:pPr>
              <w:spacing w:line="233"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9"/>
                <w:sz w:val="18"/>
                <w:szCs w:val="18"/>
                <w:lang w:eastAsia="zh-CN"/>
              </w:rPr>
              <w:t>□</w:t>
            </w:r>
            <w:r>
              <w:rPr>
                <w:rFonts w:hint="default" w:ascii="Times New Roman" w:hAnsi="Times New Roman" w:eastAsia="方正仿宋_GBK" w:cs="Times New Roman"/>
                <w:spacing w:val="7"/>
                <w:sz w:val="18"/>
                <w:szCs w:val="18"/>
              </w:rPr>
              <w:t>发布会/听证会</w:t>
            </w:r>
          </w:p>
          <w:p>
            <w:pPr>
              <w:spacing w:line="209"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7"/>
                <w:sz w:val="18"/>
                <w:szCs w:val="18"/>
                <w:lang w:eastAsia="zh-CN"/>
              </w:rPr>
              <w:t>□</w:t>
            </w:r>
            <w:r>
              <w:rPr>
                <w:rFonts w:hint="default" w:ascii="Times New Roman" w:hAnsi="Times New Roman" w:eastAsia="方正仿宋_GBK" w:cs="Times New Roman"/>
                <w:spacing w:val="7"/>
                <w:sz w:val="18"/>
                <w:szCs w:val="18"/>
              </w:rPr>
              <w:t>纸质媒</w:t>
            </w:r>
            <w:r>
              <w:rPr>
                <w:rFonts w:hint="default" w:ascii="Times New Roman" w:hAnsi="Times New Roman" w:eastAsia="方正仿宋_GBK" w:cs="Times New Roman"/>
                <w:spacing w:val="6"/>
                <w:sz w:val="18"/>
                <w:szCs w:val="18"/>
              </w:rPr>
              <w:t>体</w:t>
            </w:r>
          </w:p>
          <w:p>
            <w:pPr>
              <w:spacing w:before="7" w:line="197"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8"/>
                <w:sz w:val="18"/>
                <w:szCs w:val="18"/>
                <w:lang w:eastAsia="zh-CN"/>
              </w:rPr>
              <w:t>□</w:t>
            </w:r>
            <w:r>
              <w:rPr>
                <w:rFonts w:hint="default" w:ascii="Times New Roman" w:hAnsi="Times New Roman" w:eastAsia="方正仿宋_GBK" w:cs="Times New Roman"/>
                <w:spacing w:val="8"/>
                <w:sz w:val="18"/>
                <w:szCs w:val="18"/>
              </w:rPr>
              <w:t>政务服务中</w:t>
            </w:r>
            <w:r>
              <w:rPr>
                <w:rFonts w:hint="default" w:ascii="Times New Roman" w:hAnsi="Times New Roman" w:eastAsia="方正仿宋_GBK" w:cs="Times New Roman"/>
                <w:spacing w:val="6"/>
                <w:sz w:val="18"/>
                <w:szCs w:val="18"/>
              </w:rPr>
              <w:t>心</w:t>
            </w:r>
          </w:p>
          <w:p>
            <w:pPr>
              <w:spacing w:before="1" w:line="201"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8"/>
                <w:sz w:val="18"/>
                <w:szCs w:val="18"/>
                <w:lang w:eastAsia="zh-CN"/>
              </w:rPr>
              <w:t>□</w:t>
            </w:r>
            <w:r>
              <w:rPr>
                <w:rFonts w:hint="default" w:ascii="Times New Roman" w:hAnsi="Times New Roman" w:eastAsia="方正仿宋_GBK" w:cs="Times New Roman"/>
                <w:spacing w:val="6"/>
                <w:sz w:val="18"/>
                <w:szCs w:val="18"/>
              </w:rPr>
              <w:t>入户/现场</w:t>
            </w:r>
          </w:p>
        </w:tc>
        <w:tc>
          <w:tcPr>
            <w:tcW w:w="455" w:type="dxa"/>
            <w:vMerge w:val="restart"/>
            <w:tcBorders>
              <w:bottom w:val="nil"/>
            </w:tcBorders>
            <w:vAlign w:val="top"/>
          </w:tcPr>
          <w:p>
            <w:pPr>
              <w:spacing w:line="250" w:lineRule="auto"/>
              <w:jc w:val="center"/>
              <w:rPr>
                <w:rFonts w:hint="default" w:ascii="Times New Roman" w:hAnsi="Times New Roman" w:eastAsia="方正仿宋_GBK" w:cs="Times New Roman"/>
                <w:sz w:val="18"/>
                <w:szCs w:val="18"/>
              </w:rPr>
            </w:pPr>
          </w:p>
          <w:p>
            <w:pPr>
              <w:spacing w:line="251" w:lineRule="auto"/>
              <w:jc w:val="center"/>
              <w:rPr>
                <w:rFonts w:hint="default" w:ascii="Times New Roman" w:hAnsi="Times New Roman" w:eastAsia="方正仿宋_GBK" w:cs="Times New Roman"/>
                <w:sz w:val="18"/>
                <w:szCs w:val="18"/>
              </w:rPr>
            </w:pPr>
          </w:p>
          <w:p>
            <w:pPr>
              <w:spacing w:line="251" w:lineRule="auto"/>
              <w:jc w:val="center"/>
              <w:rPr>
                <w:rFonts w:hint="default" w:ascii="Times New Roman" w:hAnsi="Times New Roman" w:eastAsia="方正仿宋_GBK" w:cs="Times New Roman"/>
                <w:sz w:val="18"/>
                <w:szCs w:val="18"/>
              </w:rPr>
            </w:pPr>
          </w:p>
          <w:p>
            <w:pPr>
              <w:spacing w:before="49" w:line="242" w:lineRule="exact"/>
              <w:ind w:left="124"/>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w:t>
            </w:r>
          </w:p>
        </w:tc>
        <w:tc>
          <w:tcPr>
            <w:tcW w:w="567" w:type="dxa"/>
            <w:vMerge w:val="restart"/>
            <w:tcBorders>
              <w:bottom w:val="nil"/>
            </w:tcBorders>
            <w:vAlign w:val="top"/>
          </w:tcPr>
          <w:p>
            <w:pPr>
              <w:jc w:val="center"/>
              <w:rPr>
                <w:rFonts w:hint="default" w:ascii="Times New Roman" w:hAnsi="Times New Roman" w:eastAsia="方正仿宋_GBK" w:cs="Times New Roman"/>
                <w:sz w:val="18"/>
                <w:szCs w:val="18"/>
              </w:rPr>
            </w:pPr>
          </w:p>
        </w:tc>
        <w:tc>
          <w:tcPr>
            <w:tcW w:w="493" w:type="dxa"/>
            <w:vMerge w:val="restart"/>
            <w:tcBorders>
              <w:bottom w:val="nil"/>
            </w:tcBorders>
            <w:vAlign w:val="top"/>
          </w:tcPr>
          <w:p>
            <w:pPr>
              <w:spacing w:line="250" w:lineRule="auto"/>
              <w:jc w:val="center"/>
              <w:rPr>
                <w:rFonts w:hint="default" w:ascii="Times New Roman" w:hAnsi="Times New Roman" w:eastAsia="方正仿宋_GBK" w:cs="Times New Roman"/>
                <w:sz w:val="18"/>
                <w:szCs w:val="18"/>
              </w:rPr>
            </w:pPr>
          </w:p>
          <w:p>
            <w:pPr>
              <w:spacing w:line="251" w:lineRule="auto"/>
              <w:jc w:val="center"/>
              <w:rPr>
                <w:rFonts w:hint="default" w:ascii="Times New Roman" w:hAnsi="Times New Roman" w:eastAsia="方正仿宋_GBK" w:cs="Times New Roman"/>
                <w:sz w:val="18"/>
                <w:szCs w:val="18"/>
              </w:rPr>
            </w:pPr>
          </w:p>
          <w:p>
            <w:pPr>
              <w:spacing w:line="251" w:lineRule="auto"/>
              <w:jc w:val="center"/>
              <w:rPr>
                <w:rFonts w:hint="default" w:ascii="Times New Roman" w:hAnsi="Times New Roman" w:eastAsia="方正仿宋_GBK" w:cs="Times New Roman"/>
                <w:sz w:val="18"/>
                <w:szCs w:val="18"/>
              </w:rPr>
            </w:pPr>
          </w:p>
          <w:p>
            <w:pPr>
              <w:spacing w:before="49" w:line="242" w:lineRule="exact"/>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w:t>
            </w:r>
          </w:p>
        </w:tc>
        <w:tc>
          <w:tcPr>
            <w:tcW w:w="653" w:type="dxa"/>
            <w:vMerge w:val="restart"/>
            <w:tcBorders>
              <w:bottom w:val="nil"/>
            </w:tcBorders>
            <w:vAlign w:val="top"/>
          </w:tcPr>
          <w:p>
            <w:pPr>
              <w:jc w:val="center"/>
              <w:rPr>
                <w:rFonts w:hint="default" w:ascii="Times New Roman" w:hAnsi="Times New Roman" w:eastAsia="方正仿宋_GBK" w:cs="Times New Roman"/>
                <w:sz w:val="18"/>
                <w:szCs w:val="18"/>
              </w:rPr>
            </w:pPr>
          </w:p>
        </w:tc>
        <w:tc>
          <w:tcPr>
            <w:tcW w:w="450" w:type="dxa"/>
            <w:vMerge w:val="restart"/>
            <w:tcBorders>
              <w:bottom w:val="nil"/>
            </w:tcBorders>
            <w:vAlign w:val="top"/>
          </w:tcPr>
          <w:p>
            <w:pPr>
              <w:spacing w:line="250" w:lineRule="auto"/>
              <w:jc w:val="center"/>
              <w:rPr>
                <w:rFonts w:hint="default" w:ascii="Times New Roman" w:hAnsi="Times New Roman" w:eastAsia="方正仿宋_GBK" w:cs="Times New Roman"/>
                <w:sz w:val="18"/>
                <w:szCs w:val="18"/>
              </w:rPr>
            </w:pPr>
          </w:p>
          <w:p>
            <w:pPr>
              <w:spacing w:line="251" w:lineRule="auto"/>
              <w:jc w:val="center"/>
              <w:rPr>
                <w:rFonts w:hint="default" w:ascii="Times New Roman" w:hAnsi="Times New Roman" w:eastAsia="方正仿宋_GBK" w:cs="Times New Roman"/>
                <w:sz w:val="18"/>
                <w:szCs w:val="18"/>
              </w:rPr>
            </w:pPr>
          </w:p>
          <w:p>
            <w:pPr>
              <w:spacing w:line="251" w:lineRule="auto"/>
              <w:jc w:val="center"/>
              <w:rPr>
                <w:rFonts w:hint="default" w:ascii="Times New Roman" w:hAnsi="Times New Roman" w:eastAsia="方正仿宋_GBK" w:cs="Times New Roman"/>
                <w:sz w:val="18"/>
                <w:szCs w:val="18"/>
              </w:rPr>
            </w:pPr>
          </w:p>
          <w:p>
            <w:pPr>
              <w:spacing w:before="49" w:line="242" w:lineRule="exact"/>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w:t>
            </w:r>
          </w:p>
        </w:tc>
        <w:tc>
          <w:tcPr>
            <w:tcW w:w="579" w:type="dxa"/>
            <w:vMerge w:val="restart"/>
            <w:tcBorders>
              <w:bottom w:val="nil"/>
            </w:tcBorders>
            <w:vAlign w:val="top"/>
          </w:tcPr>
          <w:p>
            <w:pPr>
              <w:spacing w:line="250" w:lineRule="auto"/>
              <w:jc w:val="center"/>
              <w:rPr>
                <w:rFonts w:hint="default" w:ascii="Times New Roman" w:hAnsi="Times New Roman" w:eastAsia="方正仿宋_GBK" w:cs="Times New Roman"/>
                <w:sz w:val="18"/>
                <w:szCs w:val="18"/>
              </w:rPr>
            </w:pPr>
          </w:p>
          <w:p>
            <w:pPr>
              <w:spacing w:line="251" w:lineRule="auto"/>
              <w:jc w:val="center"/>
              <w:rPr>
                <w:rFonts w:hint="default" w:ascii="Times New Roman" w:hAnsi="Times New Roman" w:eastAsia="方正仿宋_GBK" w:cs="Times New Roman"/>
                <w:sz w:val="18"/>
                <w:szCs w:val="18"/>
              </w:rPr>
            </w:pPr>
          </w:p>
          <w:p>
            <w:pPr>
              <w:spacing w:line="251" w:lineRule="auto"/>
              <w:jc w:val="center"/>
              <w:rPr>
                <w:rFonts w:hint="default" w:ascii="Times New Roman" w:hAnsi="Times New Roman" w:eastAsia="方正仿宋_GBK" w:cs="Times New Roman"/>
                <w:sz w:val="18"/>
                <w:szCs w:val="18"/>
              </w:rPr>
            </w:pPr>
          </w:p>
          <w:p>
            <w:pPr>
              <w:spacing w:before="49" w:line="242" w:lineRule="exact"/>
              <w:ind w:left="261"/>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489" w:type="dxa"/>
            <w:vMerge w:val="continue"/>
            <w:tcBorders>
              <w:top w:val="nil"/>
            </w:tcBorders>
            <w:vAlign w:val="top"/>
          </w:tcPr>
          <w:p>
            <w:pPr>
              <w:rPr>
                <w:rFonts w:hint="default" w:ascii="Times New Roman" w:hAnsi="Times New Roman" w:eastAsia="方正仿宋_GBK" w:cs="Times New Roman"/>
                <w:sz w:val="18"/>
                <w:szCs w:val="18"/>
              </w:rPr>
            </w:pPr>
          </w:p>
        </w:tc>
        <w:tc>
          <w:tcPr>
            <w:tcW w:w="337" w:type="dxa"/>
            <w:vMerge w:val="continue"/>
            <w:tcBorders>
              <w:top w:val="nil"/>
            </w:tcBorders>
            <w:textDirection w:val="tbRlV"/>
            <w:vAlign w:val="top"/>
          </w:tcPr>
          <w:p>
            <w:pPr>
              <w:rPr>
                <w:rFonts w:hint="default" w:ascii="Times New Roman" w:hAnsi="Times New Roman" w:eastAsia="方正仿宋_GBK" w:cs="Times New Roman"/>
                <w:sz w:val="18"/>
                <w:szCs w:val="18"/>
              </w:rPr>
            </w:pPr>
          </w:p>
        </w:tc>
        <w:tc>
          <w:tcPr>
            <w:tcW w:w="607" w:type="dxa"/>
            <w:vMerge w:val="continue"/>
            <w:tcBorders>
              <w:top w:val="nil"/>
            </w:tcBorders>
            <w:vAlign w:val="top"/>
          </w:tcPr>
          <w:p>
            <w:pPr>
              <w:rPr>
                <w:rFonts w:hint="default" w:ascii="Times New Roman" w:hAnsi="Times New Roman" w:eastAsia="方正仿宋_GBK" w:cs="Times New Roman"/>
                <w:sz w:val="18"/>
                <w:szCs w:val="18"/>
              </w:rPr>
            </w:pPr>
          </w:p>
        </w:tc>
        <w:tc>
          <w:tcPr>
            <w:tcW w:w="604" w:type="dxa"/>
            <w:vMerge w:val="continue"/>
            <w:tcBorders>
              <w:top w:val="nil"/>
            </w:tcBorders>
            <w:vAlign w:val="top"/>
          </w:tcPr>
          <w:p>
            <w:pPr>
              <w:rPr>
                <w:rFonts w:hint="default" w:ascii="Times New Roman" w:hAnsi="Times New Roman" w:eastAsia="方正仿宋_GBK" w:cs="Times New Roman"/>
                <w:sz w:val="18"/>
                <w:szCs w:val="18"/>
              </w:rPr>
            </w:pPr>
          </w:p>
        </w:tc>
        <w:tc>
          <w:tcPr>
            <w:tcW w:w="1083" w:type="dxa"/>
            <w:vMerge w:val="continue"/>
            <w:tcBorders>
              <w:top w:val="nil"/>
            </w:tcBorders>
            <w:vAlign w:val="top"/>
          </w:tcPr>
          <w:p>
            <w:pPr>
              <w:rPr>
                <w:rFonts w:hint="default" w:ascii="Times New Roman" w:hAnsi="Times New Roman" w:eastAsia="方正仿宋_GBK" w:cs="Times New Roman"/>
                <w:sz w:val="18"/>
                <w:szCs w:val="18"/>
              </w:rPr>
            </w:pPr>
          </w:p>
        </w:tc>
        <w:tc>
          <w:tcPr>
            <w:tcW w:w="2679" w:type="dxa"/>
            <w:vMerge w:val="continue"/>
            <w:tcBorders>
              <w:top w:val="nil"/>
            </w:tcBorders>
            <w:vAlign w:val="top"/>
          </w:tcPr>
          <w:p>
            <w:pPr>
              <w:rPr>
                <w:rFonts w:hint="default" w:ascii="Times New Roman" w:hAnsi="Times New Roman" w:eastAsia="方正仿宋_GBK" w:cs="Times New Roman"/>
                <w:sz w:val="18"/>
                <w:szCs w:val="18"/>
              </w:rPr>
            </w:pPr>
          </w:p>
        </w:tc>
        <w:tc>
          <w:tcPr>
            <w:tcW w:w="889" w:type="dxa"/>
            <w:vMerge w:val="continue"/>
            <w:tcBorders>
              <w:top w:val="nil"/>
            </w:tcBorders>
            <w:vAlign w:val="top"/>
          </w:tcPr>
          <w:p>
            <w:pPr>
              <w:rPr>
                <w:rFonts w:hint="default" w:ascii="Times New Roman" w:hAnsi="Times New Roman" w:eastAsia="方正仿宋_GBK" w:cs="Times New Roman"/>
                <w:sz w:val="18"/>
                <w:szCs w:val="18"/>
              </w:rPr>
            </w:pPr>
          </w:p>
        </w:tc>
        <w:tc>
          <w:tcPr>
            <w:tcW w:w="993" w:type="dxa"/>
            <w:vMerge w:val="continue"/>
            <w:tcBorders>
              <w:top w:val="nil"/>
            </w:tcBorders>
            <w:vAlign w:val="top"/>
          </w:tcPr>
          <w:p>
            <w:pPr>
              <w:rPr>
                <w:rFonts w:hint="default" w:ascii="Times New Roman" w:hAnsi="Times New Roman" w:eastAsia="方正仿宋_GBK" w:cs="Times New Roman"/>
                <w:sz w:val="18"/>
                <w:szCs w:val="18"/>
              </w:rPr>
            </w:pPr>
          </w:p>
        </w:tc>
        <w:tc>
          <w:tcPr>
            <w:tcW w:w="3620" w:type="dxa"/>
            <w:gridSpan w:val="2"/>
            <w:tcBorders>
              <w:top w:val="nil"/>
            </w:tcBorders>
            <w:vAlign w:val="top"/>
          </w:tcPr>
          <w:p>
            <w:pPr>
              <w:spacing w:before="14" w:line="233"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10"/>
                <w:sz w:val="18"/>
                <w:szCs w:val="18"/>
                <w:lang w:eastAsia="zh-CN"/>
              </w:rPr>
              <w:t>□</w:t>
            </w:r>
            <w:r>
              <w:rPr>
                <w:rFonts w:hint="default" w:ascii="Times New Roman" w:hAnsi="Times New Roman" w:eastAsia="方正仿宋_GBK" w:cs="Times New Roman"/>
                <w:spacing w:val="10"/>
                <w:sz w:val="18"/>
                <w:szCs w:val="18"/>
              </w:rPr>
              <w:t>社区/企事业单位/村公示栏 ( 电子屏</w:t>
            </w:r>
            <w:r>
              <w:rPr>
                <w:rFonts w:hint="default" w:ascii="Times New Roman" w:hAnsi="Times New Roman" w:eastAsia="方正仿宋_GBK" w:cs="Times New Roman"/>
                <w:spacing w:val="5"/>
                <w:sz w:val="18"/>
                <w:szCs w:val="18"/>
              </w:rPr>
              <w:t>)</w:t>
            </w:r>
          </w:p>
          <w:p>
            <w:pPr>
              <w:spacing w:before="1" w:line="192"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10"/>
                <w:sz w:val="18"/>
                <w:szCs w:val="18"/>
                <w:lang w:eastAsia="zh-CN"/>
              </w:rPr>
              <w:t>□</w:t>
            </w:r>
            <w:r>
              <w:rPr>
                <w:rFonts w:hint="default" w:ascii="Times New Roman" w:hAnsi="Times New Roman" w:eastAsia="方正仿宋_GBK" w:cs="Times New Roman"/>
                <w:spacing w:val="8"/>
                <w:sz w:val="18"/>
                <w:szCs w:val="18"/>
              </w:rPr>
              <w:t>精</w:t>
            </w:r>
            <w:r>
              <w:rPr>
                <w:rFonts w:hint="default" w:ascii="Times New Roman" w:hAnsi="Times New Roman" w:eastAsia="方正仿宋_GBK" w:cs="Times New Roman"/>
                <w:spacing w:val="5"/>
                <w:sz w:val="18"/>
                <w:szCs w:val="18"/>
              </w:rPr>
              <w:t xml:space="preserve">准推送     </w:t>
            </w:r>
            <w:r>
              <w:rPr>
                <w:rFonts w:hint="eastAsia" w:ascii="Times New Roman" w:hAnsi="Times New Roman" w:eastAsia="方正仿宋_GBK" w:cs="Times New Roman"/>
                <w:spacing w:val="5"/>
                <w:sz w:val="18"/>
                <w:szCs w:val="18"/>
                <w:lang w:eastAsia="zh-CN"/>
              </w:rPr>
              <w:t>□</w:t>
            </w:r>
            <w:r>
              <w:rPr>
                <w:rFonts w:hint="default" w:ascii="Times New Roman" w:hAnsi="Times New Roman" w:eastAsia="方正仿宋_GBK" w:cs="Times New Roman"/>
                <w:spacing w:val="5"/>
                <w:sz w:val="18"/>
                <w:szCs w:val="18"/>
              </w:rPr>
              <w:t>其他_</w:t>
            </w:r>
          </w:p>
        </w:tc>
        <w:tc>
          <w:tcPr>
            <w:tcW w:w="455" w:type="dxa"/>
            <w:vMerge w:val="continue"/>
            <w:tcBorders>
              <w:top w:val="nil"/>
            </w:tcBorders>
            <w:vAlign w:val="top"/>
          </w:tcPr>
          <w:p>
            <w:pPr>
              <w:rPr>
                <w:rFonts w:hint="default" w:ascii="Times New Roman" w:hAnsi="Times New Roman" w:eastAsia="方正仿宋_GBK" w:cs="Times New Roman"/>
                <w:sz w:val="18"/>
                <w:szCs w:val="18"/>
              </w:rPr>
            </w:pPr>
          </w:p>
        </w:tc>
        <w:tc>
          <w:tcPr>
            <w:tcW w:w="567" w:type="dxa"/>
            <w:vMerge w:val="continue"/>
            <w:tcBorders>
              <w:top w:val="nil"/>
            </w:tcBorders>
            <w:vAlign w:val="top"/>
          </w:tcPr>
          <w:p>
            <w:pPr>
              <w:rPr>
                <w:rFonts w:hint="default" w:ascii="Times New Roman" w:hAnsi="Times New Roman" w:eastAsia="方正仿宋_GBK" w:cs="Times New Roman"/>
                <w:sz w:val="18"/>
                <w:szCs w:val="18"/>
              </w:rPr>
            </w:pPr>
          </w:p>
        </w:tc>
        <w:tc>
          <w:tcPr>
            <w:tcW w:w="493" w:type="dxa"/>
            <w:vMerge w:val="continue"/>
            <w:tcBorders>
              <w:top w:val="nil"/>
            </w:tcBorders>
            <w:vAlign w:val="top"/>
          </w:tcPr>
          <w:p>
            <w:pPr>
              <w:rPr>
                <w:rFonts w:hint="default" w:ascii="Times New Roman" w:hAnsi="Times New Roman" w:eastAsia="方正仿宋_GBK" w:cs="Times New Roman"/>
                <w:sz w:val="18"/>
                <w:szCs w:val="18"/>
              </w:rPr>
            </w:pPr>
          </w:p>
        </w:tc>
        <w:tc>
          <w:tcPr>
            <w:tcW w:w="653" w:type="dxa"/>
            <w:vMerge w:val="continue"/>
            <w:tcBorders>
              <w:top w:val="nil"/>
            </w:tcBorders>
            <w:vAlign w:val="top"/>
          </w:tcPr>
          <w:p>
            <w:pPr>
              <w:rPr>
                <w:rFonts w:hint="default" w:ascii="Times New Roman" w:hAnsi="Times New Roman" w:eastAsia="方正仿宋_GBK" w:cs="Times New Roman"/>
                <w:sz w:val="18"/>
                <w:szCs w:val="18"/>
              </w:rPr>
            </w:pPr>
          </w:p>
        </w:tc>
        <w:tc>
          <w:tcPr>
            <w:tcW w:w="450" w:type="dxa"/>
            <w:vMerge w:val="continue"/>
            <w:tcBorders>
              <w:top w:val="nil"/>
            </w:tcBorders>
            <w:vAlign w:val="top"/>
          </w:tcPr>
          <w:p>
            <w:pPr>
              <w:rPr>
                <w:rFonts w:hint="default" w:ascii="Times New Roman" w:hAnsi="Times New Roman" w:eastAsia="方正仿宋_GBK" w:cs="Times New Roman"/>
                <w:sz w:val="18"/>
                <w:szCs w:val="18"/>
              </w:rPr>
            </w:pPr>
          </w:p>
        </w:tc>
        <w:tc>
          <w:tcPr>
            <w:tcW w:w="579" w:type="dxa"/>
            <w:vMerge w:val="continue"/>
            <w:tcBorders>
              <w:top w:val="nil"/>
            </w:tcBorders>
            <w:vAlign w:val="top"/>
          </w:tcPr>
          <w:p>
            <w:pPr>
              <w:rPr>
                <w:rFonts w:hint="default" w:ascii="Times New Roman" w:hAnsi="Times New Roman" w:eastAsia="方正仿宋_GBK" w:cs="Times New Roman"/>
                <w:sz w:val="18"/>
                <w:szCs w:val="18"/>
              </w:rPr>
            </w:pPr>
          </w:p>
        </w:tc>
      </w:tr>
    </w:tbl>
    <w:p>
      <w:pPr>
        <w:rPr>
          <w:rFonts w:hint="default" w:ascii="Times New Roman" w:hAnsi="Times New Roman" w:eastAsia="方正仿宋_GBK" w:cs="Times New Roman"/>
          <w:sz w:val="18"/>
          <w:szCs w:val="18"/>
        </w:rPr>
        <w:sectPr>
          <w:footerReference r:id="rId7" w:type="default"/>
          <w:pgSz w:w="16839" w:h="11906"/>
          <w:pgMar w:top="1012" w:right="1232" w:bottom="1307" w:left="1232" w:header="0" w:footer="975" w:gutter="0"/>
          <w:pgNumType w:fmt="numberInDash"/>
          <w:cols w:space="720" w:num="1"/>
        </w:sectPr>
      </w:pPr>
    </w:p>
    <w:p>
      <w:pPr>
        <w:rPr>
          <w:rFonts w:hint="default" w:ascii="Times New Roman" w:hAnsi="Times New Roman" w:eastAsia="方正仿宋_GBK" w:cs="Times New Roman"/>
          <w:sz w:val="18"/>
          <w:szCs w:val="18"/>
        </w:rPr>
      </w:pPr>
    </w:p>
    <w:p>
      <w:pPr>
        <w:rPr>
          <w:rFonts w:hint="default" w:ascii="Times New Roman" w:hAnsi="Times New Roman" w:eastAsia="方正仿宋_GBK" w:cs="Times New Roman"/>
          <w:sz w:val="18"/>
          <w:szCs w:val="18"/>
        </w:rPr>
      </w:pPr>
    </w:p>
    <w:p>
      <w:pPr>
        <w:spacing w:line="36" w:lineRule="exact"/>
        <w:rPr>
          <w:rFonts w:hint="default" w:ascii="Times New Roman" w:hAnsi="Times New Roman" w:eastAsia="方正仿宋_GBK" w:cs="Times New Roman"/>
          <w:sz w:val="18"/>
          <w:szCs w:val="18"/>
        </w:rPr>
      </w:pPr>
    </w:p>
    <w:tbl>
      <w:tblPr>
        <w:tblStyle w:val="6"/>
        <w:tblW w:w="145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9"/>
        <w:gridCol w:w="337"/>
        <w:gridCol w:w="607"/>
        <w:gridCol w:w="636"/>
        <w:gridCol w:w="1051"/>
        <w:gridCol w:w="2742"/>
        <w:gridCol w:w="837"/>
        <w:gridCol w:w="984"/>
        <w:gridCol w:w="1361"/>
        <w:gridCol w:w="2171"/>
        <w:gridCol w:w="551"/>
        <w:gridCol w:w="534"/>
        <w:gridCol w:w="505"/>
        <w:gridCol w:w="675"/>
        <w:gridCol w:w="461"/>
        <w:gridCol w:w="56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489" w:type="dxa"/>
            <w:vMerge w:val="restart"/>
            <w:tcBorders>
              <w:bottom w:val="nil"/>
            </w:tcBorders>
            <w:vAlign w:val="top"/>
          </w:tcPr>
          <w:p>
            <w:pPr>
              <w:spacing w:line="271" w:lineRule="auto"/>
              <w:rPr>
                <w:rFonts w:hint="default" w:ascii="Times New Roman" w:hAnsi="Times New Roman" w:eastAsia="方正仿宋_GBK" w:cs="Times New Roman"/>
                <w:sz w:val="18"/>
                <w:szCs w:val="18"/>
              </w:rPr>
            </w:pPr>
          </w:p>
          <w:p>
            <w:pPr>
              <w:spacing w:line="271" w:lineRule="auto"/>
              <w:rPr>
                <w:rFonts w:hint="default" w:ascii="Times New Roman" w:hAnsi="Times New Roman" w:eastAsia="方正仿宋_GBK" w:cs="Times New Roman"/>
                <w:sz w:val="18"/>
                <w:szCs w:val="18"/>
              </w:rPr>
            </w:pPr>
          </w:p>
          <w:p>
            <w:pPr>
              <w:spacing w:before="72" w:line="210" w:lineRule="auto"/>
              <w:ind w:left="65"/>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8"/>
                <w:sz w:val="18"/>
                <w:szCs w:val="18"/>
                <w14:textOutline w14:w="3268" w14:cap="sq" w14:cmpd="sng">
                  <w14:solidFill>
                    <w14:srgbClr w14:val="000000"/>
                  </w14:solidFill>
                  <w14:prstDash w14:val="solid"/>
                  <w14:bevel/>
                </w14:textOutline>
              </w:rPr>
              <w:t>序</w:t>
            </w:r>
            <w:r>
              <w:rPr>
                <w:rFonts w:hint="default" w:ascii="Times New Roman" w:hAnsi="Times New Roman" w:eastAsia="方正仿宋_GBK" w:cs="Times New Roman"/>
                <w:spacing w:val="7"/>
                <w:sz w:val="18"/>
                <w:szCs w:val="18"/>
                <w14:textOutline w14:w="3268" w14:cap="sq" w14:cmpd="sng">
                  <w14:solidFill>
                    <w14:srgbClr w14:val="000000"/>
                  </w14:solidFill>
                  <w14:prstDash w14:val="solid"/>
                  <w14:bevel/>
                </w14:textOutline>
              </w:rPr>
              <w:t>号</w:t>
            </w:r>
          </w:p>
        </w:tc>
        <w:tc>
          <w:tcPr>
            <w:tcW w:w="337" w:type="dxa"/>
            <w:vMerge w:val="restart"/>
            <w:tcBorders>
              <w:bottom w:val="nil"/>
            </w:tcBorders>
            <w:textDirection w:val="tbRlV"/>
            <w:vAlign w:val="top"/>
          </w:tcPr>
          <w:p>
            <w:pPr>
              <w:spacing w:before="78" w:line="187" w:lineRule="auto"/>
              <w:ind w:left="488"/>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23"/>
                <w:sz w:val="18"/>
                <w:szCs w:val="18"/>
                <w14:textOutline w14:w="3268" w14:cap="sq" w14:cmpd="sng">
                  <w14:solidFill>
                    <w14:srgbClr w14:val="000000"/>
                  </w14:solidFill>
                  <w14:prstDash w14:val="solid"/>
                  <w14:bevel/>
                </w14:textOutline>
              </w:rPr>
              <w:t>过</w:t>
            </w:r>
            <w:r>
              <w:rPr>
                <w:rFonts w:hint="default" w:ascii="Times New Roman" w:hAnsi="Times New Roman" w:eastAsia="方正仿宋_GBK" w:cs="Times New Roman"/>
                <w:spacing w:val="23"/>
                <w:sz w:val="18"/>
                <w:szCs w:val="18"/>
              </w:rPr>
              <w:t xml:space="preserve"> </w:t>
            </w:r>
            <w:r>
              <w:rPr>
                <w:rFonts w:hint="default" w:ascii="Times New Roman" w:hAnsi="Times New Roman" w:eastAsia="方正仿宋_GBK" w:cs="Times New Roman"/>
                <w:spacing w:val="23"/>
                <w:sz w:val="18"/>
                <w:szCs w:val="18"/>
                <w14:textOutline w14:w="3268" w14:cap="sq" w14:cmpd="sng">
                  <w14:solidFill>
                    <w14:srgbClr w14:val="000000"/>
                  </w14:solidFill>
                  <w14:prstDash w14:val="solid"/>
                  <w14:bevel/>
                </w14:textOutline>
              </w:rPr>
              <w:t>程</w:t>
            </w:r>
          </w:p>
        </w:tc>
        <w:tc>
          <w:tcPr>
            <w:tcW w:w="1243" w:type="dxa"/>
            <w:gridSpan w:val="2"/>
            <w:vAlign w:val="top"/>
          </w:tcPr>
          <w:p>
            <w:pPr>
              <w:spacing w:before="215" w:line="209" w:lineRule="auto"/>
              <w:ind w:left="202"/>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0"/>
                <w:sz w:val="18"/>
                <w:szCs w:val="18"/>
                <w14:textOutline w14:w="3268" w14:cap="sq" w14:cmpd="sng">
                  <w14:solidFill>
                    <w14:srgbClr w14:val="000000"/>
                  </w14:solidFill>
                  <w14:prstDash w14:val="solid"/>
                  <w14:bevel/>
                </w14:textOutline>
              </w:rPr>
              <w:t>公开事项</w:t>
            </w:r>
          </w:p>
        </w:tc>
        <w:tc>
          <w:tcPr>
            <w:tcW w:w="1051" w:type="dxa"/>
            <w:vMerge w:val="restart"/>
            <w:tcBorders>
              <w:bottom w:val="nil"/>
            </w:tcBorders>
            <w:vAlign w:val="top"/>
          </w:tcPr>
          <w:p>
            <w:pPr>
              <w:spacing w:line="271" w:lineRule="auto"/>
              <w:rPr>
                <w:rFonts w:hint="default" w:ascii="Times New Roman" w:hAnsi="Times New Roman" w:eastAsia="方正仿宋_GBK" w:cs="Times New Roman"/>
                <w:sz w:val="18"/>
                <w:szCs w:val="18"/>
              </w:rPr>
            </w:pPr>
          </w:p>
          <w:p>
            <w:pPr>
              <w:spacing w:line="271" w:lineRule="auto"/>
              <w:rPr>
                <w:rFonts w:hint="default" w:ascii="Times New Roman" w:hAnsi="Times New Roman" w:eastAsia="方正仿宋_GBK" w:cs="Times New Roman"/>
                <w:sz w:val="18"/>
                <w:szCs w:val="18"/>
              </w:rPr>
            </w:pPr>
          </w:p>
          <w:p>
            <w:pPr>
              <w:spacing w:before="72" w:line="210" w:lineRule="auto"/>
              <w:ind w:left="217"/>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0"/>
                <w:sz w:val="18"/>
                <w:szCs w:val="18"/>
                <w14:textOutline w14:w="3268" w14:cap="sq" w14:cmpd="sng">
                  <w14:solidFill>
                    <w14:srgbClr w14:val="000000"/>
                  </w14:solidFill>
                  <w14:prstDash w14:val="solid"/>
                  <w14:bevel/>
                </w14:textOutline>
              </w:rPr>
              <w:t>公开内容</w:t>
            </w:r>
          </w:p>
        </w:tc>
        <w:tc>
          <w:tcPr>
            <w:tcW w:w="2742" w:type="dxa"/>
            <w:vMerge w:val="restart"/>
            <w:tcBorders>
              <w:bottom w:val="nil"/>
            </w:tcBorders>
            <w:vAlign w:val="top"/>
          </w:tcPr>
          <w:p>
            <w:pPr>
              <w:spacing w:line="271" w:lineRule="auto"/>
              <w:rPr>
                <w:rFonts w:hint="default" w:ascii="Times New Roman" w:hAnsi="Times New Roman" w:eastAsia="方正仿宋_GBK" w:cs="Times New Roman"/>
                <w:sz w:val="18"/>
                <w:szCs w:val="18"/>
              </w:rPr>
            </w:pPr>
          </w:p>
          <w:p>
            <w:pPr>
              <w:spacing w:line="271" w:lineRule="auto"/>
              <w:rPr>
                <w:rFonts w:hint="default" w:ascii="Times New Roman" w:hAnsi="Times New Roman" w:eastAsia="方正仿宋_GBK" w:cs="Times New Roman"/>
                <w:sz w:val="18"/>
                <w:szCs w:val="18"/>
              </w:rPr>
            </w:pPr>
          </w:p>
          <w:p>
            <w:pPr>
              <w:spacing w:before="72" w:line="210" w:lineRule="auto"/>
              <w:ind w:left="972"/>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0"/>
                <w:sz w:val="18"/>
                <w:szCs w:val="18"/>
                <w14:textOutline w14:w="3268" w14:cap="sq" w14:cmpd="sng">
                  <w14:solidFill>
                    <w14:srgbClr w14:val="000000"/>
                  </w14:solidFill>
                  <w14:prstDash w14:val="solid"/>
                  <w14:bevel/>
                </w14:textOutline>
              </w:rPr>
              <w:t>公开依据</w:t>
            </w:r>
          </w:p>
        </w:tc>
        <w:tc>
          <w:tcPr>
            <w:tcW w:w="837" w:type="dxa"/>
            <w:vMerge w:val="restart"/>
            <w:tcBorders>
              <w:bottom w:val="nil"/>
            </w:tcBorders>
            <w:vAlign w:val="top"/>
          </w:tcPr>
          <w:p>
            <w:pPr>
              <w:spacing w:line="270" w:lineRule="auto"/>
              <w:rPr>
                <w:rFonts w:hint="default" w:ascii="Times New Roman" w:hAnsi="Times New Roman" w:eastAsia="方正仿宋_GBK" w:cs="Times New Roman"/>
                <w:sz w:val="18"/>
                <w:szCs w:val="18"/>
              </w:rPr>
            </w:pPr>
          </w:p>
          <w:p>
            <w:pPr>
              <w:spacing w:before="73" w:line="210" w:lineRule="auto"/>
              <w:rPr>
                <w:rFonts w:hint="default" w:ascii="Times New Roman" w:hAnsi="Times New Roman" w:eastAsia="方正仿宋_GBK" w:cs="Times New Roman"/>
                <w:spacing w:val="10"/>
                <w:sz w:val="18"/>
                <w:szCs w:val="18"/>
                <w14:textOutline w14:w="3268" w14:cap="sq" w14:cmpd="sng">
                  <w14:solidFill>
                    <w14:srgbClr w14:val="000000"/>
                  </w14:solidFill>
                  <w14:prstDash w14:val="solid"/>
                  <w14:bevel/>
                </w14:textOutline>
              </w:rPr>
            </w:pPr>
          </w:p>
          <w:p>
            <w:pPr>
              <w:spacing w:before="73" w:line="210" w:lineRule="auto"/>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0"/>
                <w:sz w:val="18"/>
                <w:szCs w:val="18"/>
                <w14:textOutline w14:w="3268" w14:cap="sq" w14:cmpd="sng">
                  <w14:solidFill>
                    <w14:srgbClr w14:val="000000"/>
                  </w14:solidFill>
                  <w14:prstDash w14:val="solid"/>
                  <w14:bevel/>
                </w14:textOutline>
              </w:rPr>
              <w:t>公开时限</w:t>
            </w:r>
          </w:p>
        </w:tc>
        <w:tc>
          <w:tcPr>
            <w:tcW w:w="984" w:type="dxa"/>
            <w:vMerge w:val="restart"/>
            <w:tcBorders>
              <w:bottom w:val="nil"/>
            </w:tcBorders>
            <w:vAlign w:val="top"/>
          </w:tcPr>
          <w:p>
            <w:pPr>
              <w:spacing w:line="271" w:lineRule="auto"/>
              <w:rPr>
                <w:rFonts w:hint="default" w:ascii="Times New Roman" w:hAnsi="Times New Roman" w:eastAsia="方正仿宋_GBK" w:cs="Times New Roman"/>
                <w:sz w:val="18"/>
                <w:szCs w:val="18"/>
              </w:rPr>
            </w:pPr>
          </w:p>
          <w:p>
            <w:pPr>
              <w:spacing w:before="72" w:line="210" w:lineRule="auto"/>
              <w:rPr>
                <w:rFonts w:hint="default" w:ascii="Times New Roman" w:hAnsi="Times New Roman" w:eastAsia="方正仿宋_GBK" w:cs="Times New Roman"/>
                <w:spacing w:val="10"/>
                <w:sz w:val="18"/>
                <w:szCs w:val="18"/>
                <w14:textOutline w14:w="3268" w14:cap="sq" w14:cmpd="sng">
                  <w14:solidFill>
                    <w14:srgbClr w14:val="000000"/>
                  </w14:solidFill>
                  <w14:prstDash w14:val="solid"/>
                  <w14:bevel/>
                </w14:textOutline>
              </w:rPr>
            </w:pPr>
          </w:p>
          <w:p>
            <w:pPr>
              <w:spacing w:before="72" w:line="210" w:lineRule="auto"/>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0"/>
                <w:sz w:val="18"/>
                <w:szCs w:val="18"/>
                <w14:textOutline w14:w="3268" w14:cap="sq" w14:cmpd="sng">
                  <w14:solidFill>
                    <w14:srgbClr w14:val="000000"/>
                  </w14:solidFill>
                  <w14:prstDash w14:val="solid"/>
                  <w14:bevel/>
                </w14:textOutline>
              </w:rPr>
              <w:t>公开主体</w:t>
            </w:r>
          </w:p>
        </w:tc>
        <w:tc>
          <w:tcPr>
            <w:tcW w:w="3532" w:type="dxa"/>
            <w:gridSpan w:val="2"/>
            <w:vMerge w:val="restart"/>
            <w:tcBorders>
              <w:bottom w:val="nil"/>
            </w:tcBorders>
            <w:vAlign w:val="top"/>
          </w:tcPr>
          <w:p>
            <w:pPr>
              <w:spacing w:line="413" w:lineRule="auto"/>
              <w:rPr>
                <w:rFonts w:hint="default" w:ascii="Times New Roman" w:hAnsi="Times New Roman" w:eastAsia="方正仿宋_GBK" w:cs="Times New Roman"/>
                <w:sz w:val="18"/>
                <w:szCs w:val="18"/>
              </w:rPr>
            </w:pPr>
          </w:p>
          <w:p>
            <w:pPr>
              <w:spacing w:before="73" w:line="210" w:lineRule="auto"/>
              <w:ind w:left="825"/>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2"/>
                <w:sz w:val="18"/>
                <w:szCs w:val="18"/>
                <w14:textOutline w14:w="3268" w14:cap="sq" w14:cmpd="sng">
                  <w14:solidFill>
                    <w14:srgbClr w14:val="000000"/>
                  </w14:solidFill>
                  <w14:prstDash w14:val="solid"/>
                  <w14:bevel/>
                </w14:textOutline>
              </w:rPr>
              <w:t>公</w:t>
            </w:r>
            <w:r>
              <w:rPr>
                <w:rFonts w:hint="default" w:ascii="Times New Roman" w:hAnsi="Times New Roman" w:eastAsia="方正仿宋_GBK" w:cs="Times New Roman"/>
                <w:spacing w:val="10"/>
                <w:sz w:val="18"/>
                <w:szCs w:val="18"/>
                <w14:textOutline w14:w="3268" w14:cap="sq" w14:cmpd="sng">
                  <w14:solidFill>
                    <w14:srgbClr w14:val="000000"/>
                  </w14:solidFill>
                  <w14:prstDash w14:val="solid"/>
                  <w14:bevel/>
                </w14:textOutline>
              </w:rPr>
              <w:t>开渠道和载体</w:t>
            </w:r>
          </w:p>
          <w:p>
            <w:pPr>
              <w:tabs>
                <w:tab w:val="left" w:pos="91"/>
              </w:tabs>
              <w:spacing w:before="3" w:line="200" w:lineRule="auto"/>
              <w:ind w:left="7"/>
              <w:rPr>
                <w:rFonts w:hint="default" w:ascii="Times New Roman" w:hAnsi="Times New Roman" w:eastAsia="方正仿宋_GBK" w:cs="Times New Roman"/>
                <w:sz w:val="18"/>
                <w:szCs w:val="18"/>
              </w:rPr>
            </w:pPr>
            <w:r>
              <w:rPr>
                <w:rFonts w:hint="default" w:ascii="Times New Roman" w:hAnsi="Times New Roman" w:eastAsia="方正仿宋_GBK" w:cs="Times New Roman"/>
                <w:b/>
                <w:bCs/>
                <w:sz w:val="18"/>
                <w:szCs w:val="18"/>
              </w:rPr>
              <w:tab/>
            </w:r>
            <w:r>
              <w:rPr>
                <w:rFonts w:hint="default" w:ascii="Times New Roman" w:hAnsi="Times New Roman" w:eastAsia="方正仿宋_GBK" w:cs="Times New Roman"/>
                <w:spacing w:val="12"/>
                <w:sz w:val="18"/>
                <w:szCs w:val="18"/>
                <w14:textOutline w14:w="3268" w14:cap="sq" w14:cmpd="sng">
                  <w14:solidFill>
                    <w14:srgbClr w14:val="000000"/>
                  </w14:solidFill>
                  <w14:prstDash w14:val="solid"/>
                  <w14:bevel/>
                </w14:textOutline>
              </w:rPr>
              <w:t>(</w:t>
            </w:r>
            <w:r>
              <w:rPr>
                <w:rFonts w:hint="default" w:ascii="Times New Roman" w:hAnsi="Times New Roman" w:eastAsia="方正仿宋_GBK" w:cs="Times New Roman"/>
                <w:spacing w:val="6"/>
                <w:sz w:val="18"/>
                <w:szCs w:val="18"/>
              </w:rPr>
              <w:t xml:space="preserve"> </w:t>
            </w:r>
            <w:r>
              <w:rPr>
                <w:rFonts w:hint="default" w:ascii="Times New Roman" w:hAnsi="Times New Roman" w:eastAsia="方正仿宋_GBK" w:cs="Times New Roman"/>
                <w:spacing w:val="6"/>
                <w:sz w:val="18"/>
                <w:szCs w:val="18"/>
                <w14:textOutline w14:w="3268" w14:cap="sq" w14:cmpd="sng">
                  <w14:solidFill>
                    <w14:srgbClr w14:val="000000"/>
                  </w14:solidFill>
                  <w14:prstDash w14:val="solid"/>
                  <w14:bevel/>
                </w14:textOutline>
              </w:rPr>
              <w:t>“■”表示必选项</w:t>
            </w:r>
            <w:r>
              <w:rPr>
                <w:rFonts w:hint="default" w:ascii="Times New Roman" w:hAnsi="Times New Roman" w:eastAsia="方正仿宋_GBK" w:cs="Times New Roman"/>
                <w:spacing w:val="6"/>
                <w:sz w:val="18"/>
                <w:szCs w:val="18"/>
              </w:rPr>
              <w:t xml:space="preserve"> </w:t>
            </w:r>
            <w:r>
              <w:rPr>
                <w:rFonts w:hint="default" w:ascii="Times New Roman" w:hAnsi="Times New Roman" w:eastAsia="方正仿宋_GBK" w:cs="Times New Roman"/>
                <w:spacing w:val="6"/>
                <w:sz w:val="18"/>
                <w:szCs w:val="18"/>
                <w14:textOutline w14:w="3268" w14:cap="sq" w14:cmpd="sng">
                  <w14:solidFill>
                    <w14:srgbClr w14:val="000000"/>
                  </w14:solidFill>
                  <w14:prstDash w14:val="solid"/>
                  <w14:bevel/>
                </w14:textOutline>
              </w:rPr>
              <w:t>，“□”表示可选项)</w:t>
            </w:r>
          </w:p>
        </w:tc>
        <w:tc>
          <w:tcPr>
            <w:tcW w:w="1085" w:type="dxa"/>
            <w:gridSpan w:val="2"/>
            <w:vAlign w:val="top"/>
          </w:tcPr>
          <w:p>
            <w:pPr>
              <w:spacing w:before="215" w:line="210" w:lineRule="auto"/>
              <w:ind w:left="112"/>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0"/>
                <w:sz w:val="18"/>
                <w:szCs w:val="18"/>
                <w14:textOutline w14:w="3268" w14:cap="sq" w14:cmpd="sng">
                  <w14:solidFill>
                    <w14:srgbClr w14:val="000000"/>
                  </w14:solidFill>
                  <w14:prstDash w14:val="solid"/>
                  <w14:bevel/>
                </w14:textOutline>
              </w:rPr>
              <w:t>公开对象</w:t>
            </w:r>
          </w:p>
        </w:tc>
        <w:tc>
          <w:tcPr>
            <w:tcW w:w="1180" w:type="dxa"/>
            <w:gridSpan w:val="2"/>
            <w:vAlign w:val="top"/>
          </w:tcPr>
          <w:p>
            <w:pPr>
              <w:spacing w:before="215" w:line="210" w:lineRule="auto"/>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0"/>
                <w:sz w:val="18"/>
                <w:szCs w:val="18"/>
                <w14:textOutline w14:w="3268" w14:cap="sq" w14:cmpd="sng">
                  <w14:solidFill>
                    <w14:srgbClr w14:val="000000"/>
                  </w14:solidFill>
                  <w14:prstDash w14:val="solid"/>
                  <w14:bevel/>
                </w14:textOutline>
              </w:rPr>
              <w:t>公开方式</w:t>
            </w:r>
          </w:p>
        </w:tc>
        <w:tc>
          <w:tcPr>
            <w:tcW w:w="1028" w:type="dxa"/>
            <w:gridSpan w:val="2"/>
            <w:vAlign w:val="top"/>
          </w:tcPr>
          <w:p>
            <w:pPr>
              <w:spacing w:before="215" w:line="210" w:lineRule="auto"/>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0"/>
                <w:sz w:val="18"/>
                <w:szCs w:val="18"/>
                <w14:textOutline w14:w="3268" w14:cap="sq" w14:cmpd="sng">
                  <w14:solidFill>
                    <w14:srgbClr w14:val="000000"/>
                  </w14:solidFill>
                  <w14:prstDash w14:val="solid"/>
                  <w14:bevel/>
                </w14:textOutline>
              </w:rPr>
              <w:t>公开层级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0" w:hRule="atLeast"/>
        </w:trPr>
        <w:tc>
          <w:tcPr>
            <w:tcW w:w="489" w:type="dxa"/>
            <w:vMerge w:val="continue"/>
            <w:tcBorders>
              <w:top w:val="nil"/>
            </w:tcBorders>
            <w:vAlign w:val="top"/>
          </w:tcPr>
          <w:p>
            <w:pPr>
              <w:rPr>
                <w:rFonts w:hint="default" w:ascii="Times New Roman" w:hAnsi="Times New Roman" w:eastAsia="方正仿宋_GBK" w:cs="Times New Roman"/>
                <w:sz w:val="18"/>
                <w:szCs w:val="18"/>
              </w:rPr>
            </w:pPr>
          </w:p>
        </w:tc>
        <w:tc>
          <w:tcPr>
            <w:tcW w:w="337" w:type="dxa"/>
            <w:vMerge w:val="continue"/>
            <w:tcBorders>
              <w:top w:val="nil"/>
            </w:tcBorders>
            <w:textDirection w:val="tbRlV"/>
            <w:vAlign w:val="top"/>
          </w:tcPr>
          <w:p>
            <w:pPr>
              <w:rPr>
                <w:rFonts w:hint="default" w:ascii="Times New Roman" w:hAnsi="Times New Roman" w:eastAsia="方正仿宋_GBK" w:cs="Times New Roman"/>
                <w:sz w:val="18"/>
                <w:szCs w:val="18"/>
              </w:rPr>
            </w:pPr>
          </w:p>
        </w:tc>
        <w:tc>
          <w:tcPr>
            <w:tcW w:w="607" w:type="dxa"/>
            <w:vAlign w:val="top"/>
          </w:tcPr>
          <w:p>
            <w:pPr>
              <w:spacing w:before="172" w:line="213" w:lineRule="auto"/>
              <w:ind w:left="122"/>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8"/>
                <w:sz w:val="18"/>
                <w:szCs w:val="18"/>
                <w14:textOutline w14:w="3268" w14:cap="sq" w14:cmpd="sng">
                  <w14:solidFill>
                    <w14:srgbClr w14:val="000000"/>
                  </w14:solidFill>
                  <w14:prstDash w14:val="solid"/>
                  <w14:bevel/>
                </w14:textOutline>
              </w:rPr>
              <w:t>一</w:t>
            </w:r>
            <w:r>
              <w:rPr>
                <w:rFonts w:hint="default" w:ascii="Times New Roman" w:hAnsi="Times New Roman" w:eastAsia="方正仿宋_GBK" w:cs="Times New Roman"/>
                <w:spacing w:val="7"/>
                <w:sz w:val="18"/>
                <w:szCs w:val="18"/>
                <w14:textOutline w14:w="3268" w14:cap="sq" w14:cmpd="sng">
                  <w14:solidFill>
                    <w14:srgbClr w14:val="000000"/>
                  </w14:solidFill>
                  <w14:prstDash w14:val="solid"/>
                  <w14:bevel/>
                </w14:textOutline>
              </w:rPr>
              <w:t>级</w:t>
            </w:r>
          </w:p>
          <w:p>
            <w:pPr>
              <w:spacing w:before="1" w:line="208" w:lineRule="auto"/>
              <w:ind w:left="122"/>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8"/>
                <w:sz w:val="18"/>
                <w:szCs w:val="18"/>
                <w14:textOutline w14:w="3268" w14:cap="sq" w14:cmpd="sng">
                  <w14:solidFill>
                    <w14:srgbClr w14:val="000000"/>
                  </w14:solidFill>
                  <w14:prstDash w14:val="solid"/>
                  <w14:bevel/>
                </w14:textOutline>
              </w:rPr>
              <w:t>事</w:t>
            </w:r>
            <w:r>
              <w:rPr>
                <w:rFonts w:hint="default" w:ascii="Times New Roman" w:hAnsi="Times New Roman" w:eastAsia="方正仿宋_GBK" w:cs="Times New Roman"/>
                <w:spacing w:val="7"/>
                <w:sz w:val="18"/>
                <w:szCs w:val="18"/>
                <w14:textOutline w14:w="3268" w14:cap="sq" w14:cmpd="sng">
                  <w14:solidFill>
                    <w14:srgbClr w14:val="000000"/>
                  </w14:solidFill>
                  <w14:prstDash w14:val="solid"/>
                  <w14:bevel/>
                </w14:textOutline>
              </w:rPr>
              <w:t>项</w:t>
            </w:r>
          </w:p>
        </w:tc>
        <w:tc>
          <w:tcPr>
            <w:tcW w:w="636" w:type="dxa"/>
            <w:vAlign w:val="top"/>
          </w:tcPr>
          <w:p>
            <w:pPr>
              <w:spacing w:before="172" w:line="233" w:lineRule="auto"/>
              <w:ind w:left="81" w:right="84"/>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8"/>
                <w:sz w:val="18"/>
                <w:szCs w:val="18"/>
                <w14:textOutline w14:w="3268" w14:cap="sq" w14:cmpd="sng">
                  <w14:solidFill>
                    <w14:srgbClr w14:val="000000"/>
                  </w14:solidFill>
                  <w14:prstDash w14:val="solid"/>
                  <w14:bevel/>
                </w14:textOutline>
              </w:rPr>
              <w:t>二</w:t>
            </w:r>
            <w:r>
              <w:rPr>
                <w:rFonts w:hint="default" w:ascii="Times New Roman" w:hAnsi="Times New Roman" w:eastAsia="方正仿宋_GBK" w:cs="Times New Roman"/>
                <w:spacing w:val="7"/>
                <w:sz w:val="18"/>
                <w:szCs w:val="18"/>
                <w14:textOutline w14:w="3268" w14:cap="sq" w14:cmpd="sng">
                  <w14:solidFill>
                    <w14:srgbClr w14:val="000000"/>
                  </w14:solidFill>
                  <w14:prstDash w14:val="solid"/>
                  <w14:bevel/>
                </w14:textOutline>
              </w:rPr>
              <w:t>级</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8"/>
                <w:sz w:val="18"/>
                <w:szCs w:val="18"/>
                <w14:textOutline w14:w="3268" w14:cap="sq" w14:cmpd="sng">
                  <w14:solidFill>
                    <w14:srgbClr w14:val="000000"/>
                  </w14:solidFill>
                  <w14:prstDash w14:val="solid"/>
                  <w14:bevel/>
                </w14:textOutline>
              </w:rPr>
              <w:t>事</w:t>
            </w:r>
            <w:r>
              <w:rPr>
                <w:rFonts w:hint="default" w:ascii="Times New Roman" w:hAnsi="Times New Roman" w:eastAsia="方正仿宋_GBK" w:cs="Times New Roman"/>
                <w:spacing w:val="7"/>
                <w:sz w:val="18"/>
                <w:szCs w:val="18"/>
                <w14:textOutline w14:w="3268" w14:cap="sq" w14:cmpd="sng">
                  <w14:solidFill>
                    <w14:srgbClr w14:val="000000"/>
                  </w14:solidFill>
                  <w14:prstDash w14:val="solid"/>
                  <w14:bevel/>
                </w14:textOutline>
              </w:rPr>
              <w:t>项</w:t>
            </w:r>
          </w:p>
        </w:tc>
        <w:tc>
          <w:tcPr>
            <w:tcW w:w="1051" w:type="dxa"/>
            <w:vMerge w:val="continue"/>
            <w:tcBorders>
              <w:top w:val="nil"/>
            </w:tcBorders>
            <w:vAlign w:val="top"/>
          </w:tcPr>
          <w:p>
            <w:pPr>
              <w:rPr>
                <w:rFonts w:hint="default" w:ascii="Times New Roman" w:hAnsi="Times New Roman" w:eastAsia="方正仿宋_GBK" w:cs="Times New Roman"/>
                <w:sz w:val="18"/>
                <w:szCs w:val="18"/>
              </w:rPr>
            </w:pPr>
          </w:p>
        </w:tc>
        <w:tc>
          <w:tcPr>
            <w:tcW w:w="2742" w:type="dxa"/>
            <w:vMerge w:val="continue"/>
            <w:tcBorders>
              <w:top w:val="nil"/>
            </w:tcBorders>
            <w:vAlign w:val="top"/>
          </w:tcPr>
          <w:p>
            <w:pPr>
              <w:rPr>
                <w:rFonts w:hint="default" w:ascii="Times New Roman" w:hAnsi="Times New Roman" w:eastAsia="方正仿宋_GBK" w:cs="Times New Roman"/>
                <w:sz w:val="18"/>
                <w:szCs w:val="18"/>
              </w:rPr>
            </w:pPr>
          </w:p>
        </w:tc>
        <w:tc>
          <w:tcPr>
            <w:tcW w:w="837" w:type="dxa"/>
            <w:vMerge w:val="continue"/>
            <w:tcBorders>
              <w:top w:val="nil"/>
            </w:tcBorders>
            <w:vAlign w:val="top"/>
          </w:tcPr>
          <w:p>
            <w:pPr>
              <w:rPr>
                <w:rFonts w:hint="default" w:ascii="Times New Roman" w:hAnsi="Times New Roman" w:eastAsia="方正仿宋_GBK" w:cs="Times New Roman"/>
                <w:sz w:val="18"/>
                <w:szCs w:val="18"/>
              </w:rPr>
            </w:pPr>
          </w:p>
        </w:tc>
        <w:tc>
          <w:tcPr>
            <w:tcW w:w="984" w:type="dxa"/>
            <w:vMerge w:val="continue"/>
            <w:tcBorders>
              <w:top w:val="nil"/>
            </w:tcBorders>
            <w:vAlign w:val="top"/>
          </w:tcPr>
          <w:p>
            <w:pPr>
              <w:rPr>
                <w:rFonts w:hint="default" w:ascii="Times New Roman" w:hAnsi="Times New Roman" w:eastAsia="方正仿宋_GBK" w:cs="Times New Roman"/>
                <w:sz w:val="18"/>
                <w:szCs w:val="18"/>
              </w:rPr>
            </w:pPr>
          </w:p>
        </w:tc>
        <w:tc>
          <w:tcPr>
            <w:tcW w:w="3532" w:type="dxa"/>
            <w:gridSpan w:val="2"/>
            <w:vMerge w:val="continue"/>
            <w:tcBorders>
              <w:top w:val="nil"/>
            </w:tcBorders>
            <w:vAlign w:val="top"/>
          </w:tcPr>
          <w:p>
            <w:pPr>
              <w:rPr>
                <w:rFonts w:hint="default" w:ascii="Times New Roman" w:hAnsi="Times New Roman" w:eastAsia="方正仿宋_GBK" w:cs="Times New Roman"/>
                <w:sz w:val="18"/>
                <w:szCs w:val="18"/>
              </w:rPr>
            </w:pPr>
          </w:p>
        </w:tc>
        <w:tc>
          <w:tcPr>
            <w:tcW w:w="551" w:type="dxa"/>
            <w:textDirection w:val="tbRlV"/>
            <w:vAlign w:val="top"/>
          </w:tcPr>
          <w:p>
            <w:pPr>
              <w:spacing w:before="76" w:line="188" w:lineRule="auto"/>
              <w:ind w:left="0" w:leftChars="0" w:firstLine="0" w:firstLineChars="0"/>
              <w:jc w:val="center"/>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pacing w:val="8"/>
                <w:sz w:val="18"/>
                <w:szCs w:val="18"/>
                <w:lang w:val="en-US" w:eastAsia="zh-CN"/>
                <w14:textOutline w14:w="3268" w14:cap="sq" w14:cmpd="sng">
                  <w14:solidFill>
                    <w14:srgbClr w14:val="000000"/>
                  </w14:solidFill>
                  <w14:prstDash w14:val="solid"/>
                  <w14:bevel/>
                </w14:textOutline>
              </w:rPr>
              <w:t>全社会</w:t>
            </w:r>
          </w:p>
        </w:tc>
        <w:tc>
          <w:tcPr>
            <w:tcW w:w="534" w:type="dxa"/>
            <w:vAlign w:val="top"/>
          </w:tcPr>
          <w:p>
            <w:pPr>
              <w:spacing w:before="172" w:line="234" w:lineRule="auto"/>
              <w:ind w:right="120"/>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7"/>
                <w:sz w:val="18"/>
                <w:szCs w:val="18"/>
                <w14:textOutline w14:w="3268" w14:cap="sq" w14:cmpd="sng">
                  <w14:solidFill>
                    <w14:srgbClr w14:val="000000"/>
                  </w14:solidFill>
                  <w14:prstDash w14:val="solid"/>
                  <w14:bevel/>
                </w14:textOutline>
              </w:rPr>
              <w:t>特定</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8"/>
                <w:sz w:val="18"/>
                <w:szCs w:val="18"/>
                <w14:textOutline w14:w="3268" w14:cap="sq" w14:cmpd="sng">
                  <w14:solidFill>
                    <w14:srgbClr w14:val="000000"/>
                  </w14:solidFill>
                  <w14:prstDash w14:val="solid"/>
                  <w14:bevel/>
                </w14:textOutline>
              </w:rPr>
              <w:t>群</w:t>
            </w:r>
            <w:r>
              <w:rPr>
                <w:rFonts w:hint="default" w:ascii="Times New Roman" w:hAnsi="Times New Roman" w:eastAsia="方正仿宋_GBK" w:cs="Times New Roman"/>
                <w:spacing w:val="7"/>
                <w:sz w:val="18"/>
                <w:szCs w:val="18"/>
                <w14:textOutline w14:w="3268" w14:cap="sq" w14:cmpd="sng">
                  <w14:solidFill>
                    <w14:srgbClr w14:val="000000"/>
                  </w14:solidFill>
                  <w14:prstDash w14:val="solid"/>
                  <w14:bevel/>
                </w14:textOutline>
              </w:rPr>
              <w:t>体</w:t>
            </w:r>
          </w:p>
        </w:tc>
        <w:tc>
          <w:tcPr>
            <w:tcW w:w="505" w:type="dxa"/>
            <w:vAlign w:val="top"/>
          </w:tcPr>
          <w:p>
            <w:pPr>
              <w:spacing w:before="301" w:line="210" w:lineRule="auto"/>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5"/>
                <w:sz w:val="18"/>
                <w:szCs w:val="18"/>
                <w14:textOutline w14:w="3268" w14:cap="sq" w14:cmpd="sng">
                  <w14:solidFill>
                    <w14:srgbClr w14:val="000000"/>
                  </w14:solidFill>
                  <w14:prstDash w14:val="solid"/>
                  <w14:bevel/>
                </w14:textOutline>
              </w:rPr>
              <w:t>主</w:t>
            </w:r>
            <w:r>
              <w:rPr>
                <w:rFonts w:hint="default" w:ascii="Times New Roman" w:hAnsi="Times New Roman" w:eastAsia="方正仿宋_GBK" w:cs="Times New Roman"/>
                <w:spacing w:val="4"/>
                <w:sz w:val="18"/>
                <w:szCs w:val="18"/>
                <w14:textOutline w14:w="3268" w14:cap="sq" w14:cmpd="sng">
                  <w14:solidFill>
                    <w14:srgbClr w14:val="000000"/>
                  </w14:solidFill>
                  <w14:prstDash w14:val="solid"/>
                  <w14:bevel/>
                </w14:textOutline>
              </w:rPr>
              <w:t>动</w:t>
            </w:r>
          </w:p>
        </w:tc>
        <w:tc>
          <w:tcPr>
            <w:tcW w:w="675" w:type="dxa"/>
            <w:vAlign w:val="top"/>
          </w:tcPr>
          <w:p>
            <w:pPr>
              <w:spacing w:before="302" w:line="210" w:lineRule="auto"/>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0"/>
                <w:sz w:val="18"/>
                <w:szCs w:val="18"/>
                <w14:textOutline w14:w="3268" w14:cap="sq" w14:cmpd="sng">
                  <w14:solidFill>
                    <w14:srgbClr w14:val="000000"/>
                  </w14:solidFill>
                  <w14:prstDash w14:val="solid"/>
                  <w14:bevel/>
                </w14:textOutline>
              </w:rPr>
              <w:t>依申</w:t>
            </w:r>
            <w:r>
              <w:rPr>
                <w:rFonts w:hint="default" w:ascii="Times New Roman" w:hAnsi="Times New Roman" w:eastAsia="方正仿宋_GBK" w:cs="Times New Roman"/>
                <w:spacing w:val="9"/>
                <w:sz w:val="18"/>
                <w:szCs w:val="18"/>
                <w14:textOutline w14:w="3268" w14:cap="sq" w14:cmpd="sng">
                  <w14:solidFill>
                    <w14:srgbClr w14:val="000000"/>
                  </w14:solidFill>
                  <w14:prstDash w14:val="solid"/>
                  <w14:bevel/>
                </w14:textOutline>
              </w:rPr>
              <w:t>请</w:t>
            </w:r>
          </w:p>
        </w:tc>
        <w:tc>
          <w:tcPr>
            <w:tcW w:w="461" w:type="dxa"/>
            <w:vAlign w:val="top"/>
          </w:tcPr>
          <w:p>
            <w:pPr>
              <w:spacing w:before="302" w:line="210" w:lineRule="auto"/>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8"/>
                <w:sz w:val="18"/>
                <w:szCs w:val="18"/>
                <w14:textOutline w14:w="3268" w14:cap="sq" w14:cmpd="sng">
                  <w14:solidFill>
                    <w14:srgbClr w14:val="000000"/>
                  </w14:solidFill>
                  <w14:prstDash w14:val="solid"/>
                  <w14:bevel/>
                </w14:textOutline>
              </w:rPr>
              <w:t>县</w:t>
            </w:r>
            <w:r>
              <w:rPr>
                <w:rFonts w:hint="default" w:ascii="Times New Roman" w:hAnsi="Times New Roman" w:eastAsia="方正仿宋_GBK" w:cs="Times New Roman"/>
                <w:spacing w:val="7"/>
                <w:sz w:val="18"/>
                <w:szCs w:val="18"/>
                <w14:textOutline w14:w="3268" w14:cap="sq" w14:cmpd="sng">
                  <w14:solidFill>
                    <w14:srgbClr w14:val="000000"/>
                  </w14:solidFill>
                  <w14:prstDash w14:val="solid"/>
                  <w14:bevel/>
                </w14:textOutline>
              </w:rPr>
              <w:t>级</w:t>
            </w:r>
          </w:p>
        </w:tc>
        <w:tc>
          <w:tcPr>
            <w:tcW w:w="567" w:type="dxa"/>
            <w:vAlign w:val="top"/>
          </w:tcPr>
          <w:p>
            <w:pPr>
              <w:spacing w:before="302" w:line="210" w:lineRule="auto"/>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4"/>
                <w:sz w:val="18"/>
                <w:szCs w:val="18"/>
                <w14:textOutline w14:w="3268" w14:cap="sq" w14:cmpd="sng">
                  <w14:solidFill>
                    <w14:srgbClr w14:val="000000"/>
                  </w14:solidFill>
                  <w14:prstDash w14:val="solid"/>
                  <w14:bevel/>
                </w14:textOutline>
              </w:rPr>
              <w:t>乡级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9" w:hRule="atLeast"/>
        </w:trPr>
        <w:tc>
          <w:tcPr>
            <w:tcW w:w="489" w:type="dxa"/>
            <w:vMerge w:val="restart"/>
            <w:tcBorders>
              <w:bottom w:val="nil"/>
            </w:tcBorders>
            <w:vAlign w:val="top"/>
          </w:tcPr>
          <w:p>
            <w:pPr>
              <w:spacing w:line="276" w:lineRule="auto"/>
              <w:rPr>
                <w:rFonts w:hint="default" w:ascii="Times New Roman" w:hAnsi="Times New Roman" w:eastAsia="方正仿宋_GBK" w:cs="Times New Roman"/>
                <w:sz w:val="18"/>
                <w:szCs w:val="18"/>
              </w:rPr>
            </w:pPr>
          </w:p>
          <w:p>
            <w:pPr>
              <w:spacing w:line="277" w:lineRule="auto"/>
              <w:rPr>
                <w:rFonts w:hint="default" w:ascii="Times New Roman" w:hAnsi="Times New Roman" w:eastAsia="方正仿宋_GBK" w:cs="Times New Roman"/>
                <w:sz w:val="18"/>
                <w:szCs w:val="18"/>
              </w:rPr>
            </w:pPr>
          </w:p>
          <w:p>
            <w:pPr>
              <w:spacing w:line="277" w:lineRule="auto"/>
              <w:rPr>
                <w:rFonts w:hint="default" w:ascii="Times New Roman" w:hAnsi="Times New Roman" w:eastAsia="方正仿宋_GBK" w:cs="Times New Roman"/>
                <w:sz w:val="18"/>
                <w:szCs w:val="18"/>
              </w:rPr>
            </w:pPr>
          </w:p>
          <w:p>
            <w:pPr>
              <w:spacing w:line="277" w:lineRule="auto"/>
              <w:rPr>
                <w:rFonts w:hint="default" w:ascii="Times New Roman" w:hAnsi="Times New Roman" w:eastAsia="方正仿宋_GBK" w:cs="Times New Roman"/>
                <w:sz w:val="18"/>
                <w:szCs w:val="18"/>
              </w:rPr>
            </w:pPr>
          </w:p>
          <w:p>
            <w:pPr>
              <w:spacing w:before="49" w:line="197" w:lineRule="auto"/>
              <w:ind w:left="173"/>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7"/>
                <w:sz w:val="18"/>
                <w:szCs w:val="18"/>
              </w:rPr>
              <w:t>1</w:t>
            </w:r>
            <w:r>
              <w:rPr>
                <w:rFonts w:hint="default" w:ascii="Times New Roman" w:hAnsi="Times New Roman" w:eastAsia="方正仿宋_GBK" w:cs="Times New Roman"/>
                <w:spacing w:val="-6"/>
                <w:sz w:val="18"/>
                <w:szCs w:val="18"/>
              </w:rPr>
              <w:t>0</w:t>
            </w:r>
          </w:p>
        </w:tc>
        <w:tc>
          <w:tcPr>
            <w:tcW w:w="337" w:type="dxa"/>
            <w:vMerge w:val="restart"/>
            <w:tcBorders>
              <w:bottom w:val="nil"/>
            </w:tcBorders>
            <w:textDirection w:val="tbRlV"/>
            <w:vAlign w:val="top"/>
          </w:tcPr>
          <w:p>
            <w:pPr>
              <w:spacing w:before="77" w:line="187" w:lineRule="auto"/>
              <w:ind w:left="2153"/>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20"/>
                <w:sz w:val="18"/>
                <w:szCs w:val="18"/>
              </w:rPr>
              <w:t>管</w:t>
            </w:r>
            <w:r>
              <w:rPr>
                <w:rFonts w:hint="default" w:ascii="Times New Roman" w:hAnsi="Times New Roman" w:eastAsia="方正仿宋_GBK" w:cs="Times New Roman"/>
                <w:spacing w:val="19"/>
                <w:sz w:val="18"/>
                <w:szCs w:val="18"/>
              </w:rPr>
              <w:t xml:space="preserve"> 理</w:t>
            </w:r>
          </w:p>
        </w:tc>
        <w:tc>
          <w:tcPr>
            <w:tcW w:w="607" w:type="dxa"/>
            <w:vMerge w:val="restart"/>
            <w:tcBorders>
              <w:bottom w:val="nil"/>
            </w:tcBorders>
            <w:vAlign w:val="top"/>
          </w:tcPr>
          <w:p>
            <w:pPr>
              <w:spacing w:line="269" w:lineRule="auto"/>
              <w:rPr>
                <w:rFonts w:hint="default" w:ascii="Times New Roman" w:hAnsi="Times New Roman" w:eastAsia="方正仿宋_GBK" w:cs="Times New Roman"/>
                <w:sz w:val="18"/>
                <w:szCs w:val="18"/>
              </w:rPr>
            </w:pPr>
          </w:p>
          <w:p>
            <w:pPr>
              <w:spacing w:line="269" w:lineRule="auto"/>
              <w:rPr>
                <w:rFonts w:hint="default" w:ascii="Times New Roman" w:hAnsi="Times New Roman" w:eastAsia="方正仿宋_GBK" w:cs="Times New Roman"/>
                <w:sz w:val="18"/>
                <w:szCs w:val="18"/>
              </w:rPr>
            </w:pPr>
          </w:p>
          <w:p>
            <w:pPr>
              <w:spacing w:line="269" w:lineRule="auto"/>
              <w:rPr>
                <w:rFonts w:hint="default" w:ascii="Times New Roman" w:hAnsi="Times New Roman" w:eastAsia="方正仿宋_GBK" w:cs="Times New Roman"/>
                <w:sz w:val="18"/>
                <w:szCs w:val="18"/>
              </w:rPr>
            </w:pPr>
          </w:p>
          <w:p>
            <w:pPr>
              <w:spacing w:line="269" w:lineRule="auto"/>
              <w:rPr>
                <w:rFonts w:hint="default" w:ascii="Times New Roman" w:hAnsi="Times New Roman" w:eastAsia="方正仿宋_GBK" w:cs="Times New Roman"/>
                <w:sz w:val="18"/>
                <w:szCs w:val="18"/>
              </w:rPr>
            </w:pPr>
          </w:p>
          <w:p>
            <w:pPr>
              <w:spacing w:line="270" w:lineRule="auto"/>
              <w:rPr>
                <w:rFonts w:hint="default" w:ascii="Times New Roman" w:hAnsi="Times New Roman" w:eastAsia="方正仿宋_GBK" w:cs="Times New Roman"/>
                <w:sz w:val="18"/>
                <w:szCs w:val="18"/>
              </w:rPr>
            </w:pPr>
          </w:p>
          <w:p>
            <w:pPr>
              <w:spacing w:line="270" w:lineRule="auto"/>
              <w:rPr>
                <w:rFonts w:hint="default" w:ascii="Times New Roman" w:hAnsi="Times New Roman" w:eastAsia="方正仿宋_GBK" w:cs="Times New Roman"/>
                <w:sz w:val="18"/>
                <w:szCs w:val="18"/>
              </w:rPr>
            </w:pPr>
          </w:p>
          <w:p>
            <w:pPr>
              <w:spacing w:line="270" w:lineRule="auto"/>
              <w:rPr>
                <w:rFonts w:hint="default" w:ascii="Times New Roman" w:hAnsi="Times New Roman" w:eastAsia="方正仿宋_GBK" w:cs="Times New Roman"/>
                <w:sz w:val="18"/>
                <w:szCs w:val="18"/>
              </w:rPr>
            </w:pPr>
          </w:p>
          <w:p>
            <w:pPr>
              <w:spacing w:line="270" w:lineRule="auto"/>
              <w:rPr>
                <w:rFonts w:hint="default" w:ascii="Times New Roman" w:hAnsi="Times New Roman" w:eastAsia="方正仿宋_GBK" w:cs="Times New Roman"/>
                <w:sz w:val="18"/>
                <w:szCs w:val="18"/>
              </w:rPr>
            </w:pPr>
          </w:p>
          <w:p>
            <w:pPr>
              <w:spacing w:before="73" w:line="213" w:lineRule="auto"/>
              <w:ind w:left="121"/>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9"/>
                <w:sz w:val="18"/>
                <w:szCs w:val="18"/>
              </w:rPr>
              <w:t>对</w:t>
            </w:r>
            <w:r>
              <w:rPr>
                <w:rFonts w:hint="default" w:ascii="Times New Roman" w:hAnsi="Times New Roman" w:eastAsia="方正仿宋_GBK" w:cs="Times New Roman"/>
                <w:spacing w:val="8"/>
                <w:sz w:val="18"/>
                <w:szCs w:val="18"/>
              </w:rPr>
              <w:t>象</w:t>
            </w:r>
          </w:p>
          <w:p>
            <w:pPr>
              <w:spacing w:before="1" w:line="209" w:lineRule="auto"/>
              <w:ind w:left="119"/>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0"/>
                <w:sz w:val="18"/>
                <w:szCs w:val="18"/>
              </w:rPr>
              <w:t>认</w:t>
            </w:r>
            <w:r>
              <w:rPr>
                <w:rFonts w:hint="default" w:ascii="Times New Roman" w:hAnsi="Times New Roman" w:eastAsia="方正仿宋_GBK" w:cs="Times New Roman"/>
                <w:spacing w:val="9"/>
                <w:sz w:val="18"/>
                <w:szCs w:val="18"/>
              </w:rPr>
              <w:t>定</w:t>
            </w:r>
          </w:p>
        </w:tc>
        <w:tc>
          <w:tcPr>
            <w:tcW w:w="636" w:type="dxa"/>
            <w:vMerge w:val="restart"/>
            <w:tcBorders>
              <w:bottom w:val="nil"/>
            </w:tcBorders>
            <w:textDirection w:val="tbRlV"/>
            <w:vAlign w:val="top"/>
          </w:tcPr>
          <w:p>
            <w:pPr>
              <w:spacing w:before="9" w:line="190" w:lineRule="auto"/>
              <w:ind w:left="730"/>
              <w:jc w:val="left"/>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22"/>
                <w:sz w:val="18"/>
                <w:szCs w:val="18"/>
              </w:rPr>
              <w:t>改 认 程</w:t>
            </w:r>
          </w:p>
          <w:p>
            <w:pPr>
              <w:spacing w:before="86" w:line="187" w:lineRule="auto"/>
              <w:ind w:left="730"/>
              <w:jc w:val="left"/>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23"/>
                <w:sz w:val="18"/>
                <w:szCs w:val="18"/>
              </w:rPr>
              <w:t>危</w:t>
            </w:r>
            <w:r>
              <w:rPr>
                <w:rFonts w:hint="default" w:ascii="Times New Roman" w:hAnsi="Times New Roman" w:eastAsia="方正仿宋_GBK" w:cs="Times New Roman"/>
                <w:spacing w:val="21"/>
                <w:sz w:val="18"/>
                <w:szCs w:val="18"/>
              </w:rPr>
              <w:t xml:space="preserve"> 户 定 序</w:t>
            </w:r>
          </w:p>
        </w:tc>
        <w:tc>
          <w:tcPr>
            <w:tcW w:w="1051" w:type="dxa"/>
            <w:vMerge w:val="restart"/>
            <w:tcBorders>
              <w:bottom w:val="nil"/>
            </w:tcBorders>
            <w:vAlign w:val="top"/>
          </w:tcPr>
          <w:p>
            <w:pPr>
              <w:spacing w:line="304" w:lineRule="auto"/>
              <w:rPr>
                <w:rFonts w:hint="default" w:ascii="Times New Roman" w:hAnsi="Times New Roman" w:eastAsia="方正仿宋_GBK" w:cs="Times New Roman"/>
                <w:sz w:val="18"/>
                <w:szCs w:val="18"/>
              </w:rPr>
            </w:pPr>
          </w:p>
          <w:p>
            <w:pPr>
              <w:spacing w:line="304" w:lineRule="auto"/>
              <w:rPr>
                <w:rFonts w:hint="default" w:ascii="Times New Roman" w:hAnsi="Times New Roman" w:eastAsia="方正仿宋_GBK" w:cs="Times New Roman"/>
                <w:sz w:val="18"/>
                <w:szCs w:val="18"/>
              </w:rPr>
            </w:pPr>
          </w:p>
          <w:p>
            <w:pPr>
              <w:spacing w:line="304" w:lineRule="auto"/>
              <w:rPr>
                <w:rFonts w:hint="default" w:ascii="Times New Roman" w:hAnsi="Times New Roman" w:eastAsia="方正仿宋_GBK" w:cs="Times New Roman"/>
                <w:sz w:val="18"/>
                <w:szCs w:val="18"/>
              </w:rPr>
            </w:pPr>
          </w:p>
          <w:p>
            <w:pPr>
              <w:spacing w:before="73" w:line="235" w:lineRule="auto"/>
              <w:ind w:left="31" w:right="68" w:hanging="24"/>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0"/>
                <w:sz w:val="18"/>
                <w:szCs w:val="18"/>
              </w:rPr>
              <w:t>农村危房改</w:t>
            </w:r>
            <w:r>
              <w:rPr>
                <w:rFonts w:hint="default" w:ascii="Times New Roman" w:hAnsi="Times New Roman" w:eastAsia="方正仿宋_GBK" w:cs="Times New Roman"/>
                <w:spacing w:val="9"/>
                <w:sz w:val="18"/>
                <w:szCs w:val="18"/>
              </w:rPr>
              <w:t>造</w:t>
            </w:r>
            <w:r>
              <w:rPr>
                <w:rFonts w:hint="default" w:ascii="Times New Roman" w:hAnsi="Times New Roman" w:eastAsia="方正仿宋_GBK" w:cs="Times New Roman"/>
                <w:spacing w:val="5"/>
                <w:sz w:val="18"/>
                <w:szCs w:val="18"/>
              </w:rPr>
              <w:t>申</w:t>
            </w:r>
            <w:r>
              <w:rPr>
                <w:rFonts w:hint="default" w:ascii="Times New Roman" w:hAnsi="Times New Roman" w:eastAsia="方正仿宋_GBK" w:cs="Times New Roman"/>
                <w:spacing w:val="3"/>
                <w:sz w:val="18"/>
                <w:szCs w:val="18"/>
              </w:rPr>
              <w:t>请程序</w:t>
            </w:r>
          </w:p>
        </w:tc>
        <w:tc>
          <w:tcPr>
            <w:tcW w:w="2742" w:type="dxa"/>
            <w:vMerge w:val="restart"/>
            <w:tcBorders>
              <w:bottom w:val="nil"/>
            </w:tcBorders>
            <w:vAlign w:val="top"/>
          </w:tcPr>
          <w:p>
            <w:pPr>
              <w:spacing w:line="250" w:lineRule="auto"/>
              <w:rPr>
                <w:rFonts w:hint="default" w:ascii="Times New Roman" w:hAnsi="Times New Roman" w:eastAsia="方正仿宋_GBK" w:cs="Times New Roman"/>
                <w:sz w:val="18"/>
                <w:szCs w:val="18"/>
              </w:rPr>
            </w:pPr>
          </w:p>
          <w:p>
            <w:pPr>
              <w:numPr>
                <w:ilvl w:val="0"/>
                <w:numId w:val="0"/>
              </w:numPr>
              <w:spacing w:before="73" w:line="200" w:lineRule="auto"/>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8"/>
                <w:sz w:val="18"/>
                <w:szCs w:val="18"/>
                <w:lang w:val="en-US" w:eastAsia="zh-CN"/>
              </w:rPr>
              <w:t>1.</w:t>
            </w:r>
            <w:r>
              <w:rPr>
                <w:rFonts w:hint="default" w:ascii="Times New Roman" w:hAnsi="Times New Roman" w:eastAsia="方正仿宋_GBK" w:cs="Times New Roman"/>
                <w:spacing w:val="8"/>
                <w:sz w:val="18"/>
                <w:szCs w:val="18"/>
              </w:rPr>
              <w:t>《</w:t>
            </w:r>
            <w:r>
              <w:rPr>
                <w:rFonts w:hint="default" w:ascii="Times New Roman" w:hAnsi="Times New Roman" w:eastAsia="方正仿宋_GBK" w:cs="Times New Roman"/>
                <w:spacing w:val="4"/>
                <w:sz w:val="18"/>
                <w:szCs w:val="18"/>
              </w:rPr>
              <w:t>住房和城乡建设部 财政部  民</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8"/>
                <w:sz w:val="18"/>
                <w:szCs w:val="18"/>
              </w:rPr>
              <w:t xml:space="preserve">政部 </w:t>
            </w:r>
            <w:r>
              <w:rPr>
                <w:rFonts w:hint="default" w:ascii="Times New Roman" w:hAnsi="Times New Roman" w:eastAsia="方正仿宋_GBK" w:cs="Times New Roman"/>
                <w:spacing w:val="4"/>
                <w:sz w:val="18"/>
                <w:szCs w:val="18"/>
              </w:rPr>
              <w:t>国家乡村振兴局关于做好农</w:t>
            </w:r>
            <w:r>
              <w:rPr>
                <w:rFonts w:hint="default" w:ascii="Times New Roman" w:hAnsi="Times New Roman" w:eastAsia="方正仿宋_GBK" w:cs="Times New Roman"/>
                <w:spacing w:val="9"/>
                <w:sz w:val="18"/>
                <w:szCs w:val="18"/>
              </w:rPr>
              <w:t>村</w:t>
            </w:r>
            <w:r>
              <w:rPr>
                <w:rFonts w:hint="default" w:ascii="Times New Roman" w:hAnsi="Times New Roman" w:eastAsia="方正仿宋_GBK" w:cs="Times New Roman"/>
                <w:spacing w:val="6"/>
                <w:sz w:val="18"/>
                <w:szCs w:val="18"/>
              </w:rPr>
              <w:t>低收入群体等重点对象住房安</w:t>
            </w:r>
            <w:r>
              <w:rPr>
                <w:rFonts w:hint="default" w:ascii="Times New Roman" w:hAnsi="Times New Roman" w:eastAsia="方正仿宋_GBK" w:cs="Times New Roman"/>
                <w:spacing w:val="-1"/>
                <w:sz w:val="18"/>
                <w:szCs w:val="18"/>
              </w:rPr>
              <w:t>全保</w:t>
            </w:r>
            <w:r>
              <w:rPr>
                <w:rFonts w:hint="default" w:ascii="Times New Roman" w:hAnsi="Times New Roman" w:eastAsia="方正仿宋_GBK" w:cs="Times New Roman"/>
                <w:sz w:val="18"/>
                <w:szCs w:val="18"/>
              </w:rPr>
              <w:t>障工作的实施意见》；</w:t>
            </w:r>
          </w:p>
          <w:p>
            <w:pPr>
              <w:numPr>
                <w:ilvl w:val="0"/>
                <w:numId w:val="0"/>
              </w:numPr>
              <w:spacing w:before="73" w:line="200" w:lineRule="auto"/>
              <w:ind w:left="28" w:leftChars="0"/>
              <w:rPr>
                <w:rFonts w:hint="default" w:ascii="Times New Roman" w:hAnsi="Times New Roman" w:eastAsia="方正仿宋_GBK" w:cs="Times New Roman"/>
                <w:spacing w:val="-6"/>
                <w:sz w:val="18"/>
                <w:szCs w:val="18"/>
              </w:rPr>
            </w:pPr>
            <w:r>
              <w:rPr>
                <w:rFonts w:hint="default" w:ascii="Times New Roman" w:hAnsi="Times New Roman" w:eastAsia="方正仿宋_GBK" w:cs="Times New Roman"/>
                <w:spacing w:val="5"/>
                <w:sz w:val="18"/>
                <w:szCs w:val="18"/>
                <w:lang w:val="en-US" w:eastAsia="zh-CN"/>
              </w:rPr>
              <w:t>2.</w:t>
            </w:r>
            <w:r>
              <w:rPr>
                <w:rFonts w:hint="default" w:ascii="Times New Roman" w:hAnsi="Times New Roman" w:eastAsia="方正仿宋_GBK" w:cs="Times New Roman"/>
                <w:spacing w:val="5"/>
                <w:sz w:val="18"/>
                <w:szCs w:val="18"/>
              </w:rPr>
              <w:t>《重庆市住房和城乡建设委员会</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17"/>
                <w:sz w:val="18"/>
                <w:szCs w:val="18"/>
              </w:rPr>
              <w:t>重</w:t>
            </w:r>
            <w:r>
              <w:rPr>
                <w:rFonts w:hint="default" w:ascii="Times New Roman" w:hAnsi="Times New Roman" w:eastAsia="方正仿宋_GBK" w:cs="Times New Roman"/>
                <w:spacing w:val="10"/>
                <w:sz w:val="18"/>
                <w:szCs w:val="18"/>
              </w:rPr>
              <w:t>庆市财政局 重庆市民政局 重</w:t>
            </w:r>
            <w:r>
              <w:rPr>
                <w:rFonts w:hint="default" w:ascii="Times New Roman" w:hAnsi="Times New Roman" w:eastAsia="方正仿宋_GBK" w:cs="Times New Roman"/>
                <w:spacing w:val="14"/>
                <w:sz w:val="18"/>
                <w:szCs w:val="18"/>
              </w:rPr>
              <w:t>庆</w:t>
            </w:r>
            <w:r>
              <w:rPr>
                <w:rFonts w:hint="default" w:ascii="Times New Roman" w:hAnsi="Times New Roman" w:eastAsia="方正仿宋_GBK" w:cs="Times New Roman"/>
                <w:spacing w:val="8"/>
                <w:sz w:val="18"/>
                <w:szCs w:val="18"/>
              </w:rPr>
              <w:t>市乡村振兴局 关于做好农村低</w:t>
            </w:r>
            <w:r>
              <w:rPr>
                <w:rFonts w:hint="default" w:ascii="Times New Roman" w:hAnsi="Times New Roman" w:eastAsia="方正仿宋_GBK" w:cs="Times New Roman"/>
                <w:spacing w:val="9"/>
                <w:sz w:val="18"/>
                <w:szCs w:val="18"/>
              </w:rPr>
              <w:t>收</w:t>
            </w:r>
            <w:r>
              <w:rPr>
                <w:rFonts w:hint="default" w:ascii="Times New Roman" w:hAnsi="Times New Roman" w:eastAsia="方正仿宋_GBK" w:cs="Times New Roman"/>
                <w:spacing w:val="6"/>
                <w:sz w:val="18"/>
                <w:szCs w:val="18"/>
              </w:rPr>
              <w:t>入群体等重点对象住房安全保</w:t>
            </w:r>
            <w:r>
              <w:rPr>
                <w:rFonts w:hint="default" w:ascii="Times New Roman" w:hAnsi="Times New Roman" w:eastAsia="方正仿宋_GBK" w:cs="Times New Roman"/>
                <w:spacing w:val="-4"/>
                <w:sz w:val="18"/>
                <w:szCs w:val="18"/>
              </w:rPr>
              <w:t>障工作</w:t>
            </w:r>
            <w:r>
              <w:rPr>
                <w:rFonts w:hint="default" w:ascii="Times New Roman" w:hAnsi="Times New Roman" w:eastAsia="方正仿宋_GBK" w:cs="Times New Roman"/>
                <w:spacing w:val="-3"/>
                <w:sz w:val="18"/>
                <w:szCs w:val="18"/>
              </w:rPr>
              <w:t>的</w:t>
            </w:r>
            <w:r>
              <w:rPr>
                <w:rFonts w:hint="default" w:ascii="Times New Roman" w:hAnsi="Times New Roman" w:eastAsia="方正仿宋_GBK" w:cs="Times New Roman"/>
                <w:spacing w:val="-2"/>
                <w:sz w:val="18"/>
                <w:szCs w:val="18"/>
              </w:rPr>
              <w:t>通知》；</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9"/>
                <w:sz w:val="18"/>
                <w:szCs w:val="18"/>
              </w:rPr>
              <w:t>3</w:t>
            </w:r>
            <w:r>
              <w:rPr>
                <w:rFonts w:hint="default" w:ascii="Times New Roman" w:hAnsi="Times New Roman" w:eastAsia="方正仿宋_GBK" w:cs="Times New Roman"/>
                <w:spacing w:val="5"/>
                <w:sz w:val="18"/>
                <w:szCs w:val="18"/>
              </w:rPr>
              <w:t>.《重庆市住房和城乡建设委员会</w:t>
            </w:r>
            <w:r>
              <w:rPr>
                <w:rFonts w:hint="default" w:ascii="Times New Roman" w:hAnsi="Times New Roman" w:eastAsia="方正仿宋_GBK" w:cs="Times New Roman"/>
                <w:spacing w:val="3"/>
                <w:sz w:val="18"/>
                <w:szCs w:val="18"/>
              </w:rPr>
              <w:t>关于印发〈重庆市农村住房安全</w:t>
            </w:r>
            <w:r>
              <w:rPr>
                <w:rFonts w:hint="default" w:ascii="Times New Roman" w:hAnsi="Times New Roman" w:eastAsia="方正仿宋_GBK" w:cs="Times New Roman"/>
                <w:sz w:val="18"/>
                <w:szCs w:val="18"/>
              </w:rPr>
              <w:t xml:space="preserve">性 </w:t>
            </w:r>
            <w:r>
              <w:rPr>
                <w:rFonts w:hint="default" w:ascii="Times New Roman" w:hAnsi="Times New Roman" w:eastAsia="方正仿宋_GBK" w:cs="Times New Roman"/>
                <w:spacing w:val="-12"/>
                <w:sz w:val="18"/>
                <w:szCs w:val="18"/>
              </w:rPr>
              <w:t>鉴</w:t>
            </w:r>
            <w:r>
              <w:rPr>
                <w:rFonts w:hint="default" w:ascii="Times New Roman" w:hAnsi="Times New Roman" w:eastAsia="方正仿宋_GBK" w:cs="Times New Roman"/>
                <w:spacing w:val="-7"/>
                <w:sz w:val="18"/>
                <w:szCs w:val="18"/>
              </w:rPr>
              <w:t>定</w:t>
            </w:r>
            <w:r>
              <w:rPr>
                <w:rFonts w:hint="default" w:ascii="Times New Roman" w:hAnsi="Times New Roman" w:eastAsia="方正仿宋_GBK" w:cs="Times New Roman"/>
                <w:spacing w:val="-6"/>
                <w:sz w:val="18"/>
                <w:szCs w:val="18"/>
              </w:rPr>
              <w:t>技术导则〉的通知》；</w:t>
            </w:r>
          </w:p>
          <w:p>
            <w:pPr>
              <w:numPr>
                <w:ilvl w:val="0"/>
                <w:numId w:val="0"/>
              </w:numPr>
              <w:spacing w:before="73" w:line="200" w:lineRule="auto"/>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9"/>
                <w:sz w:val="18"/>
                <w:szCs w:val="18"/>
              </w:rPr>
              <w:t>4</w:t>
            </w:r>
            <w:r>
              <w:rPr>
                <w:rFonts w:hint="default" w:ascii="Times New Roman" w:hAnsi="Times New Roman" w:eastAsia="方正仿宋_GBK" w:cs="Times New Roman"/>
                <w:spacing w:val="5"/>
                <w:sz w:val="18"/>
                <w:szCs w:val="18"/>
              </w:rPr>
              <w:t>.《重庆市人民政府关于加快全市</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1"/>
                <w:sz w:val="18"/>
                <w:szCs w:val="18"/>
              </w:rPr>
              <w:t>农村危房</w:t>
            </w:r>
            <w:r>
              <w:rPr>
                <w:rFonts w:hint="default" w:ascii="Times New Roman" w:hAnsi="Times New Roman" w:eastAsia="方正仿宋_GBK" w:cs="Times New Roman"/>
                <w:sz w:val="18"/>
                <w:szCs w:val="18"/>
              </w:rPr>
              <w:t xml:space="preserve">改造的实施意见》；      </w:t>
            </w:r>
          </w:p>
          <w:p>
            <w:pPr>
              <w:numPr>
                <w:ilvl w:val="0"/>
                <w:numId w:val="0"/>
              </w:numPr>
              <w:spacing w:before="73" w:line="200" w:lineRule="auto"/>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9"/>
                <w:sz w:val="18"/>
                <w:szCs w:val="18"/>
              </w:rPr>
              <w:t>5</w:t>
            </w:r>
            <w:r>
              <w:rPr>
                <w:rFonts w:hint="default" w:ascii="Times New Roman" w:hAnsi="Times New Roman" w:eastAsia="方正仿宋_GBK" w:cs="Times New Roman"/>
                <w:spacing w:val="5"/>
                <w:sz w:val="18"/>
                <w:szCs w:val="18"/>
              </w:rPr>
              <w:t>.《关于印发〈重庆市农村危房改</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4"/>
                <w:sz w:val="18"/>
                <w:szCs w:val="18"/>
              </w:rPr>
              <w:t>造补助资金管理细则〉的通知》等。</w:t>
            </w:r>
          </w:p>
        </w:tc>
        <w:tc>
          <w:tcPr>
            <w:tcW w:w="837" w:type="dxa"/>
            <w:vMerge w:val="restart"/>
            <w:tcBorders>
              <w:bottom w:val="nil"/>
            </w:tcBorders>
            <w:vAlign w:val="top"/>
          </w:tcPr>
          <w:p>
            <w:pPr>
              <w:spacing w:line="260" w:lineRule="auto"/>
              <w:rPr>
                <w:rFonts w:hint="default" w:ascii="Times New Roman" w:hAnsi="Times New Roman" w:eastAsia="方正仿宋_GBK" w:cs="Times New Roman"/>
                <w:sz w:val="18"/>
                <w:szCs w:val="18"/>
              </w:rPr>
            </w:pPr>
          </w:p>
          <w:p>
            <w:pPr>
              <w:spacing w:line="261" w:lineRule="auto"/>
              <w:rPr>
                <w:rFonts w:hint="default" w:ascii="Times New Roman" w:hAnsi="Times New Roman" w:eastAsia="方正仿宋_GBK" w:cs="Times New Roman"/>
                <w:sz w:val="18"/>
                <w:szCs w:val="18"/>
              </w:rPr>
            </w:pPr>
          </w:p>
          <w:p>
            <w:pPr>
              <w:spacing w:line="261" w:lineRule="auto"/>
              <w:rPr>
                <w:rFonts w:hint="default" w:ascii="Times New Roman" w:hAnsi="Times New Roman" w:eastAsia="方正仿宋_GBK" w:cs="Times New Roman"/>
                <w:sz w:val="18"/>
                <w:szCs w:val="18"/>
              </w:rPr>
            </w:pPr>
          </w:p>
          <w:p>
            <w:pPr>
              <w:spacing w:before="73" w:line="228" w:lineRule="auto"/>
              <w:ind w:left="11" w:right="88"/>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0"/>
                <w:sz w:val="18"/>
                <w:szCs w:val="18"/>
              </w:rPr>
              <w:t>信</w:t>
            </w:r>
            <w:r>
              <w:rPr>
                <w:rFonts w:hint="default" w:ascii="Times New Roman" w:hAnsi="Times New Roman" w:eastAsia="方正仿宋_GBK" w:cs="Times New Roman"/>
                <w:spacing w:val="9"/>
                <w:sz w:val="18"/>
                <w:szCs w:val="18"/>
              </w:rPr>
              <w:t>息形成之</w:t>
            </w:r>
            <w:r>
              <w:rPr>
                <w:rFonts w:hint="default" w:ascii="Times New Roman" w:hAnsi="Times New Roman" w:eastAsia="方正仿宋_GBK" w:cs="Times New Roman"/>
                <w:spacing w:val="17"/>
                <w:sz w:val="18"/>
                <w:szCs w:val="18"/>
              </w:rPr>
              <w:t>日</w:t>
            </w:r>
            <w:r>
              <w:rPr>
                <w:rFonts w:hint="default" w:ascii="Times New Roman" w:hAnsi="Times New Roman" w:eastAsia="方正仿宋_GBK" w:cs="Times New Roman"/>
                <w:spacing w:val="13"/>
                <w:sz w:val="18"/>
                <w:szCs w:val="18"/>
              </w:rPr>
              <w:t>起20个工</w:t>
            </w:r>
            <w:r>
              <w:rPr>
                <w:rFonts w:hint="default" w:ascii="Times New Roman" w:hAnsi="Times New Roman" w:eastAsia="方正仿宋_GBK" w:cs="Times New Roman"/>
                <w:spacing w:val="9"/>
                <w:sz w:val="18"/>
                <w:szCs w:val="18"/>
              </w:rPr>
              <w:t>作日内</w:t>
            </w:r>
          </w:p>
        </w:tc>
        <w:tc>
          <w:tcPr>
            <w:tcW w:w="984" w:type="dxa"/>
            <w:vMerge w:val="restart"/>
            <w:tcBorders>
              <w:bottom w:val="nil"/>
            </w:tcBorders>
            <w:vAlign w:val="top"/>
          </w:tcPr>
          <w:p>
            <w:pPr>
              <w:spacing w:line="260" w:lineRule="auto"/>
              <w:rPr>
                <w:rFonts w:hint="default" w:ascii="Times New Roman" w:hAnsi="Times New Roman" w:eastAsia="方正仿宋_GBK" w:cs="Times New Roman"/>
                <w:sz w:val="18"/>
                <w:szCs w:val="18"/>
              </w:rPr>
            </w:pPr>
          </w:p>
          <w:p>
            <w:pPr>
              <w:spacing w:line="261" w:lineRule="auto"/>
              <w:rPr>
                <w:rFonts w:hint="default" w:ascii="Times New Roman" w:hAnsi="Times New Roman" w:eastAsia="方正仿宋_GBK" w:cs="Times New Roman"/>
                <w:sz w:val="18"/>
                <w:szCs w:val="18"/>
              </w:rPr>
            </w:pPr>
          </w:p>
          <w:p>
            <w:pPr>
              <w:spacing w:line="261" w:lineRule="auto"/>
              <w:rPr>
                <w:rFonts w:hint="default" w:ascii="Times New Roman" w:hAnsi="Times New Roman" w:eastAsia="方正仿宋_GBK" w:cs="Times New Roman"/>
                <w:sz w:val="18"/>
                <w:szCs w:val="18"/>
              </w:rPr>
            </w:pPr>
          </w:p>
          <w:p>
            <w:pPr>
              <w:spacing w:before="73" w:line="228" w:lineRule="auto"/>
              <w:ind w:left="13" w:right="62" w:firstLine="13"/>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8"/>
                <w:sz w:val="18"/>
                <w:szCs w:val="18"/>
              </w:rPr>
              <w:t>区</w:t>
            </w:r>
            <w:r>
              <w:rPr>
                <w:rFonts w:hint="default" w:ascii="Times New Roman" w:hAnsi="Times New Roman" w:eastAsia="方正仿宋_GBK" w:cs="Times New Roman"/>
                <w:spacing w:val="5"/>
                <w:sz w:val="18"/>
                <w:szCs w:val="18"/>
              </w:rPr>
              <w:t>县住房</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9"/>
                <w:sz w:val="18"/>
                <w:szCs w:val="18"/>
              </w:rPr>
              <w:t>城乡建设</w:t>
            </w:r>
            <w:r>
              <w:rPr>
                <w:rFonts w:hint="default" w:ascii="Times New Roman" w:hAnsi="Times New Roman" w:eastAsia="方正仿宋_GBK" w:cs="Times New Roman"/>
                <w:spacing w:val="8"/>
                <w:sz w:val="18"/>
                <w:szCs w:val="18"/>
              </w:rPr>
              <w:t>部门</w:t>
            </w:r>
          </w:p>
        </w:tc>
        <w:tc>
          <w:tcPr>
            <w:tcW w:w="1361" w:type="dxa"/>
            <w:tcBorders>
              <w:bottom w:val="nil"/>
              <w:right w:val="nil"/>
            </w:tcBorders>
            <w:vAlign w:val="top"/>
          </w:tcPr>
          <w:p>
            <w:pPr>
              <w:spacing w:line="262" w:lineRule="auto"/>
              <w:rPr>
                <w:rFonts w:hint="default" w:ascii="Times New Roman" w:hAnsi="Times New Roman" w:eastAsia="方正仿宋_GBK" w:cs="Times New Roman"/>
                <w:sz w:val="18"/>
                <w:szCs w:val="18"/>
              </w:rPr>
            </w:pPr>
          </w:p>
          <w:p>
            <w:pPr>
              <w:spacing w:before="73" w:line="210" w:lineRule="auto"/>
              <w:ind w:left="22"/>
              <w:rPr>
                <w:rFonts w:hint="default" w:ascii="Times New Roman" w:hAnsi="Times New Roman" w:eastAsia="方正仿宋_GBK" w:cs="Times New Roman"/>
                <w:sz w:val="18"/>
                <w:szCs w:val="18"/>
              </w:rPr>
            </w:pPr>
            <w:r>
              <w:rPr>
                <w:rFonts w:hint="eastAsia" w:ascii="方正仿宋_GBK" w:hAnsi="方正仿宋_GBK" w:eastAsia="方正仿宋_GBK" w:cs="方正仿宋_GBK"/>
                <w:spacing w:val="6"/>
                <w:sz w:val="18"/>
                <w:szCs w:val="18"/>
              </w:rPr>
              <w:t>■</w:t>
            </w:r>
            <w:r>
              <w:rPr>
                <w:rFonts w:hint="default" w:ascii="Times New Roman" w:hAnsi="Times New Roman" w:eastAsia="方正仿宋_GBK" w:cs="Times New Roman"/>
                <w:spacing w:val="6"/>
                <w:sz w:val="18"/>
                <w:szCs w:val="18"/>
              </w:rPr>
              <w:t>政府网站</w:t>
            </w:r>
          </w:p>
          <w:p>
            <w:pPr>
              <w:spacing w:before="6" w:line="210"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8"/>
                <w:sz w:val="18"/>
                <w:szCs w:val="18"/>
                <w:lang w:eastAsia="zh-CN"/>
              </w:rPr>
              <w:t>□</w:t>
            </w:r>
            <w:r>
              <w:rPr>
                <w:rFonts w:hint="default" w:ascii="Times New Roman" w:hAnsi="Times New Roman" w:eastAsia="方正仿宋_GBK" w:cs="Times New Roman"/>
                <w:spacing w:val="6"/>
                <w:sz w:val="18"/>
                <w:szCs w:val="18"/>
              </w:rPr>
              <w:t>两微一端</w:t>
            </w:r>
          </w:p>
          <w:p>
            <w:pPr>
              <w:spacing w:before="4" w:line="209"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8"/>
                <w:sz w:val="18"/>
                <w:szCs w:val="18"/>
                <w:lang w:eastAsia="zh-CN"/>
              </w:rPr>
              <w:t>□</w:t>
            </w:r>
            <w:r>
              <w:rPr>
                <w:rFonts w:hint="default" w:ascii="Times New Roman" w:hAnsi="Times New Roman" w:eastAsia="方正仿宋_GBK" w:cs="Times New Roman"/>
                <w:spacing w:val="6"/>
                <w:sz w:val="18"/>
                <w:szCs w:val="18"/>
              </w:rPr>
              <w:t>广播电视</w:t>
            </w:r>
          </w:p>
          <w:p>
            <w:pPr>
              <w:spacing w:before="7" w:line="210"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7"/>
                <w:sz w:val="18"/>
                <w:szCs w:val="18"/>
                <w:lang w:eastAsia="zh-CN"/>
              </w:rPr>
              <w:t>□</w:t>
            </w:r>
            <w:r>
              <w:rPr>
                <w:rFonts w:hint="default" w:ascii="Times New Roman" w:hAnsi="Times New Roman" w:eastAsia="方正仿宋_GBK" w:cs="Times New Roman"/>
                <w:spacing w:val="7"/>
                <w:sz w:val="18"/>
                <w:szCs w:val="18"/>
              </w:rPr>
              <w:t>公开查阅点</w:t>
            </w:r>
          </w:p>
          <w:p>
            <w:pPr>
              <w:spacing w:before="5" w:line="188"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7"/>
                <w:sz w:val="18"/>
                <w:szCs w:val="18"/>
                <w:lang w:eastAsia="zh-CN"/>
              </w:rPr>
              <w:t>□</w:t>
            </w:r>
            <w:r>
              <w:rPr>
                <w:rFonts w:hint="default" w:ascii="Times New Roman" w:hAnsi="Times New Roman" w:eastAsia="方正仿宋_GBK" w:cs="Times New Roman"/>
                <w:spacing w:val="7"/>
                <w:sz w:val="18"/>
                <w:szCs w:val="18"/>
              </w:rPr>
              <w:t>便民服务站</w:t>
            </w:r>
          </w:p>
        </w:tc>
        <w:tc>
          <w:tcPr>
            <w:tcW w:w="2171" w:type="dxa"/>
            <w:tcBorders>
              <w:left w:val="nil"/>
              <w:bottom w:val="nil"/>
            </w:tcBorders>
            <w:vAlign w:val="top"/>
          </w:tcPr>
          <w:p>
            <w:pPr>
              <w:spacing w:line="262" w:lineRule="auto"/>
              <w:rPr>
                <w:rFonts w:hint="default" w:ascii="Times New Roman" w:hAnsi="Times New Roman" w:eastAsia="方正仿宋_GBK" w:cs="Times New Roman"/>
                <w:sz w:val="18"/>
                <w:szCs w:val="18"/>
              </w:rPr>
            </w:pPr>
          </w:p>
          <w:p>
            <w:pPr>
              <w:spacing w:before="73" w:line="197"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7"/>
                <w:sz w:val="18"/>
                <w:szCs w:val="18"/>
                <w:lang w:eastAsia="zh-CN"/>
              </w:rPr>
              <w:t>□</w:t>
            </w:r>
            <w:r>
              <w:rPr>
                <w:rFonts w:hint="default" w:ascii="Times New Roman" w:hAnsi="Times New Roman" w:eastAsia="方正仿宋_GBK" w:cs="Times New Roman"/>
                <w:spacing w:val="7"/>
                <w:sz w:val="18"/>
                <w:szCs w:val="18"/>
              </w:rPr>
              <w:t>政府公</w:t>
            </w:r>
            <w:r>
              <w:rPr>
                <w:rFonts w:hint="default" w:ascii="Times New Roman" w:hAnsi="Times New Roman" w:eastAsia="方正仿宋_GBK" w:cs="Times New Roman"/>
                <w:spacing w:val="6"/>
                <w:sz w:val="18"/>
                <w:szCs w:val="18"/>
              </w:rPr>
              <w:t>报</w:t>
            </w:r>
          </w:p>
          <w:p>
            <w:pPr>
              <w:spacing w:line="231"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9"/>
                <w:sz w:val="18"/>
                <w:szCs w:val="18"/>
                <w:lang w:eastAsia="zh-CN"/>
              </w:rPr>
              <w:t>□</w:t>
            </w:r>
            <w:r>
              <w:rPr>
                <w:rFonts w:hint="default" w:ascii="Times New Roman" w:hAnsi="Times New Roman" w:eastAsia="方正仿宋_GBK" w:cs="Times New Roman"/>
                <w:spacing w:val="7"/>
                <w:sz w:val="18"/>
                <w:szCs w:val="18"/>
              </w:rPr>
              <w:t>发布会/听证会</w:t>
            </w:r>
          </w:p>
          <w:p>
            <w:pPr>
              <w:spacing w:line="209"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7"/>
                <w:sz w:val="18"/>
                <w:szCs w:val="18"/>
                <w:lang w:eastAsia="zh-CN"/>
              </w:rPr>
              <w:t>□</w:t>
            </w:r>
            <w:r>
              <w:rPr>
                <w:rFonts w:hint="default" w:ascii="Times New Roman" w:hAnsi="Times New Roman" w:eastAsia="方正仿宋_GBK" w:cs="Times New Roman"/>
                <w:spacing w:val="7"/>
                <w:sz w:val="18"/>
                <w:szCs w:val="18"/>
              </w:rPr>
              <w:t>纸质媒</w:t>
            </w:r>
            <w:r>
              <w:rPr>
                <w:rFonts w:hint="default" w:ascii="Times New Roman" w:hAnsi="Times New Roman" w:eastAsia="方正仿宋_GBK" w:cs="Times New Roman"/>
                <w:spacing w:val="6"/>
                <w:sz w:val="18"/>
                <w:szCs w:val="18"/>
              </w:rPr>
              <w:t>体</w:t>
            </w:r>
          </w:p>
          <w:p>
            <w:pPr>
              <w:spacing w:before="6" w:line="197"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8"/>
                <w:sz w:val="18"/>
                <w:szCs w:val="18"/>
                <w:lang w:eastAsia="zh-CN"/>
              </w:rPr>
              <w:t>□</w:t>
            </w:r>
            <w:r>
              <w:rPr>
                <w:rFonts w:hint="default" w:ascii="Times New Roman" w:hAnsi="Times New Roman" w:eastAsia="方正仿宋_GBK" w:cs="Times New Roman"/>
                <w:spacing w:val="8"/>
                <w:sz w:val="18"/>
                <w:szCs w:val="18"/>
              </w:rPr>
              <w:t>政务服务中</w:t>
            </w:r>
            <w:r>
              <w:rPr>
                <w:rFonts w:hint="default" w:ascii="Times New Roman" w:hAnsi="Times New Roman" w:eastAsia="方正仿宋_GBK" w:cs="Times New Roman"/>
                <w:spacing w:val="6"/>
                <w:sz w:val="18"/>
                <w:szCs w:val="18"/>
              </w:rPr>
              <w:t>心</w:t>
            </w:r>
          </w:p>
          <w:p>
            <w:pPr>
              <w:spacing w:before="1" w:line="205"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8"/>
                <w:sz w:val="18"/>
                <w:szCs w:val="18"/>
                <w:lang w:eastAsia="zh-CN"/>
              </w:rPr>
              <w:t>□</w:t>
            </w:r>
            <w:r>
              <w:rPr>
                <w:rFonts w:hint="default" w:ascii="Times New Roman" w:hAnsi="Times New Roman" w:eastAsia="方正仿宋_GBK" w:cs="Times New Roman"/>
                <w:spacing w:val="6"/>
                <w:sz w:val="18"/>
                <w:szCs w:val="18"/>
              </w:rPr>
              <w:t>入户/现场</w:t>
            </w:r>
          </w:p>
        </w:tc>
        <w:tc>
          <w:tcPr>
            <w:tcW w:w="551" w:type="dxa"/>
            <w:vMerge w:val="restart"/>
            <w:tcBorders>
              <w:bottom w:val="nil"/>
            </w:tcBorders>
            <w:vAlign w:val="top"/>
          </w:tcPr>
          <w:p>
            <w:pPr>
              <w:spacing w:line="261" w:lineRule="auto"/>
              <w:jc w:val="center"/>
              <w:rPr>
                <w:rFonts w:hint="default" w:ascii="Times New Roman" w:hAnsi="Times New Roman" w:eastAsia="方正仿宋_GBK" w:cs="Times New Roman"/>
                <w:sz w:val="18"/>
                <w:szCs w:val="18"/>
              </w:rPr>
            </w:pPr>
          </w:p>
          <w:p>
            <w:pPr>
              <w:spacing w:line="261" w:lineRule="auto"/>
              <w:jc w:val="center"/>
              <w:rPr>
                <w:rFonts w:hint="default" w:ascii="Times New Roman" w:hAnsi="Times New Roman" w:eastAsia="方正仿宋_GBK" w:cs="Times New Roman"/>
                <w:sz w:val="18"/>
                <w:szCs w:val="18"/>
              </w:rPr>
            </w:pPr>
          </w:p>
          <w:p>
            <w:pPr>
              <w:spacing w:line="261" w:lineRule="auto"/>
              <w:jc w:val="center"/>
              <w:rPr>
                <w:rFonts w:hint="default" w:ascii="Times New Roman" w:hAnsi="Times New Roman" w:eastAsia="方正仿宋_GBK" w:cs="Times New Roman"/>
                <w:sz w:val="18"/>
                <w:szCs w:val="18"/>
              </w:rPr>
            </w:pPr>
          </w:p>
          <w:p>
            <w:pPr>
              <w:spacing w:line="261" w:lineRule="auto"/>
              <w:jc w:val="center"/>
              <w:rPr>
                <w:rFonts w:hint="default" w:ascii="Times New Roman" w:hAnsi="Times New Roman" w:eastAsia="方正仿宋_GBK" w:cs="Times New Roman"/>
                <w:sz w:val="18"/>
                <w:szCs w:val="18"/>
              </w:rPr>
            </w:pPr>
          </w:p>
          <w:p>
            <w:pPr>
              <w:spacing w:before="49" w:line="242" w:lineRule="exact"/>
              <w:ind w:left="124"/>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w:t>
            </w:r>
          </w:p>
        </w:tc>
        <w:tc>
          <w:tcPr>
            <w:tcW w:w="534" w:type="dxa"/>
            <w:vMerge w:val="restart"/>
            <w:tcBorders>
              <w:bottom w:val="nil"/>
            </w:tcBorders>
            <w:vAlign w:val="top"/>
          </w:tcPr>
          <w:p>
            <w:pPr>
              <w:jc w:val="center"/>
              <w:rPr>
                <w:rFonts w:hint="default" w:ascii="Times New Roman" w:hAnsi="Times New Roman" w:eastAsia="方正仿宋_GBK" w:cs="Times New Roman"/>
                <w:sz w:val="18"/>
                <w:szCs w:val="18"/>
              </w:rPr>
            </w:pPr>
          </w:p>
        </w:tc>
        <w:tc>
          <w:tcPr>
            <w:tcW w:w="505" w:type="dxa"/>
            <w:vMerge w:val="restart"/>
            <w:tcBorders>
              <w:bottom w:val="nil"/>
            </w:tcBorders>
            <w:vAlign w:val="top"/>
          </w:tcPr>
          <w:p>
            <w:pPr>
              <w:spacing w:line="261" w:lineRule="auto"/>
              <w:jc w:val="center"/>
              <w:rPr>
                <w:rFonts w:hint="default" w:ascii="Times New Roman" w:hAnsi="Times New Roman" w:eastAsia="方正仿宋_GBK" w:cs="Times New Roman"/>
                <w:sz w:val="18"/>
                <w:szCs w:val="18"/>
              </w:rPr>
            </w:pPr>
          </w:p>
          <w:p>
            <w:pPr>
              <w:spacing w:line="261" w:lineRule="auto"/>
              <w:jc w:val="center"/>
              <w:rPr>
                <w:rFonts w:hint="default" w:ascii="Times New Roman" w:hAnsi="Times New Roman" w:eastAsia="方正仿宋_GBK" w:cs="Times New Roman"/>
                <w:sz w:val="18"/>
                <w:szCs w:val="18"/>
              </w:rPr>
            </w:pPr>
          </w:p>
          <w:p>
            <w:pPr>
              <w:spacing w:line="261" w:lineRule="auto"/>
              <w:jc w:val="center"/>
              <w:rPr>
                <w:rFonts w:hint="default" w:ascii="Times New Roman" w:hAnsi="Times New Roman" w:eastAsia="方正仿宋_GBK" w:cs="Times New Roman"/>
                <w:sz w:val="18"/>
                <w:szCs w:val="18"/>
              </w:rPr>
            </w:pPr>
          </w:p>
          <w:p>
            <w:pPr>
              <w:spacing w:line="261" w:lineRule="auto"/>
              <w:jc w:val="center"/>
              <w:rPr>
                <w:rFonts w:hint="default" w:ascii="Times New Roman" w:hAnsi="Times New Roman" w:eastAsia="方正仿宋_GBK" w:cs="Times New Roman"/>
                <w:sz w:val="18"/>
                <w:szCs w:val="18"/>
              </w:rPr>
            </w:pPr>
          </w:p>
          <w:p>
            <w:pPr>
              <w:spacing w:before="49" w:line="242" w:lineRule="exact"/>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w:t>
            </w:r>
          </w:p>
        </w:tc>
        <w:tc>
          <w:tcPr>
            <w:tcW w:w="675" w:type="dxa"/>
            <w:vMerge w:val="restart"/>
            <w:tcBorders>
              <w:bottom w:val="nil"/>
            </w:tcBorders>
            <w:vAlign w:val="top"/>
          </w:tcPr>
          <w:p>
            <w:pPr>
              <w:jc w:val="center"/>
              <w:rPr>
                <w:rFonts w:hint="default" w:ascii="Times New Roman" w:hAnsi="Times New Roman" w:eastAsia="方正仿宋_GBK" w:cs="Times New Roman"/>
                <w:sz w:val="18"/>
                <w:szCs w:val="18"/>
              </w:rPr>
            </w:pPr>
          </w:p>
        </w:tc>
        <w:tc>
          <w:tcPr>
            <w:tcW w:w="461" w:type="dxa"/>
            <w:vMerge w:val="restart"/>
            <w:tcBorders>
              <w:bottom w:val="nil"/>
            </w:tcBorders>
            <w:vAlign w:val="top"/>
          </w:tcPr>
          <w:p>
            <w:pPr>
              <w:spacing w:line="261" w:lineRule="auto"/>
              <w:jc w:val="center"/>
              <w:rPr>
                <w:rFonts w:hint="default" w:ascii="Times New Roman" w:hAnsi="Times New Roman" w:eastAsia="方正仿宋_GBK" w:cs="Times New Roman"/>
                <w:sz w:val="18"/>
                <w:szCs w:val="18"/>
              </w:rPr>
            </w:pPr>
          </w:p>
          <w:p>
            <w:pPr>
              <w:spacing w:line="261" w:lineRule="auto"/>
              <w:jc w:val="center"/>
              <w:rPr>
                <w:rFonts w:hint="default" w:ascii="Times New Roman" w:hAnsi="Times New Roman" w:eastAsia="方正仿宋_GBK" w:cs="Times New Roman"/>
                <w:sz w:val="18"/>
                <w:szCs w:val="18"/>
              </w:rPr>
            </w:pPr>
          </w:p>
          <w:p>
            <w:pPr>
              <w:spacing w:line="261" w:lineRule="auto"/>
              <w:jc w:val="center"/>
              <w:rPr>
                <w:rFonts w:hint="default" w:ascii="Times New Roman" w:hAnsi="Times New Roman" w:eastAsia="方正仿宋_GBK" w:cs="Times New Roman"/>
                <w:sz w:val="18"/>
                <w:szCs w:val="18"/>
              </w:rPr>
            </w:pPr>
          </w:p>
          <w:p>
            <w:pPr>
              <w:spacing w:line="261" w:lineRule="auto"/>
              <w:jc w:val="center"/>
              <w:rPr>
                <w:rFonts w:hint="default" w:ascii="Times New Roman" w:hAnsi="Times New Roman" w:eastAsia="方正仿宋_GBK" w:cs="Times New Roman"/>
                <w:sz w:val="18"/>
                <w:szCs w:val="18"/>
              </w:rPr>
            </w:pPr>
          </w:p>
          <w:p>
            <w:pPr>
              <w:spacing w:before="49" w:line="242" w:lineRule="exact"/>
              <w:ind w:left="262"/>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w:t>
            </w:r>
          </w:p>
        </w:tc>
        <w:tc>
          <w:tcPr>
            <w:tcW w:w="567" w:type="dxa"/>
            <w:vMerge w:val="restart"/>
            <w:tcBorders>
              <w:bottom w:val="nil"/>
            </w:tcBorders>
            <w:vAlign w:val="top"/>
          </w:tcPr>
          <w:p>
            <w:pPr>
              <w:spacing w:line="261" w:lineRule="auto"/>
              <w:jc w:val="center"/>
              <w:rPr>
                <w:rFonts w:hint="default" w:ascii="Times New Roman" w:hAnsi="Times New Roman" w:eastAsia="方正仿宋_GBK" w:cs="Times New Roman"/>
                <w:sz w:val="18"/>
                <w:szCs w:val="18"/>
              </w:rPr>
            </w:pPr>
          </w:p>
          <w:p>
            <w:pPr>
              <w:spacing w:line="261" w:lineRule="auto"/>
              <w:jc w:val="center"/>
              <w:rPr>
                <w:rFonts w:hint="default" w:ascii="Times New Roman" w:hAnsi="Times New Roman" w:eastAsia="方正仿宋_GBK" w:cs="Times New Roman"/>
                <w:sz w:val="18"/>
                <w:szCs w:val="18"/>
              </w:rPr>
            </w:pPr>
          </w:p>
          <w:p>
            <w:pPr>
              <w:spacing w:line="261" w:lineRule="auto"/>
              <w:jc w:val="center"/>
              <w:rPr>
                <w:rFonts w:hint="default" w:ascii="Times New Roman" w:hAnsi="Times New Roman" w:eastAsia="方正仿宋_GBK" w:cs="Times New Roman"/>
                <w:sz w:val="18"/>
                <w:szCs w:val="18"/>
              </w:rPr>
            </w:pPr>
          </w:p>
          <w:p>
            <w:pPr>
              <w:spacing w:line="261" w:lineRule="auto"/>
              <w:jc w:val="center"/>
              <w:rPr>
                <w:rFonts w:hint="default" w:ascii="Times New Roman" w:hAnsi="Times New Roman" w:eastAsia="方正仿宋_GBK" w:cs="Times New Roman"/>
                <w:sz w:val="18"/>
                <w:szCs w:val="18"/>
              </w:rPr>
            </w:pPr>
          </w:p>
          <w:p>
            <w:pPr>
              <w:spacing w:before="49" w:line="242" w:lineRule="exact"/>
              <w:ind w:left="261"/>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489" w:type="dxa"/>
            <w:vMerge w:val="continue"/>
            <w:tcBorders>
              <w:top w:val="nil"/>
            </w:tcBorders>
            <w:vAlign w:val="top"/>
          </w:tcPr>
          <w:p>
            <w:pPr>
              <w:rPr>
                <w:rFonts w:hint="default" w:ascii="Times New Roman" w:hAnsi="Times New Roman" w:eastAsia="方正仿宋_GBK" w:cs="Times New Roman"/>
                <w:sz w:val="18"/>
                <w:szCs w:val="18"/>
              </w:rPr>
            </w:pPr>
          </w:p>
        </w:tc>
        <w:tc>
          <w:tcPr>
            <w:tcW w:w="337" w:type="dxa"/>
            <w:vMerge w:val="continue"/>
            <w:tcBorders>
              <w:top w:val="nil"/>
              <w:bottom w:val="nil"/>
            </w:tcBorders>
            <w:textDirection w:val="tbRlV"/>
            <w:vAlign w:val="top"/>
          </w:tcPr>
          <w:p>
            <w:pPr>
              <w:rPr>
                <w:rFonts w:hint="default" w:ascii="Times New Roman" w:hAnsi="Times New Roman" w:eastAsia="方正仿宋_GBK" w:cs="Times New Roman"/>
                <w:sz w:val="18"/>
                <w:szCs w:val="18"/>
              </w:rPr>
            </w:pPr>
          </w:p>
        </w:tc>
        <w:tc>
          <w:tcPr>
            <w:tcW w:w="607" w:type="dxa"/>
            <w:vMerge w:val="continue"/>
            <w:tcBorders>
              <w:top w:val="nil"/>
              <w:bottom w:val="nil"/>
            </w:tcBorders>
            <w:vAlign w:val="top"/>
          </w:tcPr>
          <w:p>
            <w:pPr>
              <w:rPr>
                <w:rFonts w:hint="default" w:ascii="Times New Roman" w:hAnsi="Times New Roman" w:eastAsia="方正仿宋_GBK" w:cs="Times New Roman"/>
                <w:sz w:val="18"/>
                <w:szCs w:val="18"/>
              </w:rPr>
            </w:pPr>
          </w:p>
        </w:tc>
        <w:tc>
          <w:tcPr>
            <w:tcW w:w="636" w:type="dxa"/>
            <w:vMerge w:val="continue"/>
            <w:tcBorders>
              <w:top w:val="nil"/>
            </w:tcBorders>
            <w:textDirection w:val="tbRlV"/>
            <w:vAlign w:val="top"/>
          </w:tcPr>
          <w:p>
            <w:pPr>
              <w:jc w:val="left"/>
              <w:rPr>
                <w:rFonts w:hint="default" w:ascii="Times New Roman" w:hAnsi="Times New Roman" w:eastAsia="方正仿宋_GBK" w:cs="Times New Roman"/>
                <w:sz w:val="18"/>
                <w:szCs w:val="18"/>
              </w:rPr>
            </w:pPr>
          </w:p>
        </w:tc>
        <w:tc>
          <w:tcPr>
            <w:tcW w:w="1051" w:type="dxa"/>
            <w:vMerge w:val="continue"/>
            <w:tcBorders>
              <w:top w:val="nil"/>
            </w:tcBorders>
            <w:vAlign w:val="top"/>
          </w:tcPr>
          <w:p>
            <w:pPr>
              <w:rPr>
                <w:rFonts w:hint="default" w:ascii="Times New Roman" w:hAnsi="Times New Roman" w:eastAsia="方正仿宋_GBK" w:cs="Times New Roman"/>
                <w:sz w:val="18"/>
                <w:szCs w:val="18"/>
              </w:rPr>
            </w:pPr>
          </w:p>
        </w:tc>
        <w:tc>
          <w:tcPr>
            <w:tcW w:w="2742" w:type="dxa"/>
            <w:vMerge w:val="continue"/>
            <w:tcBorders>
              <w:top w:val="nil"/>
              <w:bottom w:val="nil"/>
            </w:tcBorders>
            <w:vAlign w:val="top"/>
          </w:tcPr>
          <w:p>
            <w:pPr>
              <w:rPr>
                <w:rFonts w:hint="default" w:ascii="Times New Roman" w:hAnsi="Times New Roman" w:eastAsia="方正仿宋_GBK" w:cs="Times New Roman"/>
                <w:sz w:val="18"/>
                <w:szCs w:val="18"/>
              </w:rPr>
            </w:pPr>
          </w:p>
        </w:tc>
        <w:tc>
          <w:tcPr>
            <w:tcW w:w="837" w:type="dxa"/>
            <w:vMerge w:val="continue"/>
            <w:tcBorders>
              <w:top w:val="nil"/>
            </w:tcBorders>
            <w:vAlign w:val="top"/>
          </w:tcPr>
          <w:p>
            <w:pPr>
              <w:rPr>
                <w:rFonts w:hint="default" w:ascii="Times New Roman" w:hAnsi="Times New Roman" w:eastAsia="方正仿宋_GBK" w:cs="Times New Roman"/>
                <w:sz w:val="18"/>
                <w:szCs w:val="18"/>
              </w:rPr>
            </w:pPr>
          </w:p>
        </w:tc>
        <w:tc>
          <w:tcPr>
            <w:tcW w:w="984" w:type="dxa"/>
            <w:vMerge w:val="continue"/>
            <w:tcBorders>
              <w:top w:val="nil"/>
            </w:tcBorders>
            <w:vAlign w:val="top"/>
          </w:tcPr>
          <w:p>
            <w:pPr>
              <w:rPr>
                <w:rFonts w:hint="default" w:ascii="Times New Roman" w:hAnsi="Times New Roman" w:eastAsia="方正仿宋_GBK" w:cs="Times New Roman"/>
                <w:sz w:val="18"/>
                <w:szCs w:val="18"/>
              </w:rPr>
            </w:pPr>
          </w:p>
        </w:tc>
        <w:tc>
          <w:tcPr>
            <w:tcW w:w="3532" w:type="dxa"/>
            <w:gridSpan w:val="2"/>
            <w:tcBorders>
              <w:top w:val="nil"/>
            </w:tcBorders>
            <w:vAlign w:val="top"/>
          </w:tcPr>
          <w:p>
            <w:pPr>
              <w:spacing w:before="12" w:line="231"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10"/>
                <w:sz w:val="18"/>
                <w:szCs w:val="18"/>
                <w:lang w:eastAsia="zh-CN"/>
              </w:rPr>
              <w:t>□</w:t>
            </w:r>
            <w:r>
              <w:rPr>
                <w:rFonts w:hint="default" w:ascii="Times New Roman" w:hAnsi="Times New Roman" w:eastAsia="方正仿宋_GBK" w:cs="Times New Roman"/>
                <w:spacing w:val="10"/>
                <w:sz w:val="18"/>
                <w:szCs w:val="18"/>
              </w:rPr>
              <w:t>社区/企事业单位/村公示栏 ( 电子屏</w:t>
            </w:r>
            <w:r>
              <w:rPr>
                <w:rFonts w:hint="default" w:ascii="Times New Roman" w:hAnsi="Times New Roman" w:eastAsia="方正仿宋_GBK" w:cs="Times New Roman"/>
                <w:spacing w:val="5"/>
                <w:sz w:val="18"/>
                <w:szCs w:val="18"/>
              </w:rPr>
              <w:t>)</w:t>
            </w:r>
          </w:p>
          <w:p>
            <w:pPr>
              <w:spacing w:line="201"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10"/>
                <w:sz w:val="18"/>
                <w:szCs w:val="18"/>
                <w:lang w:eastAsia="zh-CN"/>
              </w:rPr>
              <w:t>□</w:t>
            </w:r>
            <w:r>
              <w:rPr>
                <w:rFonts w:hint="default" w:ascii="Times New Roman" w:hAnsi="Times New Roman" w:eastAsia="方正仿宋_GBK" w:cs="Times New Roman"/>
                <w:spacing w:val="8"/>
                <w:sz w:val="18"/>
                <w:szCs w:val="18"/>
              </w:rPr>
              <w:t>精</w:t>
            </w:r>
            <w:r>
              <w:rPr>
                <w:rFonts w:hint="default" w:ascii="Times New Roman" w:hAnsi="Times New Roman" w:eastAsia="方正仿宋_GBK" w:cs="Times New Roman"/>
                <w:spacing w:val="5"/>
                <w:sz w:val="18"/>
                <w:szCs w:val="18"/>
              </w:rPr>
              <w:t xml:space="preserve">准推送      </w:t>
            </w:r>
            <w:r>
              <w:rPr>
                <w:rFonts w:hint="eastAsia" w:ascii="Times New Roman" w:hAnsi="Times New Roman" w:eastAsia="方正仿宋_GBK" w:cs="Times New Roman"/>
                <w:spacing w:val="5"/>
                <w:sz w:val="18"/>
                <w:szCs w:val="18"/>
                <w:lang w:eastAsia="zh-CN"/>
              </w:rPr>
              <w:t>□</w:t>
            </w:r>
            <w:r>
              <w:rPr>
                <w:rFonts w:hint="default" w:ascii="Times New Roman" w:hAnsi="Times New Roman" w:eastAsia="方正仿宋_GBK" w:cs="Times New Roman"/>
                <w:spacing w:val="5"/>
                <w:sz w:val="18"/>
                <w:szCs w:val="18"/>
              </w:rPr>
              <w:t>其他_</w:t>
            </w:r>
          </w:p>
        </w:tc>
        <w:tc>
          <w:tcPr>
            <w:tcW w:w="551" w:type="dxa"/>
            <w:vMerge w:val="continue"/>
            <w:tcBorders>
              <w:top w:val="nil"/>
            </w:tcBorders>
            <w:vAlign w:val="top"/>
          </w:tcPr>
          <w:p>
            <w:pPr>
              <w:jc w:val="center"/>
              <w:rPr>
                <w:rFonts w:hint="default" w:ascii="Times New Roman" w:hAnsi="Times New Roman" w:eastAsia="方正仿宋_GBK" w:cs="Times New Roman"/>
                <w:sz w:val="18"/>
                <w:szCs w:val="18"/>
              </w:rPr>
            </w:pPr>
          </w:p>
        </w:tc>
        <w:tc>
          <w:tcPr>
            <w:tcW w:w="534" w:type="dxa"/>
            <w:vMerge w:val="continue"/>
            <w:tcBorders>
              <w:top w:val="nil"/>
            </w:tcBorders>
            <w:vAlign w:val="top"/>
          </w:tcPr>
          <w:p>
            <w:pPr>
              <w:jc w:val="center"/>
              <w:rPr>
                <w:rFonts w:hint="default" w:ascii="Times New Roman" w:hAnsi="Times New Roman" w:eastAsia="方正仿宋_GBK" w:cs="Times New Roman"/>
                <w:sz w:val="18"/>
                <w:szCs w:val="18"/>
              </w:rPr>
            </w:pPr>
          </w:p>
        </w:tc>
        <w:tc>
          <w:tcPr>
            <w:tcW w:w="505" w:type="dxa"/>
            <w:vMerge w:val="continue"/>
            <w:tcBorders>
              <w:top w:val="nil"/>
            </w:tcBorders>
            <w:vAlign w:val="top"/>
          </w:tcPr>
          <w:p>
            <w:pPr>
              <w:jc w:val="center"/>
              <w:rPr>
                <w:rFonts w:hint="default" w:ascii="Times New Roman" w:hAnsi="Times New Roman" w:eastAsia="方正仿宋_GBK" w:cs="Times New Roman"/>
                <w:sz w:val="18"/>
                <w:szCs w:val="18"/>
              </w:rPr>
            </w:pPr>
          </w:p>
        </w:tc>
        <w:tc>
          <w:tcPr>
            <w:tcW w:w="675" w:type="dxa"/>
            <w:vMerge w:val="continue"/>
            <w:tcBorders>
              <w:top w:val="nil"/>
            </w:tcBorders>
            <w:vAlign w:val="top"/>
          </w:tcPr>
          <w:p>
            <w:pPr>
              <w:jc w:val="center"/>
              <w:rPr>
                <w:rFonts w:hint="default" w:ascii="Times New Roman" w:hAnsi="Times New Roman" w:eastAsia="方正仿宋_GBK" w:cs="Times New Roman"/>
                <w:sz w:val="18"/>
                <w:szCs w:val="18"/>
              </w:rPr>
            </w:pPr>
          </w:p>
        </w:tc>
        <w:tc>
          <w:tcPr>
            <w:tcW w:w="461" w:type="dxa"/>
            <w:vMerge w:val="continue"/>
            <w:tcBorders>
              <w:top w:val="nil"/>
            </w:tcBorders>
            <w:vAlign w:val="top"/>
          </w:tcPr>
          <w:p>
            <w:pPr>
              <w:jc w:val="center"/>
              <w:rPr>
                <w:rFonts w:hint="default" w:ascii="Times New Roman" w:hAnsi="Times New Roman" w:eastAsia="方正仿宋_GBK" w:cs="Times New Roman"/>
                <w:sz w:val="18"/>
                <w:szCs w:val="18"/>
              </w:rPr>
            </w:pPr>
          </w:p>
        </w:tc>
        <w:tc>
          <w:tcPr>
            <w:tcW w:w="567" w:type="dxa"/>
            <w:vMerge w:val="continue"/>
            <w:tcBorders>
              <w:top w:val="nil"/>
            </w:tcBorders>
            <w:vAlign w:val="top"/>
          </w:tcPr>
          <w:p>
            <w:pPr>
              <w:jc w:val="center"/>
              <w:rPr>
                <w:rFonts w:hint="default" w:ascii="Times New Roman" w:hAnsi="Times New Roman" w:eastAsia="方正仿宋_GBK" w:cs="Times New Roman"/>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9" w:hRule="atLeast"/>
        </w:trPr>
        <w:tc>
          <w:tcPr>
            <w:tcW w:w="489" w:type="dxa"/>
            <w:vMerge w:val="restart"/>
            <w:tcBorders>
              <w:bottom w:val="nil"/>
            </w:tcBorders>
            <w:vAlign w:val="top"/>
          </w:tcPr>
          <w:p>
            <w:pPr>
              <w:spacing w:line="284" w:lineRule="auto"/>
              <w:rPr>
                <w:rFonts w:hint="default" w:ascii="Times New Roman" w:hAnsi="Times New Roman" w:eastAsia="方正仿宋_GBK" w:cs="Times New Roman"/>
                <w:sz w:val="18"/>
                <w:szCs w:val="18"/>
              </w:rPr>
            </w:pPr>
          </w:p>
          <w:p>
            <w:pPr>
              <w:spacing w:line="285" w:lineRule="auto"/>
              <w:rPr>
                <w:rFonts w:hint="default" w:ascii="Times New Roman" w:hAnsi="Times New Roman" w:eastAsia="方正仿宋_GBK" w:cs="Times New Roman"/>
                <w:sz w:val="18"/>
                <w:szCs w:val="18"/>
              </w:rPr>
            </w:pPr>
          </w:p>
          <w:p>
            <w:pPr>
              <w:spacing w:line="285" w:lineRule="auto"/>
              <w:rPr>
                <w:rFonts w:hint="default" w:ascii="Times New Roman" w:hAnsi="Times New Roman" w:eastAsia="方正仿宋_GBK" w:cs="Times New Roman"/>
                <w:sz w:val="18"/>
                <w:szCs w:val="18"/>
              </w:rPr>
            </w:pPr>
          </w:p>
          <w:p>
            <w:pPr>
              <w:spacing w:line="285" w:lineRule="auto"/>
              <w:rPr>
                <w:rFonts w:hint="default" w:ascii="Times New Roman" w:hAnsi="Times New Roman" w:eastAsia="方正仿宋_GBK" w:cs="Times New Roman"/>
                <w:sz w:val="18"/>
                <w:szCs w:val="18"/>
              </w:rPr>
            </w:pPr>
          </w:p>
          <w:p>
            <w:pPr>
              <w:spacing w:before="49" w:line="197" w:lineRule="auto"/>
              <w:ind w:left="173"/>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7"/>
                <w:sz w:val="18"/>
                <w:szCs w:val="18"/>
              </w:rPr>
              <w:t>1</w:t>
            </w:r>
            <w:r>
              <w:rPr>
                <w:rFonts w:hint="default" w:ascii="Times New Roman" w:hAnsi="Times New Roman" w:eastAsia="方正仿宋_GBK" w:cs="Times New Roman"/>
                <w:spacing w:val="-6"/>
                <w:sz w:val="18"/>
                <w:szCs w:val="18"/>
              </w:rPr>
              <w:t>1</w:t>
            </w:r>
          </w:p>
        </w:tc>
        <w:tc>
          <w:tcPr>
            <w:tcW w:w="337" w:type="dxa"/>
            <w:vMerge w:val="continue"/>
            <w:tcBorders>
              <w:top w:val="nil"/>
              <w:bottom w:val="nil"/>
            </w:tcBorders>
            <w:textDirection w:val="tbRlV"/>
            <w:vAlign w:val="top"/>
          </w:tcPr>
          <w:p>
            <w:pPr>
              <w:rPr>
                <w:rFonts w:hint="default" w:ascii="Times New Roman" w:hAnsi="Times New Roman" w:eastAsia="方正仿宋_GBK" w:cs="Times New Roman"/>
                <w:sz w:val="18"/>
                <w:szCs w:val="18"/>
              </w:rPr>
            </w:pPr>
          </w:p>
        </w:tc>
        <w:tc>
          <w:tcPr>
            <w:tcW w:w="607" w:type="dxa"/>
            <w:vMerge w:val="continue"/>
            <w:tcBorders>
              <w:top w:val="nil"/>
              <w:bottom w:val="nil"/>
            </w:tcBorders>
            <w:vAlign w:val="top"/>
          </w:tcPr>
          <w:p>
            <w:pPr>
              <w:rPr>
                <w:rFonts w:hint="default" w:ascii="Times New Roman" w:hAnsi="Times New Roman" w:eastAsia="方正仿宋_GBK" w:cs="Times New Roman"/>
                <w:sz w:val="18"/>
                <w:szCs w:val="18"/>
              </w:rPr>
            </w:pPr>
          </w:p>
        </w:tc>
        <w:tc>
          <w:tcPr>
            <w:tcW w:w="636" w:type="dxa"/>
            <w:vMerge w:val="restart"/>
            <w:tcBorders>
              <w:bottom w:val="nil"/>
            </w:tcBorders>
            <w:vAlign w:val="top"/>
          </w:tcPr>
          <w:p>
            <w:pPr>
              <w:spacing w:line="315" w:lineRule="auto"/>
              <w:jc w:val="left"/>
              <w:rPr>
                <w:rFonts w:hint="default" w:ascii="Times New Roman" w:hAnsi="Times New Roman" w:eastAsia="方正仿宋_GBK" w:cs="Times New Roman"/>
                <w:sz w:val="18"/>
                <w:szCs w:val="18"/>
              </w:rPr>
            </w:pPr>
          </w:p>
          <w:p>
            <w:pPr>
              <w:spacing w:line="315" w:lineRule="auto"/>
              <w:jc w:val="left"/>
              <w:rPr>
                <w:rFonts w:hint="default" w:ascii="Times New Roman" w:hAnsi="Times New Roman" w:eastAsia="方正仿宋_GBK" w:cs="Times New Roman"/>
                <w:sz w:val="18"/>
                <w:szCs w:val="18"/>
              </w:rPr>
            </w:pPr>
          </w:p>
          <w:p>
            <w:pPr>
              <w:spacing w:line="315" w:lineRule="auto"/>
              <w:jc w:val="left"/>
              <w:rPr>
                <w:rFonts w:hint="default" w:ascii="Times New Roman" w:hAnsi="Times New Roman" w:eastAsia="方正仿宋_GBK" w:cs="Times New Roman"/>
                <w:sz w:val="18"/>
                <w:szCs w:val="18"/>
              </w:rPr>
            </w:pPr>
          </w:p>
          <w:p>
            <w:pPr>
              <w:spacing w:before="72" w:line="234" w:lineRule="auto"/>
              <w:ind w:left="80" w:right="84" w:hanging="2"/>
              <w:jc w:val="left"/>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0"/>
                <w:sz w:val="18"/>
                <w:szCs w:val="18"/>
              </w:rPr>
              <w:t>认</w:t>
            </w:r>
            <w:r>
              <w:rPr>
                <w:rFonts w:hint="default" w:ascii="Times New Roman" w:hAnsi="Times New Roman" w:eastAsia="方正仿宋_GBK" w:cs="Times New Roman"/>
                <w:spacing w:val="9"/>
                <w:sz w:val="18"/>
                <w:szCs w:val="18"/>
              </w:rPr>
              <w:t>定</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8"/>
                <w:sz w:val="18"/>
                <w:szCs w:val="18"/>
              </w:rPr>
              <w:t>结果</w:t>
            </w:r>
          </w:p>
        </w:tc>
        <w:tc>
          <w:tcPr>
            <w:tcW w:w="1051" w:type="dxa"/>
            <w:vMerge w:val="restart"/>
            <w:tcBorders>
              <w:bottom w:val="nil"/>
            </w:tcBorders>
            <w:vAlign w:val="top"/>
          </w:tcPr>
          <w:p>
            <w:pPr>
              <w:spacing w:line="268" w:lineRule="auto"/>
              <w:rPr>
                <w:rFonts w:hint="default" w:ascii="Times New Roman" w:hAnsi="Times New Roman" w:eastAsia="方正仿宋_GBK" w:cs="Times New Roman"/>
                <w:sz w:val="18"/>
                <w:szCs w:val="18"/>
              </w:rPr>
            </w:pPr>
          </w:p>
          <w:p>
            <w:pPr>
              <w:spacing w:line="268" w:lineRule="auto"/>
              <w:rPr>
                <w:rFonts w:hint="default" w:ascii="Times New Roman" w:hAnsi="Times New Roman" w:eastAsia="方正仿宋_GBK" w:cs="Times New Roman"/>
                <w:sz w:val="18"/>
                <w:szCs w:val="18"/>
              </w:rPr>
            </w:pPr>
          </w:p>
          <w:p>
            <w:pPr>
              <w:spacing w:line="269" w:lineRule="auto"/>
              <w:rPr>
                <w:rFonts w:hint="default" w:ascii="Times New Roman" w:hAnsi="Times New Roman" w:eastAsia="方正仿宋_GBK" w:cs="Times New Roman"/>
                <w:sz w:val="18"/>
                <w:szCs w:val="18"/>
              </w:rPr>
            </w:pPr>
          </w:p>
          <w:p>
            <w:pPr>
              <w:spacing w:line="269" w:lineRule="auto"/>
              <w:rPr>
                <w:rFonts w:hint="default" w:ascii="Times New Roman" w:hAnsi="Times New Roman" w:eastAsia="方正仿宋_GBK" w:cs="Times New Roman"/>
                <w:sz w:val="18"/>
                <w:szCs w:val="18"/>
              </w:rPr>
            </w:pPr>
          </w:p>
          <w:p>
            <w:pPr>
              <w:spacing w:before="73" w:line="210" w:lineRule="auto"/>
              <w:ind w:left="7"/>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0"/>
                <w:sz w:val="18"/>
                <w:szCs w:val="18"/>
              </w:rPr>
              <w:t>认定结</w:t>
            </w:r>
            <w:r>
              <w:rPr>
                <w:rFonts w:hint="default" w:ascii="Times New Roman" w:hAnsi="Times New Roman" w:eastAsia="方正仿宋_GBK" w:cs="Times New Roman"/>
                <w:spacing w:val="9"/>
                <w:sz w:val="18"/>
                <w:szCs w:val="18"/>
              </w:rPr>
              <w:t>果</w:t>
            </w:r>
          </w:p>
        </w:tc>
        <w:tc>
          <w:tcPr>
            <w:tcW w:w="2742" w:type="dxa"/>
            <w:vMerge w:val="continue"/>
            <w:tcBorders>
              <w:top w:val="nil"/>
              <w:bottom w:val="nil"/>
            </w:tcBorders>
            <w:vAlign w:val="top"/>
          </w:tcPr>
          <w:p>
            <w:pPr>
              <w:rPr>
                <w:rFonts w:hint="default" w:ascii="Times New Roman" w:hAnsi="Times New Roman" w:eastAsia="方正仿宋_GBK" w:cs="Times New Roman"/>
                <w:sz w:val="18"/>
                <w:szCs w:val="18"/>
              </w:rPr>
            </w:pPr>
          </w:p>
        </w:tc>
        <w:tc>
          <w:tcPr>
            <w:tcW w:w="837" w:type="dxa"/>
            <w:vMerge w:val="restart"/>
            <w:tcBorders>
              <w:bottom w:val="nil"/>
            </w:tcBorders>
            <w:vAlign w:val="top"/>
          </w:tcPr>
          <w:p>
            <w:pPr>
              <w:spacing w:line="272" w:lineRule="auto"/>
              <w:rPr>
                <w:rFonts w:hint="default" w:ascii="Times New Roman" w:hAnsi="Times New Roman" w:eastAsia="方正仿宋_GBK" w:cs="Times New Roman"/>
                <w:sz w:val="18"/>
                <w:szCs w:val="18"/>
              </w:rPr>
            </w:pPr>
          </w:p>
          <w:p>
            <w:pPr>
              <w:spacing w:line="272" w:lineRule="auto"/>
              <w:rPr>
                <w:rFonts w:hint="default" w:ascii="Times New Roman" w:hAnsi="Times New Roman" w:eastAsia="方正仿宋_GBK" w:cs="Times New Roman"/>
                <w:sz w:val="18"/>
                <w:szCs w:val="18"/>
              </w:rPr>
            </w:pPr>
          </w:p>
          <w:p>
            <w:pPr>
              <w:spacing w:line="272" w:lineRule="auto"/>
              <w:rPr>
                <w:rFonts w:hint="default" w:ascii="Times New Roman" w:hAnsi="Times New Roman" w:eastAsia="方正仿宋_GBK" w:cs="Times New Roman"/>
                <w:sz w:val="18"/>
                <w:szCs w:val="18"/>
              </w:rPr>
            </w:pPr>
          </w:p>
          <w:p>
            <w:pPr>
              <w:spacing w:before="73" w:line="228" w:lineRule="auto"/>
              <w:ind w:left="11" w:right="88"/>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0"/>
                <w:sz w:val="18"/>
                <w:szCs w:val="18"/>
              </w:rPr>
              <w:t>信</w:t>
            </w:r>
            <w:r>
              <w:rPr>
                <w:rFonts w:hint="default" w:ascii="Times New Roman" w:hAnsi="Times New Roman" w:eastAsia="方正仿宋_GBK" w:cs="Times New Roman"/>
                <w:spacing w:val="9"/>
                <w:sz w:val="18"/>
                <w:szCs w:val="18"/>
              </w:rPr>
              <w:t>息形成之</w:t>
            </w:r>
            <w:r>
              <w:rPr>
                <w:rFonts w:hint="default" w:ascii="Times New Roman" w:hAnsi="Times New Roman" w:eastAsia="方正仿宋_GBK" w:cs="Times New Roman"/>
                <w:spacing w:val="17"/>
                <w:sz w:val="18"/>
                <w:szCs w:val="18"/>
              </w:rPr>
              <w:t>日</w:t>
            </w:r>
            <w:r>
              <w:rPr>
                <w:rFonts w:hint="default" w:ascii="Times New Roman" w:hAnsi="Times New Roman" w:eastAsia="方正仿宋_GBK" w:cs="Times New Roman"/>
                <w:spacing w:val="13"/>
                <w:sz w:val="18"/>
                <w:szCs w:val="18"/>
              </w:rPr>
              <w:t>起20 个工</w:t>
            </w:r>
            <w:r>
              <w:rPr>
                <w:rFonts w:hint="default" w:ascii="Times New Roman" w:hAnsi="Times New Roman" w:eastAsia="方正仿宋_GBK" w:cs="Times New Roman"/>
                <w:spacing w:val="9"/>
                <w:sz w:val="18"/>
                <w:szCs w:val="18"/>
              </w:rPr>
              <w:t>作日内</w:t>
            </w:r>
          </w:p>
        </w:tc>
        <w:tc>
          <w:tcPr>
            <w:tcW w:w="984" w:type="dxa"/>
            <w:vMerge w:val="restart"/>
            <w:tcBorders>
              <w:bottom w:val="nil"/>
            </w:tcBorders>
            <w:vAlign w:val="top"/>
          </w:tcPr>
          <w:p>
            <w:pPr>
              <w:spacing w:line="272" w:lineRule="auto"/>
              <w:rPr>
                <w:rFonts w:hint="default" w:ascii="Times New Roman" w:hAnsi="Times New Roman" w:eastAsia="方正仿宋_GBK" w:cs="Times New Roman"/>
                <w:sz w:val="18"/>
                <w:szCs w:val="18"/>
              </w:rPr>
            </w:pPr>
          </w:p>
          <w:p>
            <w:pPr>
              <w:spacing w:line="273" w:lineRule="auto"/>
              <w:rPr>
                <w:rFonts w:hint="default" w:ascii="Times New Roman" w:hAnsi="Times New Roman" w:eastAsia="方正仿宋_GBK" w:cs="Times New Roman"/>
                <w:sz w:val="18"/>
                <w:szCs w:val="18"/>
              </w:rPr>
            </w:pPr>
          </w:p>
          <w:p>
            <w:pPr>
              <w:spacing w:line="273" w:lineRule="auto"/>
              <w:rPr>
                <w:rFonts w:hint="default" w:ascii="Times New Roman" w:hAnsi="Times New Roman" w:eastAsia="方正仿宋_GBK" w:cs="Times New Roman"/>
                <w:sz w:val="18"/>
                <w:szCs w:val="18"/>
              </w:rPr>
            </w:pPr>
          </w:p>
          <w:p>
            <w:pPr>
              <w:spacing w:before="73" w:line="227" w:lineRule="auto"/>
              <w:ind w:left="14" w:right="62" w:firstLine="7"/>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7"/>
                <w:sz w:val="18"/>
                <w:szCs w:val="18"/>
              </w:rPr>
              <w:t>乡镇人民</w:t>
            </w:r>
            <w:r>
              <w:rPr>
                <w:rFonts w:hint="default" w:ascii="Times New Roman" w:hAnsi="Times New Roman" w:eastAsia="方正仿宋_GBK" w:cs="Times New Roman"/>
                <w:spacing w:val="9"/>
                <w:sz w:val="18"/>
                <w:szCs w:val="18"/>
              </w:rPr>
              <w:t>政府、</w:t>
            </w:r>
            <w:r>
              <w:rPr>
                <w:rFonts w:hint="default" w:ascii="Times New Roman" w:hAnsi="Times New Roman" w:eastAsia="方正仿宋_GBK" w:cs="Times New Roman"/>
                <w:spacing w:val="8"/>
                <w:sz w:val="18"/>
                <w:szCs w:val="18"/>
              </w:rPr>
              <w:t>村委</w:t>
            </w:r>
            <w:r>
              <w:rPr>
                <w:rFonts w:hint="default" w:ascii="Times New Roman" w:hAnsi="Times New Roman" w:eastAsia="方正仿宋_GBK" w:cs="Times New Roman"/>
                <w:spacing w:val="7"/>
                <w:sz w:val="18"/>
                <w:szCs w:val="18"/>
              </w:rPr>
              <w:t>会</w:t>
            </w:r>
          </w:p>
        </w:tc>
        <w:tc>
          <w:tcPr>
            <w:tcW w:w="1361" w:type="dxa"/>
            <w:tcBorders>
              <w:bottom w:val="nil"/>
              <w:right w:val="nil"/>
            </w:tcBorders>
            <w:vAlign w:val="top"/>
          </w:tcPr>
          <w:p>
            <w:pPr>
              <w:spacing w:before="73" w:line="210" w:lineRule="auto"/>
              <w:rPr>
                <w:rFonts w:hint="default" w:ascii="Times New Roman" w:hAnsi="Times New Roman" w:eastAsia="方正仿宋_GBK" w:cs="Times New Roman"/>
                <w:sz w:val="18"/>
                <w:szCs w:val="18"/>
              </w:rPr>
            </w:pPr>
            <w:r>
              <w:rPr>
                <w:rFonts w:hint="eastAsia" w:ascii="方正仿宋_GBK" w:hAnsi="方正仿宋_GBK" w:eastAsia="方正仿宋_GBK" w:cs="方正仿宋_GBK"/>
                <w:spacing w:val="6"/>
                <w:sz w:val="18"/>
                <w:szCs w:val="18"/>
              </w:rPr>
              <w:t>■</w:t>
            </w:r>
            <w:r>
              <w:rPr>
                <w:rFonts w:hint="default" w:ascii="Times New Roman" w:hAnsi="Times New Roman" w:eastAsia="方正仿宋_GBK" w:cs="Times New Roman"/>
                <w:spacing w:val="6"/>
                <w:sz w:val="18"/>
                <w:szCs w:val="18"/>
              </w:rPr>
              <w:t>政府网站</w:t>
            </w:r>
          </w:p>
          <w:p>
            <w:pPr>
              <w:spacing w:before="4" w:line="210"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8"/>
                <w:sz w:val="18"/>
                <w:szCs w:val="18"/>
                <w:lang w:eastAsia="zh-CN"/>
              </w:rPr>
              <w:t>□</w:t>
            </w:r>
            <w:r>
              <w:rPr>
                <w:rFonts w:hint="default" w:ascii="Times New Roman" w:hAnsi="Times New Roman" w:eastAsia="方正仿宋_GBK" w:cs="Times New Roman"/>
                <w:spacing w:val="6"/>
                <w:sz w:val="18"/>
                <w:szCs w:val="18"/>
              </w:rPr>
              <w:t>两微一端</w:t>
            </w:r>
          </w:p>
          <w:p>
            <w:pPr>
              <w:spacing w:before="6" w:line="209"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8"/>
                <w:sz w:val="18"/>
                <w:szCs w:val="18"/>
                <w:lang w:eastAsia="zh-CN"/>
              </w:rPr>
              <w:t>□</w:t>
            </w:r>
            <w:r>
              <w:rPr>
                <w:rFonts w:hint="default" w:ascii="Times New Roman" w:hAnsi="Times New Roman" w:eastAsia="方正仿宋_GBK" w:cs="Times New Roman"/>
                <w:spacing w:val="6"/>
                <w:sz w:val="18"/>
                <w:szCs w:val="18"/>
              </w:rPr>
              <w:t>广播电视</w:t>
            </w:r>
          </w:p>
          <w:p>
            <w:pPr>
              <w:spacing w:before="7" w:line="210"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7"/>
                <w:sz w:val="18"/>
                <w:szCs w:val="18"/>
                <w:lang w:eastAsia="zh-CN"/>
              </w:rPr>
              <w:t>□</w:t>
            </w:r>
            <w:r>
              <w:rPr>
                <w:rFonts w:hint="default" w:ascii="Times New Roman" w:hAnsi="Times New Roman" w:eastAsia="方正仿宋_GBK" w:cs="Times New Roman"/>
                <w:spacing w:val="7"/>
                <w:sz w:val="18"/>
                <w:szCs w:val="18"/>
              </w:rPr>
              <w:t>公开查阅点</w:t>
            </w:r>
          </w:p>
          <w:p>
            <w:pPr>
              <w:spacing w:before="5" w:line="186"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7"/>
                <w:sz w:val="18"/>
                <w:szCs w:val="18"/>
                <w:lang w:eastAsia="zh-CN"/>
              </w:rPr>
              <w:t>□</w:t>
            </w:r>
            <w:r>
              <w:rPr>
                <w:rFonts w:hint="default" w:ascii="Times New Roman" w:hAnsi="Times New Roman" w:eastAsia="方正仿宋_GBK" w:cs="Times New Roman"/>
                <w:spacing w:val="7"/>
                <w:sz w:val="18"/>
                <w:szCs w:val="18"/>
              </w:rPr>
              <w:t>便民服务站</w:t>
            </w:r>
          </w:p>
        </w:tc>
        <w:tc>
          <w:tcPr>
            <w:tcW w:w="2171" w:type="dxa"/>
            <w:tcBorders>
              <w:left w:val="nil"/>
              <w:bottom w:val="nil"/>
            </w:tcBorders>
            <w:vAlign w:val="top"/>
          </w:tcPr>
          <w:p>
            <w:pPr>
              <w:spacing w:before="73" w:line="197" w:lineRule="auto"/>
              <w:ind w:firstLine="194" w:firstLineChars="100"/>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7"/>
                <w:sz w:val="18"/>
                <w:szCs w:val="18"/>
                <w:lang w:eastAsia="zh-CN"/>
              </w:rPr>
              <w:t>□</w:t>
            </w:r>
            <w:r>
              <w:rPr>
                <w:rFonts w:hint="default" w:ascii="Times New Roman" w:hAnsi="Times New Roman" w:eastAsia="方正仿宋_GBK" w:cs="Times New Roman"/>
                <w:spacing w:val="7"/>
                <w:sz w:val="18"/>
                <w:szCs w:val="18"/>
              </w:rPr>
              <w:t>政府公</w:t>
            </w:r>
            <w:r>
              <w:rPr>
                <w:rFonts w:hint="default" w:ascii="Times New Roman" w:hAnsi="Times New Roman" w:eastAsia="方正仿宋_GBK" w:cs="Times New Roman"/>
                <w:spacing w:val="6"/>
                <w:sz w:val="18"/>
                <w:szCs w:val="18"/>
              </w:rPr>
              <w:t>报</w:t>
            </w:r>
          </w:p>
          <w:p>
            <w:pPr>
              <w:spacing w:line="231"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9"/>
                <w:sz w:val="18"/>
                <w:szCs w:val="18"/>
                <w:lang w:eastAsia="zh-CN"/>
              </w:rPr>
              <w:t>□</w:t>
            </w:r>
            <w:r>
              <w:rPr>
                <w:rFonts w:hint="default" w:ascii="Times New Roman" w:hAnsi="Times New Roman" w:eastAsia="方正仿宋_GBK" w:cs="Times New Roman"/>
                <w:spacing w:val="7"/>
                <w:sz w:val="18"/>
                <w:szCs w:val="18"/>
              </w:rPr>
              <w:t>发布会/听证会</w:t>
            </w:r>
          </w:p>
          <w:p>
            <w:pPr>
              <w:spacing w:line="209"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7"/>
                <w:sz w:val="18"/>
                <w:szCs w:val="18"/>
                <w:lang w:eastAsia="zh-CN"/>
              </w:rPr>
              <w:t>□</w:t>
            </w:r>
            <w:r>
              <w:rPr>
                <w:rFonts w:hint="default" w:ascii="Times New Roman" w:hAnsi="Times New Roman" w:eastAsia="方正仿宋_GBK" w:cs="Times New Roman"/>
                <w:spacing w:val="7"/>
                <w:sz w:val="18"/>
                <w:szCs w:val="18"/>
              </w:rPr>
              <w:t>纸质媒</w:t>
            </w:r>
            <w:r>
              <w:rPr>
                <w:rFonts w:hint="default" w:ascii="Times New Roman" w:hAnsi="Times New Roman" w:eastAsia="方正仿宋_GBK" w:cs="Times New Roman"/>
                <w:spacing w:val="6"/>
                <w:sz w:val="18"/>
                <w:szCs w:val="18"/>
              </w:rPr>
              <w:t>体</w:t>
            </w:r>
          </w:p>
          <w:p>
            <w:pPr>
              <w:spacing w:before="6" w:line="197"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8"/>
                <w:sz w:val="18"/>
                <w:szCs w:val="18"/>
                <w:lang w:eastAsia="zh-CN"/>
              </w:rPr>
              <w:t>□</w:t>
            </w:r>
            <w:r>
              <w:rPr>
                <w:rFonts w:hint="default" w:ascii="Times New Roman" w:hAnsi="Times New Roman" w:eastAsia="方正仿宋_GBK" w:cs="Times New Roman"/>
                <w:spacing w:val="8"/>
                <w:sz w:val="18"/>
                <w:szCs w:val="18"/>
              </w:rPr>
              <w:t>政务服务中</w:t>
            </w:r>
            <w:r>
              <w:rPr>
                <w:rFonts w:hint="default" w:ascii="Times New Roman" w:hAnsi="Times New Roman" w:eastAsia="方正仿宋_GBK" w:cs="Times New Roman"/>
                <w:spacing w:val="6"/>
                <w:sz w:val="18"/>
                <w:szCs w:val="18"/>
              </w:rPr>
              <w:t>心</w:t>
            </w:r>
          </w:p>
          <w:p>
            <w:pPr>
              <w:spacing w:before="1" w:line="203"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8"/>
                <w:sz w:val="18"/>
                <w:szCs w:val="18"/>
                <w:lang w:eastAsia="zh-CN"/>
              </w:rPr>
              <w:t>□</w:t>
            </w:r>
            <w:r>
              <w:rPr>
                <w:rFonts w:hint="default" w:ascii="Times New Roman" w:hAnsi="Times New Roman" w:eastAsia="方正仿宋_GBK" w:cs="Times New Roman"/>
                <w:spacing w:val="6"/>
                <w:sz w:val="18"/>
                <w:szCs w:val="18"/>
              </w:rPr>
              <w:t>入户/现场</w:t>
            </w:r>
          </w:p>
        </w:tc>
        <w:tc>
          <w:tcPr>
            <w:tcW w:w="551" w:type="dxa"/>
            <w:vMerge w:val="restart"/>
            <w:tcBorders>
              <w:bottom w:val="nil"/>
            </w:tcBorders>
            <w:vAlign w:val="top"/>
          </w:tcPr>
          <w:p>
            <w:pPr>
              <w:spacing w:line="269" w:lineRule="auto"/>
              <w:jc w:val="center"/>
              <w:rPr>
                <w:rFonts w:hint="default" w:ascii="Times New Roman" w:hAnsi="Times New Roman" w:eastAsia="方正仿宋_GBK" w:cs="Times New Roman"/>
                <w:sz w:val="18"/>
                <w:szCs w:val="18"/>
              </w:rPr>
            </w:pPr>
          </w:p>
          <w:p>
            <w:pPr>
              <w:spacing w:line="269" w:lineRule="auto"/>
              <w:jc w:val="center"/>
              <w:rPr>
                <w:rFonts w:hint="default" w:ascii="Times New Roman" w:hAnsi="Times New Roman" w:eastAsia="方正仿宋_GBK" w:cs="Times New Roman"/>
                <w:sz w:val="18"/>
                <w:szCs w:val="18"/>
              </w:rPr>
            </w:pPr>
          </w:p>
          <w:p>
            <w:pPr>
              <w:spacing w:line="269" w:lineRule="auto"/>
              <w:jc w:val="center"/>
              <w:rPr>
                <w:rFonts w:hint="default" w:ascii="Times New Roman" w:hAnsi="Times New Roman" w:eastAsia="方正仿宋_GBK" w:cs="Times New Roman"/>
                <w:sz w:val="18"/>
                <w:szCs w:val="18"/>
              </w:rPr>
            </w:pPr>
          </w:p>
          <w:p>
            <w:pPr>
              <w:spacing w:line="269" w:lineRule="auto"/>
              <w:jc w:val="center"/>
              <w:rPr>
                <w:rFonts w:hint="default" w:ascii="Times New Roman" w:hAnsi="Times New Roman" w:eastAsia="方正仿宋_GBK" w:cs="Times New Roman"/>
                <w:sz w:val="18"/>
                <w:szCs w:val="18"/>
              </w:rPr>
            </w:pPr>
          </w:p>
          <w:p>
            <w:pPr>
              <w:spacing w:before="49" w:line="242" w:lineRule="exact"/>
              <w:ind w:left="124"/>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w:t>
            </w:r>
          </w:p>
        </w:tc>
        <w:tc>
          <w:tcPr>
            <w:tcW w:w="534" w:type="dxa"/>
            <w:vMerge w:val="restart"/>
            <w:tcBorders>
              <w:bottom w:val="nil"/>
            </w:tcBorders>
            <w:vAlign w:val="top"/>
          </w:tcPr>
          <w:p>
            <w:pPr>
              <w:jc w:val="center"/>
              <w:rPr>
                <w:rFonts w:hint="default" w:ascii="Times New Roman" w:hAnsi="Times New Roman" w:eastAsia="方正仿宋_GBK" w:cs="Times New Roman"/>
                <w:sz w:val="18"/>
                <w:szCs w:val="18"/>
              </w:rPr>
            </w:pPr>
          </w:p>
        </w:tc>
        <w:tc>
          <w:tcPr>
            <w:tcW w:w="505" w:type="dxa"/>
            <w:vMerge w:val="restart"/>
            <w:tcBorders>
              <w:bottom w:val="nil"/>
            </w:tcBorders>
            <w:vAlign w:val="top"/>
          </w:tcPr>
          <w:p>
            <w:pPr>
              <w:spacing w:line="269" w:lineRule="auto"/>
              <w:jc w:val="center"/>
              <w:rPr>
                <w:rFonts w:hint="default" w:ascii="Times New Roman" w:hAnsi="Times New Roman" w:eastAsia="方正仿宋_GBK" w:cs="Times New Roman"/>
                <w:sz w:val="18"/>
                <w:szCs w:val="18"/>
              </w:rPr>
            </w:pPr>
          </w:p>
          <w:p>
            <w:pPr>
              <w:spacing w:line="269" w:lineRule="auto"/>
              <w:jc w:val="center"/>
              <w:rPr>
                <w:rFonts w:hint="default" w:ascii="Times New Roman" w:hAnsi="Times New Roman" w:eastAsia="方正仿宋_GBK" w:cs="Times New Roman"/>
                <w:sz w:val="18"/>
                <w:szCs w:val="18"/>
              </w:rPr>
            </w:pPr>
          </w:p>
          <w:p>
            <w:pPr>
              <w:spacing w:line="269" w:lineRule="auto"/>
              <w:jc w:val="center"/>
              <w:rPr>
                <w:rFonts w:hint="default" w:ascii="Times New Roman" w:hAnsi="Times New Roman" w:eastAsia="方正仿宋_GBK" w:cs="Times New Roman"/>
                <w:sz w:val="18"/>
                <w:szCs w:val="18"/>
              </w:rPr>
            </w:pPr>
          </w:p>
          <w:p>
            <w:pPr>
              <w:spacing w:line="269" w:lineRule="auto"/>
              <w:jc w:val="center"/>
              <w:rPr>
                <w:rFonts w:hint="default" w:ascii="Times New Roman" w:hAnsi="Times New Roman" w:eastAsia="方正仿宋_GBK" w:cs="Times New Roman"/>
                <w:sz w:val="18"/>
                <w:szCs w:val="18"/>
              </w:rPr>
            </w:pPr>
          </w:p>
          <w:p>
            <w:pPr>
              <w:spacing w:before="49" w:line="242" w:lineRule="exact"/>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w:t>
            </w:r>
          </w:p>
        </w:tc>
        <w:tc>
          <w:tcPr>
            <w:tcW w:w="675" w:type="dxa"/>
            <w:vMerge w:val="restart"/>
            <w:tcBorders>
              <w:bottom w:val="nil"/>
            </w:tcBorders>
            <w:vAlign w:val="top"/>
          </w:tcPr>
          <w:p>
            <w:pPr>
              <w:jc w:val="center"/>
              <w:rPr>
                <w:rFonts w:hint="default" w:ascii="Times New Roman" w:hAnsi="Times New Roman" w:eastAsia="方正仿宋_GBK" w:cs="Times New Roman"/>
                <w:sz w:val="18"/>
                <w:szCs w:val="18"/>
              </w:rPr>
            </w:pPr>
          </w:p>
        </w:tc>
        <w:tc>
          <w:tcPr>
            <w:tcW w:w="461" w:type="dxa"/>
            <w:vMerge w:val="restart"/>
            <w:tcBorders>
              <w:bottom w:val="nil"/>
            </w:tcBorders>
            <w:vAlign w:val="top"/>
          </w:tcPr>
          <w:p>
            <w:pPr>
              <w:jc w:val="center"/>
              <w:rPr>
                <w:rFonts w:hint="default" w:ascii="Times New Roman" w:hAnsi="Times New Roman" w:eastAsia="方正仿宋_GBK" w:cs="Times New Roman"/>
                <w:sz w:val="18"/>
                <w:szCs w:val="18"/>
              </w:rPr>
            </w:pPr>
          </w:p>
        </w:tc>
        <w:tc>
          <w:tcPr>
            <w:tcW w:w="567" w:type="dxa"/>
            <w:vMerge w:val="restart"/>
            <w:tcBorders>
              <w:bottom w:val="nil"/>
            </w:tcBorders>
            <w:vAlign w:val="top"/>
          </w:tcPr>
          <w:p>
            <w:pPr>
              <w:spacing w:line="269" w:lineRule="auto"/>
              <w:jc w:val="center"/>
              <w:rPr>
                <w:rFonts w:hint="default" w:ascii="Times New Roman" w:hAnsi="Times New Roman" w:eastAsia="方正仿宋_GBK" w:cs="Times New Roman"/>
                <w:sz w:val="18"/>
                <w:szCs w:val="18"/>
              </w:rPr>
            </w:pPr>
          </w:p>
          <w:p>
            <w:pPr>
              <w:spacing w:line="269" w:lineRule="auto"/>
              <w:jc w:val="center"/>
              <w:rPr>
                <w:rFonts w:hint="default" w:ascii="Times New Roman" w:hAnsi="Times New Roman" w:eastAsia="方正仿宋_GBK" w:cs="Times New Roman"/>
                <w:sz w:val="18"/>
                <w:szCs w:val="18"/>
              </w:rPr>
            </w:pPr>
          </w:p>
          <w:p>
            <w:pPr>
              <w:spacing w:line="269" w:lineRule="auto"/>
              <w:jc w:val="center"/>
              <w:rPr>
                <w:rFonts w:hint="default" w:ascii="Times New Roman" w:hAnsi="Times New Roman" w:eastAsia="方正仿宋_GBK" w:cs="Times New Roman"/>
                <w:sz w:val="18"/>
                <w:szCs w:val="18"/>
              </w:rPr>
            </w:pPr>
          </w:p>
          <w:p>
            <w:pPr>
              <w:spacing w:line="269" w:lineRule="auto"/>
              <w:jc w:val="center"/>
              <w:rPr>
                <w:rFonts w:hint="default" w:ascii="Times New Roman" w:hAnsi="Times New Roman" w:eastAsia="方正仿宋_GBK" w:cs="Times New Roman"/>
                <w:sz w:val="18"/>
                <w:szCs w:val="18"/>
              </w:rPr>
            </w:pPr>
          </w:p>
          <w:p>
            <w:pPr>
              <w:spacing w:before="49" w:line="242" w:lineRule="exact"/>
              <w:ind w:left="261"/>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489" w:type="dxa"/>
            <w:vMerge w:val="continue"/>
            <w:tcBorders>
              <w:top w:val="nil"/>
            </w:tcBorders>
            <w:vAlign w:val="top"/>
          </w:tcPr>
          <w:p>
            <w:pPr>
              <w:rPr>
                <w:rFonts w:hint="default" w:ascii="Times New Roman" w:hAnsi="Times New Roman" w:eastAsia="方正仿宋_GBK" w:cs="Times New Roman"/>
                <w:sz w:val="18"/>
                <w:szCs w:val="18"/>
              </w:rPr>
            </w:pPr>
          </w:p>
        </w:tc>
        <w:tc>
          <w:tcPr>
            <w:tcW w:w="337" w:type="dxa"/>
            <w:vMerge w:val="continue"/>
            <w:tcBorders>
              <w:top w:val="nil"/>
            </w:tcBorders>
            <w:textDirection w:val="tbRlV"/>
            <w:vAlign w:val="top"/>
          </w:tcPr>
          <w:p>
            <w:pPr>
              <w:rPr>
                <w:rFonts w:hint="default" w:ascii="Times New Roman" w:hAnsi="Times New Roman" w:eastAsia="方正仿宋_GBK" w:cs="Times New Roman"/>
                <w:sz w:val="18"/>
                <w:szCs w:val="18"/>
              </w:rPr>
            </w:pPr>
          </w:p>
        </w:tc>
        <w:tc>
          <w:tcPr>
            <w:tcW w:w="607" w:type="dxa"/>
            <w:vMerge w:val="continue"/>
            <w:tcBorders>
              <w:top w:val="nil"/>
            </w:tcBorders>
            <w:vAlign w:val="top"/>
          </w:tcPr>
          <w:p>
            <w:pPr>
              <w:rPr>
                <w:rFonts w:hint="default" w:ascii="Times New Roman" w:hAnsi="Times New Roman" w:eastAsia="方正仿宋_GBK" w:cs="Times New Roman"/>
                <w:sz w:val="18"/>
                <w:szCs w:val="18"/>
              </w:rPr>
            </w:pPr>
          </w:p>
        </w:tc>
        <w:tc>
          <w:tcPr>
            <w:tcW w:w="636" w:type="dxa"/>
            <w:vMerge w:val="continue"/>
            <w:tcBorders>
              <w:top w:val="nil"/>
            </w:tcBorders>
            <w:vAlign w:val="top"/>
          </w:tcPr>
          <w:p>
            <w:pPr>
              <w:rPr>
                <w:rFonts w:hint="default" w:ascii="Times New Roman" w:hAnsi="Times New Roman" w:eastAsia="方正仿宋_GBK" w:cs="Times New Roman"/>
                <w:sz w:val="18"/>
                <w:szCs w:val="18"/>
              </w:rPr>
            </w:pPr>
          </w:p>
        </w:tc>
        <w:tc>
          <w:tcPr>
            <w:tcW w:w="1051" w:type="dxa"/>
            <w:vMerge w:val="continue"/>
            <w:tcBorders>
              <w:top w:val="nil"/>
            </w:tcBorders>
            <w:vAlign w:val="top"/>
          </w:tcPr>
          <w:p>
            <w:pPr>
              <w:rPr>
                <w:rFonts w:hint="default" w:ascii="Times New Roman" w:hAnsi="Times New Roman" w:eastAsia="方正仿宋_GBK" w:cs="Times New Roman"/>
                <w:sz w:val="18"/>
                <w:szCs w:val="18"/>
              </w:rPr>
            </w:pPr>
          </w:p>
        </w:tc>
        <w:tc>
          <w:tcPr>
            <w:tcW w:w="2742" w:type="dxa"/>
            <w:vMerge w:val="continue"/>
            <w:tcBorders>
              <w:top w:val="nil"/>
            </w:tcBorders>
            <w:vAlign w:val="top"/>
          </w:tcPr>
          <w:p>
            <w:pPr>
              <w:rPr>
                <w:rFonts w:hint="default" w:ascii="Times New Roman" w:hAnsi="Times New Roman" w:eastAsia="方正仿宋_GBK" w:cs="Times New Roman"/>
                <w:sz w:val="18"/>
                <w:szCs w:val="18"/>
              </w:rPr>
            </w:pPr>
          </w:p>
        </w:tc>
        <w:tc>
          <w:tcPr>
            <w:tcW w:w="837" w:type="dxa"/>
            <w:vMerge w:val="continue"/>
            <w:tcBorders>
              <w:top w:val="nil"/>
            </w:tcBorders>
            <w:vAlign w:val="top"/>
          </w:tcPr>
          <w:p>
            <w:pPr>
              <w:rPr>
                <w:rFonts w:hint="default" w:ascii="Times New Roman" w:hAnsi="Times New Roman" w:eastAsia="方正仿宋_GBK" w:cs="Times New Roman"/>
                <w:sz w:val="18"/>
                <w:szCs w:val="18"/>
              </w:rPr>
            </w:pPr>
          </w:p>
        </w:tc>
        <w:tc>
          <w:tcPr>
            <w:tcW w:w="984" w:type="dxa"/>
            <w:vMerge w:val="continue"/>
            <w:tcBorders>
              <w:top w:val="nil"/>
            </w:tcBorders>
            <w:vAlign w:val="top"/>
          </w:tcPr>
          <w:p>
            <w:pPr>
              <w:rPr>
                <w:rFonts w:hint="default" w:ascii="Times New Roman" w:hAnsi="Times New Roman" w:eastAsia="方正仿宋_GBK" w:cs="Times New Roman"/>
                <w:sz w:val="18"/>
                <w:szCs w:val="18"/>
              </w:rPr>
            </w:pPr>
          </w:p>
        </w:tc>
        <w:tc>
          <w:tcPr>
            <w:tcW w:w="3532" w:type="dxa"/>
            <w:gridSpan w:val="2"/>
            <w:tcBorders>
              <w:top w:val="nil"/>
            </w:tcBorders>
            <w:vAlign w:val="top"/>
          </w:tcPr>
          <w:p>
            <w:pPr>
              <w:spacing w:before="14" w:line="231"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10"/>
                <w:sz w:val="18"/>
                <w:szCs w:val="18"/>
                <w:lang w:eastAsia="zh-CN"/>
              </w:rPr>
              <w:t>□</w:t>
            </w:r>
            <w:r>
              <w:rPr>
                <w:rFonts w:hint="default" w:ascii="Times New Roman" w:hAnsi="Times New Roman" w:eastAsia="方正仿宋_GBK" w:cs="Times New Roman"/>
                <w:spacing w:val="10"/>
                <w:sz w:val="18"/>
                <w:szCs w:val="18"/>
              </w:rPr>
              <w:t>社区/企事业单位/村公示栏 ( 电子屏</w:t>
            </w:r>
            <w:r>
              <w:rPr>
                <w:rFonts w:hint="default" w:ascii="Times New Roman" w:hAnsi="Times New Roman" w:eastAsia="方正仿宋_GBK" w:cs="Times New Roman"/>
                <w:spacing w:val="5"/>
                <w:sz w:val="18"/>
                <w:szCs w:val="18"/>
              </w:rPr>
              <w:t>)</w:t>
            </w:r>
          </w:p>
          <w:p>
            <w:pPr>
              <w:spacing w:line="201"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10"/>
                <w:sz w:val="18"/>
                <w:szCs w:val="18"/>
                <w:lang w:eastAsia="zh-CN"/>
              </w:rPr>
              <w:t>□</w:t>
            </w:r>
            <w:r>
              <w:rPr>
                <w:rFonts w:hint="default" w:ascii="Times New Roman" w:hAnsi="Times New Roman" w:eastAsia="方正仿宋_GBK" w:cs="Times New Roman"/>
                <w:spacing w:val="8"/>
                <w:sz w:val="18"/>
                <w:szCs w:val="18"/>
              </w:rPr>
              <w:t>精</w:t>
            </w:r>
            <w:r>
              <w:rPr>
                <w:rFonts w:hint="default" w:ascii="Times New Roman" w:hAnsi="Times New Roman" w:eastAsia="方正仿宋_GBK" w:cs="Times New Roman"/>
                <w:spacing w:val="5"/>
                <w:sz w:val="18"/>
                <w:szCs w:val="18"/>
              </w:rPr>
              <w:t xml:space="preserve">准推送      </w:t>
            </w:r>
            <w:r>
              <w:rPr>
                <w:rFonts w:hint="eastAsia" w:ascii="Times New Roman" w:hAnsi="Times New Roman" w:eastAsia="方正仿宋_GBK" w:cs="Times New Roman"/>
                <w:spacing w:val="5"/>
                <w:sz w:val="18"/>
                <w:szCs w:val="18"/>
                <w:lang w:eastAsia="zh-CN"/>
              </w:rPr>
              <w:t>□</w:t>
            </w:r>
            <w:r>
              <w:rPr>
                <w:rFonts w:hint="default" w:ascii="Times New Roman" w:hAnsi="Times New Roman" w:eastAsia="方正仿宋_GBK" w:cs="Times New Roman"/>
                <w:spacing w:val="5"/>
                <w:sz w:val="18"/>
                <w:szCs w:val="18"/>
              </w:rPr>
              <w:t>其他_</w:t>
            </w:r>
          </w:p>
        </w:tc>
        <w:tc>
          <w:tcPr>
            <w:tcW w:w="551" w:type="dxa"/>
            <w:vMerge w:val="continue"/>
            <w:tcBorders>
              <w:top w:val="nil"/>
            </w:tcBorders>
            <w:vAlign w:val="top"/>
          </w:tcPr>
          <w:p>
            <w:pPr>
              <w:jc w:val="center"/>
              <w:rPr>
                <w:rFonts w:hint="default" w:ascii="Times New Roman" w:hAnsi="Times New Roman" w:eastAsia="方正仿宋_GBK" w:cs="Times New Roman"/>
                <w:sz w:val="18"/>
                <w:szCs w:val="18"/>
              </w:rPr>
            </w:pPr>
          </w:p>
        </w:tc>
        <w:tc>
          <w:tcPr>
            <w:tcW w:w="534" w:type="dxa"/>
            <w:vMerge w:val="continue"/>
            <w:tcBorders>
              <w:top w:val="nil"/>
            </w:tcBorders>
            <w:vAlign w:val="top"/>
          </w:tcPr>
          <w:p>
            <w:pPr>
              <w:jc w:val="center"/>
              <w:rPr>
                <w:rFonts w:hint="default" w:ascii="Times New Roman" w:hAnsi="Times New Roman" w:eastAsia="方正仿宋_GBK" w:cs="Times New Roman"/>
                <w:sz w:val="18"/>
                <w:szCs w:val="18"/>
              </w:rPr>
            </w:pPr>
          </w:p>
        </w:tc>
        <w:tc>
          <w:tcPr>
            <w:tcW w:w="505" w:type="dxa"/>
            <w:vMerge w:val="continue"/>
            <w:tcBorders>
              <w:top w:val="nil"/>
            </w:tcBorders>
            <w:vAlign w:val="top"/>
          </w:tcPr>
          <w:p>
            <w:pPr>
              <w:jc w:val="center"/>
              <w:rPr>
                <w:rFonts w:hint="default" w:ascii="Times New Roman" w:hAnsi="Times New Roman" w:eastAsia="方正仿宋_GBK" w:cs="Times New Roman"/>
                <w:sz w:val="18"/>
                <w:szCs w:val="18"/>
              </w:rPr>
            </w:pPr>
          </w:p>
        </w:tc>
        <w:tc>
          <w:tcPr>
            <w:tcW w:w="675" w:type="dxa"/>
            <w:vMerge w:val="continue"/>
            <w:tcBorders>
              <w:top w:val="nil"/>
            </w:tcBorders>
            <w:vAlign w:val="top"/>
          </w:tcPr>
          <w:p>
            <w:pPr>
              <w:jc w:val="center"/>
              <w:rPr>
                <w:rFonts w:hint="default" w:ascii="Times New Roman" w:hAnsi="Times New Roman" w:eastAsia="方正仿宋_GBK" w:cs="Times New Roman"/>
                <w:sz w:val="18"/>
                <w:szCs w:val="18"/>
              </w:rPr>
            </w:pPr>
          </w:p>
        </w:tc>
        <w:tc>
          <w:tcPr>
            <w:tcW w:w="461" w:type="dxa"/>
            <w:vMerge w:val="continue"/>
            <w:tcBorders>
              <w:top w:val="nil"/>
            </w:tcBorders>
            <w:vAlign w:val="top"/>
          </w:tcPr>
          <w:p>
            <w:pPr>
              <w:jc w:val="center"/>
              <w:rPr>
                <w:rFonts w:hint="default" w:ascii="Times New Roman" w:hAnsi="Times New Roman" w:eastAsia="方正仿宋_GBK" w:cs="Times New Roman"/>
                <w:sz w:val="18"/>
                <w:szCs w:val="18"/>
              </w:rPr>
            </w:pPr>
          </w:p>
        </w:tc>
        <w:tc>
          <w:tcPr>
            <w:tcW w:w="567" w:type="dxa"/>
            <w:vMerge w:val="continue"/>
            <w:tcBorders>
              <w:top w:val="nil"/>
            </w:tcBorders>
            <w:vAlign w:val="top"/>
          </w:tcPr>
          <w:p>
            <w:pPr>
              <w:jc w:val="center"/>
              <w:rPr>
                <w:rFonts w:hint="default" w:ascii="Times New Roman" w:hAnsi="Times New Roman" w:eastAsia="方正仿宋_GBK" w:cs="Times New Roman"/>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1" w:hRule="atLeast"/>
        </w:trPr>
        <w:tc>
          <w:tcPr>
            <w:tcW w:w="489" w:type="dxa"/>
            <w:vMerge w:val="restart"/>
            <w:tcBorders>
              <w:bottom w:val="nil"/>
            </w:tcBorders>
            <w:vAlign w:val="top"/>
          </w:tcPr>
          <w:p>
            <w:pPr>
              <w:spacing w:line="314" w:lineRule="auto"/>
              <w:rPr>
                <w:rFonts w:hint="default" w:ascii="Times New Roman" w:hAnsi="Times New Roman" w:eastAsia="方正仿宋_GBK" w:cs="Times New Roman"/>
                <w:sz w:val="18"/>
                <w:szCs w:val="18"/>
              </w:rPr>
            </w:pPr>
          </w:p>
          <w:p>
            <w:pPr>
              <w:spacing w:line="314" w:lineRule="auto"/>
              <w:rPr>
                <w:rFonts w:hint="default" w:ascii="Times New Roman" w:hAnsi="Times New Roman" w:eastAsia="方正仿宋_GBK" w:cs="Times New Roman"/>
                <w:sz w:val="18"/>
                <w:szCs w:val="18"/>
              </w:rPr>
            </w:pPr>
          </w:p>
          <w:p>
            <w:pPr>
              <w:spacing w:line="315" w:lineRule="auto"/>
              <w:rPr>
                <w:rFonts w:hint="default" w:ascii="Times New Roman" w:hAnsi="Times New Roman" w:eastAsia="方正仿宋_GBK" w:cs="Times New Roman"/>
                <w:sz w:val="18"/>
                <w:szCs w:val="18"/>
              </w:rPr>
            </w:pPr>
          </w:p>
          <w:p>
            <w:pPr>
              <w:spacing w:before="49" w:line="197" w:lineRule="auto"/>
              <w:ind w:left="173"/>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7"/>
                <w:sz w:val="18"/>
                <w:szCs w:val="18"/>
              </w:rPr>
              <w:t>1</w:t>
            </w:r>
            <w:r>
              <w:rPr>
                <w:rFonts w:hint="default" w:ascii="Times New Roman" w:hAnsi="Times New Roman" w:eastAsia="方正仿宋_GBK" w:cs="Times New Roman"/>
                <w:spacing w:val="-6"/>
                <w:sz w:val="18"/>
                <w:szCs w:val="18"/>
              </w:rPr>
              <w:t>2</w:t>
            </w:r>
          </w:p>
        </w:tc>
        <w:tc>
          <w:tcPr>
            <w:tcW w:w="337" w:type="dxa"/>
            <w:vMerge w:val="restart"/>
            <w:tcBorders>
              <w:bottom w:val="nil"/>
            </w:tcBorders>
            <w:textDirection w:val="tbRlV"/>
            <w:vAlign w:val="top"/>
          </w:tcPr>
          <w:p>
            <w:pPr>
              <w:spacing w:before="77" w:line="187" w:lineRule="auto"/>
              <w:ind w:left="825"/>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20"/>
                <w:sz w:val="18"/>
                <w:szCs w:val="18"/>
              </w:rPr>
              <w:t>管 理</w:t>
            </w:r>
          </w:p>
        </w:tc>
        <w:tc>
          <w:tcPr>
            <w:tcW w:w="607" w:type="dxa"/>
            <w:vMerge w:val="restart"/>
            <w:tcBorders>
              <w:bottom w:val="nil"/>
            </w:tcBorders>
            <w:vAlign w:val="top"/>
          </w:tcPr>
          <w:p>
            <w:pPr>
              <w:spacing w:line="249" w:lineRule="auto"/>
              <w:rPr>
                <w:rFonts w:hint="default" w:ascii="Times New Roman" w:hAnsi="Times New Roman" w:eastAsia="方正仿宋_GBK" w:cs="Times New Roman"/>
                <w:sz w:val="18"/>
                <w:szCs w:val="18"/>
              </w:rPr>
            </w:pPr>
          </w:p>
          <w:p>
            <w:pPr>
              <w:spacing w:line="249" w:lineRule="auto"/>
              <w:rPr>
                <w:rFonts w:hint="default" w:ascii="Times New Roman" w:hAnsi="Times New Roman" w:eastAsia="方正仿宋_GBK" w:cs="Times New Roman"/>
                <w:sz w:val="18"/>
                <w:szCs w:val="18"/>
              </w:rPr>
            </w:pPr>
          </w:p>
          <w:p>
            <w:pPr>
              <w:spacing w:line="249" w:lineRule="auto"/>
              <w:rPr>
                <w:rFonts w:hint="default" w:ascii="Times New Roman" w:hAnsi="Times New Roman" w:eastAsia="方正仿宋_GBK" w:cs="Times New Roman"/>
                <w:sz w:val="18"/>
                <w:szCs w:val="18"/>
              </w:rPr>
            </w:pPr>
          </w:p>
          <w:p>
            <w:pPr>
              <w:spacing w:before="73" w:line="215" w:lineRule="auto"/>
              <w:ind w:left="125"/>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6"/>
                <w:sz w:val="18"/>
                <w:szCs w:val="18"/>
              </w:rPr>
              <w:t>预算</w:t>
            </w:r>
          </w:p>
          <w:p>
            <w:pPr>
              <w:spacing w:before="1" w:line="210" w:lineRule="auto"/>
              <w:ind w:left="123"/>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7"/>
                <w:sz w:val="18"/>
                <w:szCs w:val="18"/>
              </w:rPr>
              <w:t>管理</w:t>
            </w:r>
          </w:p>
        </w:tc>
        <w:tc>
          <w:tcPr>
            <w:tcW w:w="636" w:type="dxa"/>
            <w:vMerge w:val="restart"/>
            <w:tcBorders>
              <w:bottom w:val="nil"/>
            </w:tcBorders>
            <w:vAlign w:val="top"/>
          </w:tcPr>
          <w:p>
            <w:pPr>
              <w:spacing w:line="357" w:lineRule="auto"/>
              <w:rPr>
                <w:rFonts w:hint="default" w:ascii="Times New Roman" w:hAnsi="Times New Roman" w:eastAsia="方正仿宋_GBK" w:cs="Times New Roman"/>
                <w:sz w:val="18"/>
                <w:szCs w:val="18"/>
              </w:rPr>
            </w:pPr>
          </w:p>
          <w:p>
            <w:pPr>
              <w:spacing w:before="73" w:line="223" w:lineRule="auto"/>
              <w:ind w:left="11" w:right="9" w:firstLine="4"/>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4"/>
                <w:sz w:val="18"/>
                <w:szCs w:val="18"/>
              </w:rPr>
              <w:t>预 算</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15"/>
                <w:sz w:val="18"/>
                <w:szCs w:val="18"/>
              </w:rPr>
              <w:t>编 制</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15"/>
                <w:sz w:val="18"/>
                <w:szCs w:val="18"/>
              </w:rPr>
              <w:t>和 执</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15"/>
                <w:sz w:val="18"/>
                <w:szCs w:val="18"/>
              </w:rPr>
              <w:t>行 情</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7"/>
                <w:sz w:val="18"/>
                <w:szCs w:val="18"/>
              </w:rPr>
              <w:t>况</w:t>
            </w:r>
          </w:p>
        </w:tc>
        <w:tc>
          <w:tcPr>
            <w:tcW w:w="1051" w:type="dxa"/>
            <w:vMerge w:val="restart"/>
            <w:tcBorders>
              <w:bottom w:val="nil"/>
            </w:tcBorders>
            <w:vAlign w:val="top"/>
          </w:tcPr>
          <w:p>
            <w:pPr>
              <w:spacing w:before="177" w:line="220" w:lineRule="auto"/>
              <w:ind w:left="8" w:right="68" w:firstLine="4"/>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9"/>
                <w:sz w:val="18"/>
                <w:szCs w:val="18"/>
              </w:rPr>
              <w:t>预算、预算</w:t>
            </w:r>
            <w:r>
              <w:rPr>
                <w:rFonts w:hint="default" w:ascii="Times New Roman" w:hAnsi="Times New Roman" w:eastAsia="方正仿宋_GBK" w:cs="Times New Roman"/>
                <w:spacing w:val="7"/>
                <w:sz w:val="18"/>
                <w:szCs w:val="18"/>
              </w:rPr>
              <w:t>调</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12"/>
                <w:sz w:val="18"/>
                <w:szCs w:val="18"/>
              </w:rPr>
              <w:t>整</w:t>
            </w:r>
            <w:r>
              <w:rPr>
                <w:rFonts w:hint="default" w:ascii="Times New Roman" w:hAnsi="Times New Roman" w:eastAsia="方正仿宋_GBK" w:cs="Times New Roman"/>
                <w:spacing w:val="9"/>
                <w:sz w:val="18"/>
                <w:szCs w:val="18"/>
              </w:rPr>
              <w:t>、决算、预</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12"/>
                <w:sz w:val="18"/>
                <w:szCs w:val="18"/>
              </w:rPr>
              <w:t>算</w:t>
            </w:r>
            <w:r>
              <w:rPr>
                <w:rFonts w:hint="default" w:ascii="Times New Roman" w:hAnsi="Times New Roman" w:eastAsia="方正仿宋_GBK" w:cs="Times New Roman"/>
                <w:spacing w:val="9"/>
                <w:sz w:val="18"/>
                <w:szCs w:val="18"/>
              </w:rPr>
              <w:t>执行情况的</w:t>
            </w:r>
            <w:r>
              <w:rPr>
                <w:rFonts w:hint="default" w:ascii="Times New Roman" w:hAnsi="Times New Roman" w:eastAsia="方正仿宋_GBK" w:cs="Times New Roman"/>
                <w:spacing w:val="9"/>
                <w:sz w:val="18"/>
                <w:szCs w:val="18"/>
                <w:lang w:val="en-US" w:eastAsia="zh-CN"/>
              </w:rPr>
              <w:t>报</w:t>
            </w:r>
            <w:r>
              <w:rPr>
                <w:rFonts w:hint="default" w:ascii="Times New Roman" w:hAnsi="Times New Roman" w:eastAsia="方正仿宋_GBK" w:cs="Times New Roman"/>
                <w:spacing w:val="9"/>
                <w:sz w:val="18"/>
                <w:szCs w:val="18"/>
              </w:rPr>
              <w:t>告及报表有</w:t>
            </w:r>
            <w:r>
              <w:rPr>
                <w:rFonts w:hint="default" w:ascii="Times New Roman" w:hAnsi="Times New Roman" w:eastAsia="方正仿宋_GBK" w:cs="Times New Roman"/>
                <w:spacing w:val="1"/>
                <w:sz w:val="18"/>
                <w:szCs w:val="18"/>
              </w:rPr>
              <w:t>关内容 ，部门</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12"/>
                <w:sz w:val="18"/>
                <w:szCs w:val="18"/>
              </w:rPr>
              <w:t>预</w:t>
            </w:r>
            <w:r>
              <w:rPr>
                <w:rFonts w:hint="default" w:ascii="Times New Roman" w:hAnsi="Times New Roman" w:eastAsia="方正仿宋_GBK" w:cs="Times New Roman"/>
                <w:spacing w:val="9"/>
                <w:sz w:val="18"/>
                <w:szCs w:val="18"/>
              </w:rPr>
              <w:t>算、决算及</w:t>
            </w:r>
            <w:r>
              <w:rPr>
                <w:rFonts w:hint="default" w:ascii="Times New Roman" w:hAnsi="Times New Roman" w:eastAsia="方正仿宋_GBK" w:cs="Times New Roman"/>
                <w:spacing w:val="12"/>
                <w:sz w:val="18"/>
                <w:szCs w:val="18"/>
              </w:rPr>
              <w:t>报</w:t>
            </w:r>
            <w:r>
              <w:rPr>
                <w:rFonts w:hint="default" w:ascii="Times New Roman" w:hAnsi="Times New Roman" w:eastAsia="方正仿宋_GBK" w:cs="Times New Roman"/>
                <w:spacing w:val="9"/>
                <w:sz w:val="18"/>
                <w:szCs w:val="18"/>
              </w:rPr>
              <w:t>表有关内容</w:t>
            </w:r>
          </w:p>
        </w:tc>
        <w:tc>
          <w:tcPr>
            <w:tcW w:w="2742" w:type="dxa"/>
            <w:vMerge w:val="restart"/>
            <w:tcBorders>
              <w:bottom w:val="nil"/>
            </w:tcBorders>
            <w:vAlign w:val="top"/>
          </w:tcPr>
          <w:p>
            <w:pPr>
              <w:spacing w:before="306" w:line="221" w:lineRule="auto"/>
              <w:ind w:right="10"/>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1"/>
                <w:sz w:val="18"/>
                <w:szCs w:val="18"/>
              </w:rPr>
              <w:t>1</w:t>
            </w:r>
            <w:r>
              <w:rPr>
                <w:rFonts w:hint="default" w:ascii="Times New Roman" w:hAnsi="Times New Roman" w:eastAsia="方正仿宋_GBK" w:cs="Times New Roman"/>
                <w:spacing w:val="8"/>
                <w:sz w:val="18"/>
                <w:szCs w:val="18"/>
              </w:rPr>
              <w:t>.《中华人民共和国预算法》</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15"/>
                <w:sz w:val="18"/>
                <w:szCs w:val="18"/>
              </w:rPr>
              <w:t>2</w:t>
            </w:r>
            <w:r>
              <w:rPr>
                <w:rFonts w:hint="default" w:ascii="Times New Roman" w:hAnsi="Times New Roman" w:eastAsia="方正仿宋_GBK" w:cs="Times New Roman"/>
                <w:spacing w:val="8"/>
                <w:sz w:val="18"/>
                <w:szCs w:val="18"/>
              </w:rPr>
              <w:t>.《中华人民共和国政府信息公开</w:t>
            </w:r>
            <w:r>
              <w:rPr>
                <w:rFonts w:hint="default" w:ascii="Times New Roman" w:hAnsi="Times New Roman" w:eastAsia="方正仿宋_GBK" w:cs="Times New Roman"/>
                <w:spacing w:val="12"/>
                <w:sz w:val="18"/>
                <w:szCs w:val="18"/>
              </w:rPr>
              <w:t>条例</w:t>
            </w:r>
            <w:r>
              <w:rPr>
                <w:rFonts w:hint="default" w:ascii="Times New Roman" w:hAnsi="Times New Roman" w:eastAsia="方正仿宋_GBK" w:cs="Times New Roman"/>
                <w:spacing w:val="11"/>
                <w:sz w:val="18"/>
                <w:szCs w:val="18"/>
              </w:rPr>
              <w:t>》</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15"/>
                <w:sz w:val="18"/>
                <w:szCs w:val="18"/>
              </w:rPr>
              <w:t>3</w:t>
            </w:r>
            <w:r>
              <w:rPr>
                <w:rFonts w:hint="default" w:ascii="Times New Roman" w:hAnsi="Times New Roman" w:eastAsia="方正仿宋_GBK" w:cs="Times New Roman"/>
                <w:spacing w:val="8"/>
                <w:sz w:val="18"/>
                <w:szCs w:val="18"/>
              </w:rPr>
              <w:t>.《住房城乡建设部办公厅关于印</w:t>
            </w:r>
            <w:r>
              <w:rPr>
                <w:rFonts w:hint="default" w:ascii="Times New Roman" w:hAnsi="Times New Roman" w:eastAsia="方正仿宋_GBK" w:cs="Times New Roman"/>
                <w:spacing w:val="18"/>
                <w:sz w:val="18"/>
                <w:szCs w:val="18"/>
              </w:rPr>
              <w:t>发</w:t>
            </w:r>
            <w:r>
              <w:rPr>
                <w:rFonts w:hint="default" w:ascii="Times New Roman" w:hAnsi="Times New Roman" w:eastAsia="方正仿宋_GBK" w:cs="Times New Roman"/>
                <w:spacing w:val="10"/>
                <w:sz w:val="18"/>
                <w:szCs w:val="18"/>
              </w:rPr>
              <w:t>保</w:t>
            </w:r>
            <w:r>
              <w:rPr>
                <w:rFonts w:hint="default" w:ascii="Times New Roman" w:hAnsi="Times New Roman" w:eastAsia="方正仿宋_GBK" w:cs="Times New Roman"/>
                <w:spacing w:val="9"/>
                <w:sz w:val="18"/>
                <w:szCs w:val="18"/>
              </w:rPr>
              <w:t>障性住房等基层政务公开标</w:t>
            </w:r>
            <w:r>
              <w:rPr>
                <w:rFonts w:hint="default" w:ascii="Times New Roman" w:hAnsi="Times New Roman" w:eastAsia="方正仿宋_GBK" w:cs="Times New Roman"/>
                <w:spacing w:val="11"/>
                <w:sz w:val="18"/>
                <w:szCs w:val="18"/>
              </w:rPr>
              <w:t>准目录的通知</w:t>
            </w:r>
            <w:r>
              <w:rPr>
                <w:rFonts w:hint="default" w:ascii="Times New Roman" w:hAnsi="Times New Roman" w:eastAsia="方正仿宋_GBK" w:cs="Times New Roman"/>
                <w:spacing w:val="9"/>
                <w:sz w:val="18"/>
                <w:szCs w:val="18"/>
              </w:rPr>
              <w:t>》</w:t>
            </w:r>
          </w:p>
        </w:tc>
        <w:tc>
          <w:tcPr>
            <w:tcW w:w="837" w:type="dxa"/>
            <w:vMerge w:val="restart"/>
            <w:tcBorders>
              <w:bottom w:val="nil"/>
            </w:tcBorders>
            <w:vAlign w:val="top"/>
          </w:tcPr>
          <w:p>
            <w:pPr>
              <w:spacing w:before="178" w:line="220" w:lineRule="auto"/>
              <w:ind w:right="22"/>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9"/>
                <w:sz w:val="18"/>
                <w:szCs w:val="18"/>
              </w:rPr>
              <w:t>经区县级</w:t>
            </w:r>
            <w:r>
              <w:rPr>
                <w:rFonts w:hint="default" w:ascii="Times New Roman" w:hAnsi="Times New Roman" w:eastAsia="方正仿宋_GBK" w:cs="Times New Roman"/>
                <w:spacing w:val="8"/>
                <w:sz w:val="18"/>
                <w:szCs w:val="18"/>
              </w:rPr>
              <w:t>人</w:t>
            </w:r>
            <w:r>
              <w:rPr>
                <w:rFonts w:hint="default" w:ascii="Times New Roman" w:hAnsi="Times New Roman" w:eastAsia="方正仿宋_GBK" w:cs="Times New Roman"/>
                <w:spacing w:val="6"/>
                <w:sz w:val="18"/>
                <w:szCs w:val="18"/>
              </w:rPr>
              <w:t>民代表大会</w:t>
            </w:r>
            <w:r>
              <w:rPr>
                <w:rFonts w:hint="default" w:ascii="Times New Roman" w:hAnsi="Times New Roman" w:eastAsia="方正仿宋_GBK" w:cs="Times New Roman"/>
                <w:spacing w:val="5"/>
                <w:sz w:val="18"/>
                <w:szCs w:val="18"/>
              </w:rPr>
              <w:t>、</w:t>
            </w:r>
            <w:r>
              <w:rPr>
                <w:rFonts w:hint="default" w:ascii="Times New Roman" w:hAnsi="Times New Roman" w:eastAsia="方正仿宋_GBK" w:cs="Times New Roman"/>
                <w:spacing w:val="12"/>
                <w:sz w:val="18"/>
                <w:szCs w:val="18"/>
              </w:rPr>
              <w:t>人</w:t>
            </w:r>
            <w:r>
              <w:rPr>
                <w:rFonts w:hint="default" w:ascii="Times New Roman" w:hAnsi="Times New Roman" w:eastAsia="方正仿宋_GBK" w:cs="Times New Roman"/>
                <w:spacing w:val="9"/>
                <w:sz w:val="18"/>
                <w:szCs w:val="18"/>
              </w:rPr>
              <w:t>民代表大</w:t>
            </w:r>
            <w:r>
              <w:rPr>
                <w:rFonts w:hint="default" w:ascii="Times New Roman" w:hAnsi="Times New Roman" w:eastAsia="方正仿宋_GBK" w:cs="Times New Roman"/>
                <w:spacing w:val="12"/>
                <w:sz w:val="18"/>
                <w:szCs w:val="18"/>
              </w:rPr>
              <w:t>会</w:t>
            </w:r>
            <w:r>
              <w:rPr>
                <w:rFonts w:hint="default" w:ascii="Times New Roman" w:hAnsi="Times New Roman" w:eastAsia="方正仿宋_GBK" w:cs="Times New Roman"/>
                <w:spacing w:val="9"/>
                <w:sz w:val="18"/>
                <w:szCs w:val="18"/>
              </w:rPr>
              <w:t>常务委员</w:t>
            </w:r>
            <w:r>
              <w:rPr>
                <w:rFonts w:hint="default" w:ascii="Times New Roman" w:hAnsi="Times New Roman" w:eastAsia="方正仿宋_GBK" w:cs="Times New Roman"/>
                <w:spacing w:val="12"/>
                <w:sz w:val="18"/>
                <w:szCs w:val="18"/>
              </w:rPr>
              <w:t>会</w:t>
            </w:r>
            <w:r>
              <w:rPr>
                <w:rFonts w:hint="default" w:ascii="Times New Roman" w:hAnsi="Times New Roman" w:eastAsia="方正仿宋_GBK" w:cs="Times New Roman"/>
                <w:spacing w:val="9"/>
                <w:sz w:val="18"/>
                <w:szCs w:val="18"/>
              </w:rPr>
              <w:t>批准或财</w:t>
            </w:r>
            <w:r>
              <w:rPr>
                <w:rFonts w:hint="default" w:ascii="Times New Roman" w:hAnsi="Times New Roman" w:eastAsia="方正仿宋_GBK" w:cs="Times New Roman"/>
                <w:spacing w:val="12"/>
                <w:sz w:val="18"/>
                <w:szCs w:val="18"/>
              </w:rPr>
              <w:t>政</w:t>
            </w:r>
            <w:r>
              <w:rPr>
                <w:rFonts w:hint="default" w:ascii="Times New Roman" w:hAnsi="Times New Roman" w:eastAsia="方正仿宋_GBK" w:cs="Times New Roman"/>
                <w:spacing w:val="9"/>
                <w:sz w:val="18"/>
                <w:szCs w:val="18"/>
              </w:rPr>
              <w:t>部门批复</w:t>
            </w:r>
            <w:r>
              <w:rPr>
                <w:rFonts w:hint="default" w:ascii="Times New Roman" w:hAnsi="Times New Roman" w:eastAsia="方正仿宋_GBK" w:cs="Times New Roman"/>
                <w:spacing w:val="-1"/>
                <w:sz w:val="18"/>
                <w:szCs w:val="18"/>
              </w:rPr>
              <w:t>后 20</w:t>
            </w:r>
            <w:r>
              <w:rPr>
                <w:rFonts w:hint="default" w:ascii="Times New Roman" w:hAnsi="Times New Roman" w:eastAsia="方正仿宋_GBK" w:cs="Times New Roman"/>
                <w:sz w:val="18"/>
                <w:szCs w:val="18"/>
              </w:rPr>
              <w:t>日内</w:t>
            </w:r>
          </w:p>
        </w:tc>
        <w:tc>
          <w:tcPr>
            <w:tcW w:w="984" w:type="dxa"/>
            <w:vMerge w:val="restart"/>
            <w:tcBorders>
              <w:bottom w:val="nil"/>
            </w:tcBorders>
            <w:vAlign w:val="top"/>
          </w:tcPr>
          <w:p>
            <w:pPr>
              <w:spacing w:line="242" w:lineRule="auto"/>
              <w:rPr>
                <w:rFonts w:hint="default" w:ascii="Times New Roman" w:hAnsi="Times New Roman" w:eastAsia="方正仿宋_GBK" w:cs="Times New Roman"/>
                <w:sz w:val="18"/>
                <w:szCs w:val="18"/>
              </w:rPr>
            </w:pPr>
          </w:p>
          <w:p>
            <w:pPr>
              <w:spacing w:line="243" w:lineRule="auto"/>
              <w:rPr>
                <w:rFonts w:hint="default" w:ascii="Times New Roman" w:hAnsi="Times New Roman" w:eastAsia="方正仿宋_GBK" w:cs="Times New Roman"/>
                <w:sz w:val="18"/>
                <w:szCs w:val="18"/>
              </w:rPr>
            </w:pPr>
          </w:p>
          <w:p>
            <w:pPr>
              <w:spacing w:before="73" w:line="225" w:lineRule="auto"/>
              <w:ind w:left="10" w:right="62" w:firstLine="16"/>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8"/>
                <w:sz w:val="18"/>
                <w:szCs w:val="18"/>
              </w:rPr>
              <w:t>区</w:t>
            </w:r>
            <w:r>
              <w:rPr>
                <w:rFonts w:hint="default" w:ascii="Times New Roman" w:hAnsi="Times New Roman" w:eastAsia="方正仿宋_GBK" w:cs="Times New Roman"/>
                <w:spacing w:val="5"/>
                <w:sz w:val="18"/>
                <w:szCs w:val="18"/>
              </w:rPr>
              <w:t>县财政</w:t>
            </w:r>
            <w:r>
              <w:rPr>
                <w:rFonts w:hint="default" w:ascii="Times New Roman" w:hAnsi="Times New Roman" w:eastAsia="方正仿宋_GBK" w:cs="Times New Roman"/>
                <w:spacing w:val="10"/>
                <w:sz w:val="18"/>
                <w:szCs w:val="18"/>
              </w:rPr>
              <w:t>部门、</w:t>
            </w:r>
            <w:r>
              <w:rPr>
                <w:rFonts w:hint="default" w:ascii="Times New Roman" w:hAnsi="Times New Roman" w:eastAsia="方正仿宋_GBK" w:cs="Times New Roman"/>
                <w:spacing w:val="9"/>
                <w:sz w:val="18"/>
                <w:szCs w:val="18"/>
              </w:rPr>
              <w:t>住</w:t>
            </w:r>
            <w:r>
              <w:rPr>
                <w:rFonts w:hint="default" w:ascii="Times New Roman" w:hAnsi="Times New Roman" w:eastAsia="方正仿宋_GBK" w:cs="Times New Roman"/>
                <w:spacing w:val="10"/>
                <w:sz w:val="18"/>
                <w:szCs w:val="18"/>
              </w:rPr>
              <w:t>房城乡</w:t>
            </w:r>
            <w:r>
              <w:rPr>
                <w:rFonts w:hint="default" w:ascii="Times New Roman" w:hAnsi="Times New Roman" w:eastAsia="方正仿宋_GBK" w:cs="Times New Roman"/>
                <w:spacing w:val="9"/>
                <w:sz w:val="18"/>
                <w:szCs w:val="18"/>
              </w:rPr>
              <w:t>建</w:t>
            </w:r>
            <w:r>
              <w:rPr>
                <w:rFonts w:hint="default" w:ascii="Times New Roman" w:hAnsi="Times New Roman" w:eastAsia="方正仿宋_GBK" w:cs="Times New Roman"/>
                <w:spacing w:val="11"/>
                <w:sz w:val="18"/>
                <w:szCs w:val="18"/>
              </w:rPr>
              <w:t>设</w:t>
            </w:r>
            <w:r>
              <w:rPr>
                <w:rFonts w:hint="default" w:ascii="Times New Roman" w:hAnsi="Times New Roman" w:eastAsia="方正仿宋_GBK" w:cs="Times New Roman"/>
                <w:spacing w:val="9"/>
                <w:sz w:val="18"/>
                <w:szCs w:val="18"/>
              </w:rPr>
              <w:t>部门</w:t>
            </w:r>
          </w:p>
        </w:tc>
        <w:tc>
          <w:tcPr>
            <w:tcW w:w="1361" w:type="dxa"/>
            <w:tcBorders>
              <w:bottom w:val="nil"/>
              <w:right w:val="nil"/>
            </w:tcBorders>
            <w:vAlign w:val="top"/>
          </w:tcPr>
          <w:p>
            <w:pPr>
              <w:spacing w:before="174" w:line="210" w:lineRule="auto"/>
              <w:ind w:left="22"/>
              <w:rPr>
                <w:rFonts w:hint="default" w:ascii="Times New Roman" w:hAnsi="Times New Roman" w:eastAsia="方正仿宋_GBK" w:cs="Times New Roman"/>
                <w:sz w:val="18"/>
                <w:szCs w:val="18"/>
              </w:rPr>
            </w:pPr>
            <w:r>
              <w:rPr>
                <w:rFonts w:hint="eastAsia" w:ascii="方正仿宋_GBK" w:hAnsi="方正仿宋_GBK" w:eastAsia="方正仿宋_GBK" w:cs="方正仿宋_GBK"/>
                <w:spacing w:val="6"/>
                <w:sz w:val="18"/>
                <w:szCs w:val="18"/>
              </w:rPr>
              <w:t>■</w:t>
            </w:r>
            <w:r>
              <w:rPr>
                <w:rFonts w:hint="default" w:ascii="Times New Roman" w:hAnsi="Times New Roman" w:eastAsia="方正仿宋_GBK" w:cs="Times New Roman"/>
                <w:spacing w:val="6"/>
                <w:sz w:val="18"/>
                <w:szCs w:val="18"/>
              </w:rPr>
              <w:t>政府网站</w:t>
            </w:r>
          </w:p>
          <w:p>
            <w:pPr>
              <w:spacing w:before="4" w:line="210"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8"/>
                <w:sz w:val="18"/>
                <w:szCs w:val="18"/>
                <w:lang w:eastAsia="zh-CN"/>
              </w:rPr>
              <w:t>□</w:t>
            </w:r>
            <w:r>
              <w:rPr>
                <w:rFonts w:hint="default" w:ascii="Times New Roman" w:hAnsi="Times New Roman" w:eastAsia="方正仿宋_GBK" w:cs="Times New Roman"/>
                <w:spacing w:val="6"/>
                <w:sz w:val="18"/>
                <w:szCs w:val="18"/>
              </w:rPr>
              <w:t>两微一端</w:t>
            </w:r>
          </w:p>
          <w:p>
            <w:pPr>
              <w:spacing w:before="6" w:line="209"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8"/>
                <w:sz w:val="18"/>
                <w:szCs w:val="18"/>
                <w:lang w:eastAsia="zh-CN"/>
              </w:rPr>
              <w:t>□</w:t>
            </w:r>
            <w:r>
              <w:rPr>
                <w:rFonts w:hint="default" w:ascii="Times New Roman" w:hAnsi="Times New Roman" w:eastAsia="方正仿宋_GBK" w:cs="Times New Roman"/>
                <w:spacing w:val="6"/>
                <w:sz w:val="18"/>
                <w:szCs w:val="18"/>
              </w:rPr>
              <w:t>广播电视</w:t>
            </w:r>
          </w:p>
          <w:p>
            <w:pPr>
              <w:spacing w:before="4" w:line="210"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7"/>
                <w:sz w:val="18"/>
                <w:szCs w:val="18"/>
                <w:lang w:eastAsia="zh-CN"/>
              </w:rPr>
              <w:t>□</w:t>
            </w:r>
            <w:r>
              <w:rPr>
                <w:rFonts w:hint="default" w:ascii="Times New Roman" w:hAnsi="Times New Roman" w:eastAsia="方正仿宋_GBK" w:cs="Times New Roman"/>
                <w:spacing w:val="7"/>
                <w:sz w:val="18"/>
                <w:szCs w:val="18"/>
              </w:rPr>
              <w:t>公开查阅点</w:t>
            </w:r>
          </w:p>
          <w:p>
            <w:pPr>
              <w:spacing w:before="6" w:line="185"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7"/>
                <w:sz w:val="18"/>
                <w:szCs w:val="18"/>
                <w:lang w:eastAsia="zh-CN"/>
              </w:rPr>
              <w:t>□</w:t>
            </w:r>
            <w:r>
              <w:rPr>
                <w:rFonts w:hint="default" w:ascii="Times New Roman" w:hAnsi="Times New Roman" w:eastAsia="方正仿宋_GBK" w:cs="Times New Roman"/>
                <w:spacing w:val="7"/>
                <w:sz w:val="18"/>
                <w:szCs w:val="18"/>
              </w:rPr>
              <w:t>便民服务站</w:t>
            </w:r>
          </w:p>
        </w:tc>
        <w:tc>
          <w:tcPr>
            <w:tcW w:w="2171" w:type="dxa"/>
            <w:tcBorders>
              <w:left w:val="nil"/>
              <w:bottom w:val="nil"/>
            </w:tcBorders>
            <w:vAlign w:val="top"/>
          </w:tcPr>
          <w:p>
            <w:pPr>
              <w:spacing w:before="174" w:line="195"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7"/>
                <w:sz w:val="18"/>
                <w:szCs w:val="18"/>
                <w:lang w:eastAsia="zh-CN"/>
              </w:rPr>
              <w:t>□</w:t>
            </w:r>
            <w:r>
              <w:rPr>
                <w:rFonts w:hint="default" w:ascii="Times New Roman" w:hAnsi="Times New Roman" w:eastAsia="方正仿宋_GBK" w:cs="Times New Roman"/>
                <w:spacing w:val="7"/>
                <w:sz w:val="18"/>
                <w:szCs w:val="18"/>
              </w:rPr>
              <w:t>政府公</w:t>
            </w:r>
            <w:r>
              <w:rPr>
                <w:rFonts w:hint="default" w:ascii="Times New Roman" w:hAnsi="Times New Roman" w:eastAsia="方正仿宋_GBK" w:cs="Times New Roman"/>
                <w:spacing w:val="6"/>
                <w:sz w:val="18"/>
                <w:szCs w:val="18"/>
              </w:rPr>
              <w:t>报</w:t>
            </w:r>
          </w:p>
          <w:p>
            <w:pPr>
              <w:spacing w:line="233"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9"/>
                <w:sz w:val="18"/>
                <w:szCs w:val="18"/>
                <w:lang w:eastAsia="zh-CN"/>
              </w:rPr>
              <w:t>□</w:t>
            </w:r>
            <w:r>
              <w:rPr>
                <w:rFonts w:hint="default" w:ascii="Times New Roman" w:hAnsi="Times New Roman" w:eastAsia="方正仿宋_GBK" w:cs="Times New Roman"/>
                <w:spacing w:val="7"/>
                <w:sz w:val="18"/>
                <w:szCs w:val="18"/>
              </w:rPr>
              <w:t>发布会/听证会</w:t>
            </w:r>
          </w:p>
          <w:p>
            <w:pPr>
              <w:spacing w:line="209"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7"/>
                <w:sz w:val="18"/>
                <w:szCs w:val="18"/>
                <w:lang w:eastAsia="zh-CN"/>
              </w:rPr>
              <w:t>□</w:t>
            </w:r>
            <w:r>
              <w:rPr>
                <w:rFonts w:hint="default" w:ascii="Times New Roman" w:hAnsi="Times New Roman" w:eastAsia="方正仿宋_GBK" w:cs="Times New Roman"/>
                <w:spacing w:val="7"/>
                <w:sz w:val="18"/>
                <w:szCs w:val="18"/>
              </w:rPr>
              <w:t>纸质媒</w:t>
            </w:r>
            <w:r>
              <w:rPr>
                <w:rFonts w:hint="default" w:ascii="Times New Roman" w:hAnsi="Times New Roman" w:eastAsia="方正仿宋_GBK" w:cs="Times New Roman"/>
                <w:spacing w:val="6"/>
                <w:sz w:val="18"/>
                <w:szCs w:val="18"/>
              </w:rPr>
              <w:t>体</w:t>
            </w:r>
          </w:p>
          <w:p>
            <w:pPr>
              <w:spacing w:before="4" w:line="197"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8"/>
                <w:sz w:val="18"/>
                <w:szCs w:val="18"/>
                <w:lang w:eastAsia="zh-CN"/>
              </w:rPr>
              <w:t>□</w:t>
            </w:r>
            <w:r>
              <w:rPr>
                <w:rFonts w:hint="default" w:ascii="Times New Roman" w:hAnsi="Times New Roman" w:eastAsia="方正仿宋_GBK" w:cs="Times New Roman"/>
                <w:spacing w:val="8"/>
                <w:sz w:val="18"/>
                <w:szCs w:val="18"/>
              </w:rPr>
              <w:t>政务服务中</w:t>
            </w:r>
            <w:r>
              <w:rPr>
                <w:rFonts w:hint="default" w:ascii="Times New Roman" w:hAnsi="Times New Roman" w:eastAsia="方正仿宋_GBK" w:cs="Times New Roman"/>
                <w:spacing w:val="6"/>
                <w:sz w:val="18"/>
                <w:szCs w:val="18"/>
              </w:rPr>
              <w:t>心</w:t>
            </w:r>
          </w:p>
          <w:p>
            <w:pPr>
              <w:spacing w:before="1" w:line="202"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8"/>
                <w:sz w:val="18"/>
                <w:szCs w:val="18"/>
                <w:lang w:eastAsia="zh-CN"/>
              </w:rPr>
              <w:t>□</w:t>
            </w:r>
            <w:r>
              <w:rPr>
                <w:rFonts w:hint="default" w:ascii="Times New Roman" w:hAnsi="Times New Roman" w:eastAsia="方正仿宋_GBK" w:cs="Times New Roman"/>
                <w:spacing w:val="6"/>
                <w:sz w:val="18"/>
                <w:szCs w:val="18"/>
              </w:rPr>
              <w:t>入户/现场</w:t>
            </w:r>
          </w:p>
        </w:tc>
        <w:tc>
          <w:tcPr>
            <w:tcW w:w="551" w:type="dxa"/>
            <w:vMerge w:val="restart"/>
            <w:tcBorders>
              <w:bottom w:val="nil"/>
            </w:tcBorders>
            <w:vAlign w:val="top"/>
          </w:tcPr>
          <w:p>
            <w:pPr>
              <w:spacing w:line="293" w:lineRule="auto"/>
              <w:jc w:val="center"/>
              <w:rPr>
                <w:rFonts w:hint="default" w:ascii="Times New Roman" w:hAnsi="Times New Roman" w:eastAsia="方正仿宋_GBK" w:cs="Times New Roman"/>
                <w:sz w:val="18"/>
                <w:szCs w:val="18"/>
              </w:rPr>
            </w:pPr>
          </w:p>
          <w:p>
            <w:pPr>
              <w:spacing w:line="293" w:lineRule="auto"/>
              <w:jc w:val="center"/>
              <w:rPr>
                <w:rFonts w:hint="default" w:ascii="Times New Roman" w:hAnsi="Times New Roman" w:eastAsia="方正仿宋_GBK" w:cs="Times New Roman"/>
                <w:sz w:val="18"/>
                <w:szCs w:val="18"/>
              </w:rPr>
            </w:pPr>
          </w:p>
          <w:p>
            <w:pPr>
              <w:spacing w:line="294" w:lineRule="auto"/>
              <w:jc w:val="center"/>
              <w:rPr>
                <w:rFonts w:hint="default" w:ascii="Times New Roman" w:hAnsi="Times New Roman" w:eastAsia="方正仿宋_GBK" w:cs="Times New Roman"/>
                <w:sz w:val="18"/>
                <w:szCs w:val="18"/>
              </w:rPr>
            </w:pPr>
          </w:p>
          <w:p>
            <w:pPr>
              <w:spacing w:before="49" w:line="242" w:lineRule="exact"/>
              <w:ind w:left="124"/>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w:t>
            </w:r>
          </w:p>
        </w:tc>
        <w:tc>
          <w:tcPr>
            <w:tcW w:w="534" w:type="dxa"/>
            <w:vMerge w:val="restart"/>
            <w:tcBorders>
              <w:bottom w:val="nil"/>
            </w:tcBorders>
            <w:vAlign w:val="top"/>
          </w:tcPr>
          <w:p>
            <w:pPr>
              <w:jc w:val="center"/>
              <w:rPr>
                <w:rFonts w:hint="default" w:ascii="Times New Roman" w:hAnsi="Times New Roman" w:eastAsia="方正仿宋_GBK" w:cs="Times New Roman"/>
                <w:sz w:val="18"/>
                <w:szCs w:val="18"/>
              </w:rPr>
            </w:pPr>
          </w:p>
        </w:tc>
        <w:tc>
          <w:tcPr>
            <w:tcW w:w="505" w:type="dxa"/>
            <w:vMerge w:val="restart"/>
            <w:tcBorders>
              <w:bottom w:val="nil"/>
            </w:tcBorders>
            <w:vAlign w:val="top"/>
          </w:tcPr>
          <w:p>
            <w:pPr>
              <w:spacing w:line="293" w:lineRule="auto"/>
              <w:jc w:val="center"/>
              <w:rPr>
                <w:rFonts w:hint="default" w:ascii="Times New Roman" w:hAnsi="Times New Roman" w:eastAsia="方正仿宋_GBK" w:cs="Times New Roman"/>
                <w:sz w:val="18"/>
                <w:szCs w:val="18"/>
              </w:rPr>
            </w:pPr>
          </w:p>
          <w:p>
            <w:pPr>
              <w:spacing w:line="293" w:lineRule="auto"/>
              <w:jc w:val="center"/>
              <w:rPr>
                <w:rFonts w:hint="default" w:ascii="Times New Roman" w:hAnsi="Times New Roman" w:eastAsia="方正仿宋_GBK" w:cs="Times New Roman"/>
                <w:sz w:val="18"/>
                <w:szCs w:val="18"/>
              </w:rPr>
            </w:pPr>
          </w:p>
          <w:p>
            <w:pPr>
              <w:spacing w:line="294" w:lineRule="auto"/>
              <w:jc w:val="center"/>
              <w:rPr>
                <w:rFonts w:hint="default" w:ascii="Times New Roman" w:hAnsi="Times New Roman" w:eastAsia="方正仿宋_GBK" w:cs="Times New Roman"/>
                <w:sz w:val="18"/>
                <w:szCs w:val="18"/>
              </w:rPr>
            </w:pPr>
          </w:p>
          <w:p>
            <w:pPr>
              <w:spacing w:before="49" w:line="242" w:lineRule="exact"/>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w:t>
            </w:r>
          </w:p>
        </w:tc>
        <w:tc>
          <w:tcPr>
            <w:tcW w:w="675" w:type="dxa"/>
            <w:vMerge w:val="restart"/>
            <w:tcBorders>
              <w:bottom w:val="nil"/>
            </w:tcBorders>
            <w:vAlign w:val="top"/>
          </w:tcPr>
          <w:p>
            <w:pPr>
              <w:jc w:val="center"/>
              <w:rPr>
                <w:rFonts w:hint="default" w:ascii="Times New Roman" w:hAnsi="Times New Roman" w:eastAsia="方正仿宋_GBK" w:cs="Times New Roman"/>
                <w:sz w:val="18"/>
                <w:szCs w:val="18"/>
              </w:rPr>
            </w:pPr>
          </w:p>
        </w:tc>
        <w:tc>
          <w:tcPr>
            <w:tcW w:w="461" w:type="dxa"/>
            <w:vMerge w:val="restart"/>
            <w:tcBorders>
              <w:bottom w:val="nil"/>
            </w:tcBorders>
            <w:vAlign w:val="top"/>
          </w:tcPr>
          <w:p>
            <w:pPr>
              <w:spacing w:line="293" w:lineRule="auto"/>
              <w:jc w:val="center"/>
              <w:rPr>
                <w:rFonts w:hint="default" w:ascii="Times New Roman" w:hAnsi="Times New Roman" w:eastAsia="方正仿宋_GBK" w:cs="Times New Roman"/>
                <w:sz w:val="18"/>
                <w:szCs w:val="18"/>
              </w:rPr>
            </w:pPr>
          </w:p>
          <w:p>
            <w:pPr>
              <w:spacing w:line="293" w:lineRule="auto"/>
              <w:jc w:val="center"/>
              <w:rPr>
                <w:rFonts w:hint="default" w:ascii="Times New Roman" w:hAnsi="Times New Roman" w:eastAsia="方正仿宋_GBK" w:cs="Times New Roman"/>
                <w:sz w:val="18"/>
                <w:szCs w:val="18"/>
              </w:rPr>
            </w:pPr>
          </w:p>
          <w:p>
            <w:pPr>
              <w:spacing w:line="294" w:lineRule="auto"/>
              <w:jc w:val="center"/>
              <w:rPr>
                <w:rFonts w:hint="default" w:ascii="Times New Roman" w:hAnsi="Times New Roman" w:eastAsia="方正仿宋_GBK" w:cs="Times New Roman"/>
                <w:sz w:val="18"/>
                <w:szCs w:val="18"/>
              </w:rPr>
            </w:pPr>
          </w:p>
          <w:p>
            <w:pPr>
              <w:spacing w:before="49" w:line="242" w:lineRule="exact"/>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w:t>
            </w:r>
          </w:p>
        </w:tc>
        <w:tc>
          <w:tcPr>
            <w:tcW w:w="567" w:type="dxa"/>
            <w:vMerge w:val="restart"/>
            <w:tcBorders>
              <w:bottom w:val="nil"/>
            </w:tcBorders>
            <w:vAlign w:val="top"/>
          </w:tcPr>
          <w:p>
            <w:pPr>
              <w:jc w:val="center"/>
              <w:rPr>
                <w:rFonts w:hint="default" w:ascii="Times New Roman" w:hAnsi="Times New Roman" w:eastAsia="方正仿宋_GBK" w:cs="Times New Roman"/>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489" w:type="dxa"/>
            <w:vMerge w:val="continue"/>
            <w:tcBorders>
              <w:top w:val="nil"/>
            </w:tcBorders>
            <w:vAlign w:val="top"/>
          </w:tcPr>
          <w:p>
            <w:pPr>
              <w:rPr>
                <w:rFonts w:hint="default" w:ascii="Times New Roman" w:hAnsi="Times New Roman" w:eastAsia="方正仿宋_GBK" w:cs="Times New Roman"/>
                <w:sz w:val="18"/>
                <w:szCs w:val="18"/>
              </w:rPr>
            </w:pPr>
          </w:p>
        </w:tc>
        <w:tc>
          <w:tcPr>
            <w:tcW w:w="337" w:type="dxa"/>
            <w:vMerge w:val="continue"/>
            <w:tcBorders>
              <w:top w:val="nil"/>
            </w:tcBorders>
            <w:textDirection w:val="tbRlV"/>
            <w:vAlign w:val="top"/>
          </w:tcPr>
          <w:p>
            <w:pPr>
              <w:rPr>
                <w:rFonts w:hint="default" w:ascii="Times New Roman" w:hAnsi="Times New Roman" w:eastAsia="方正仿宋_GBK" w:cs="Times New Roman"/>
                <w:sz w:val="18"/>
                <w:szCs w:val="18"/>
              </w:rPr>
            </w:pPr>
          </w:p>
        </w:tc>
        <w:tc>
          <w:tcPr>
            <w:tcW w:w="607" w:type="dxa"/>
            <w:vMerge w:val="continue"/>
            <w:tcBorders>
              <w:top w:val="nil"/>
            </w:tcBorders>
            <w:vAlign w:val="top"/>
          </w:tcPr>
          <w:p>
            <w:pPr>
              <w:rPr>
                <w:rFonts w:hint="default" w:ascii="Times New Roman" w:hAnsi="Times New Roman" w:eastAsia="方正仿宋_GBK" w:cs="Times New Roman"/>
                <w:sz w:val="18"/>
                <w:szCs w:val="18"/>
              </w:rPr>
            </w:pPr>
          </w:p>
        </w:tc>
        <w:tc>
          <w:tcPr>
            <w:tcW w:w="636" w:type="dxa"/>
            <w:vMerge w:val="continue"/>
            <w:tcBorders>
              <w:top w:val="nil"/>
            </w:tcBorders>
            <w:vAlign w:val="top"/>
          </w:tcPr>
          <w:p>
            <w:pPr>
              <w:rPr>
                <w:rFonts w:hint="default" w:ascii="Times New Roman" w:hAnsi="Times New Roman" w:eastAsia="方正仿宋_GBK" w:cs="Times New Roman"/>
                <w:sz w:val="18"/>
                <w:szCs w:val="18"/>
              </w:rPr>
            </w:pPr>
          </w:p>
        </w:tc>
        <w:tc>
          <w:tcPr>
            <w:tcW w:w="1051" w:type="dxa"/>
            <w:vMerge w:val="continue"/>
            <w:tcBorders>
              <w:top w:val="nil"/>
            </w:tcBorders>
            <w:vAlign w:val="top"/>
          </w:tcPr>
          <w:p>
            <w:pPr>
              <w:rPr>
                <w:rFonts w:hint="default" w:ascii="Times New Roman" w:hAnsi="Times New Roman" w:eastAsia="方正仿宋_GBK" w:cs="Times New Roman"/>
                <w:sz w:val="18"/>
                <w:szCs w:val="18"/>
              </w:rPr>
            </w:pPr>
          </w:p>
        </w:tc>
        <w:tc>
          <w:tcPr>
            <w:tcW w:w="2742" w:type="dxa"/>
            <w:vMerge w:val="continue"/>
            <w:tcBorders>
              <w:top w:val="nil"/>
            </w:tcBorders>
            <w:vAlign w:val="top"/>
          </w:tcPr>
          <w:p>
            <w:pPr>
              <w:rPr>
                <w:rFonts w:hint="default" w:ascii="Times New Roman" w:hAnsi="Times New Roman" w:eastAsia="方正仿宋_GBK" w:cs="Times New Roman"/>
                <w:sz w:val="18"/>
                <w:szCs w:val="18"/>
              </w:rPr>
            </w:pPr>
          </w:p>
        </w:tc>
        <w:tc>
          <w:tcPr>
            <w:tcW w:w="837" w:type="dxa"/>
            <w:vMerge w:val="continue"/>
            <w:tcBorders>
              <w:top w:val="nil"/>
            </w:tcBorders>
            <w:vAlign w:val="top"/>
          </w:tcPr>
          <w:p>
            <w:pPr>
              <w:rPr>
                <w:rFonts w:hint="default" w:ascii="Times New Roman" w:hAnsi="Times New Roman" w:eastAsia="方正仿宋_GBK" w:cs="Times New Roman"/>
                <w:sz w:val="18"/>
                <w:szCs w:val="18"/>
              </w:rPr>
            </w:pPr>
          </w:p>
        </w:tc>
        <w:tc>
          <w:tcPr>
            <w:tcW w:w="984" w:type="dxa"/>
            <w:vMerge w:val="continue"/>
            <w:tcBorders>
              <w:top w:val="nil"/>
            </w:tcBorders>
            <w:vAlign w:val="top"/>
          </w:tcPr>
          <w:p>
            <w:pPr>
              <w:rPr>
                <w:rFonts w:hint="default" w:ascii="Times New Roman" w:hAnsi="Times New Roman" w:eastAsia="方正仿宋_GBK" w:cs="Times New Roman"/>
                <w:sz w:val="18"/>
                <w:szCs w:val="18"/>
              </w:rPr>
            </w:pPr>
          </w:p>
        </w:tc>
        <w:tc>
          <w:tcPr>
            <w:tcW w:w="3532" w:type="dxa"/>
            <w:gridSpan w:val="2"/>
            <w:tcBorders>
              <w:top w:val="nil"/>
            </w:tcBorders>
            <w:vAlign w:val="top"/>
          </w:tcPr>
          <w:p>
            <w:pPr>
              <w:spacing w:before="15" w:line="233"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10"/>
                <w:sz w:val="18"/>
                <w:szCs w:val="18"/>
                <w:lang w:eastAsia="zh-CN"/>
              </w:rPr>
              <w:t>□</w:t>
            </w:r>
            <w:r>
              <w:rPr>
                <w:rFonts w:hint="default" w:ascii="Times New Roman" w:hAnsi="Times New Roman" w:eastAsia="方正仿宋_GBK" w:cs="Times New Roman"/>
                <w:spacing w:val="10"/>
                <w:sz w:val="18"/>
                <w:szCs w:val="18"/>
              </w:rPr>
              <w:t>社区/企事业单位/村公示栏 ( 电子屏</w:t>
            </w:r>
            <w:r>
              <w:rPr>
                <w:rFonts w:hint="default" w:ascii="Times New Roman" w:hAnsi="Times New Roman" w:eastAsia="方正仿宋_GBK" w:cs="Times New Roman"/>
                <w:spacing w:val="5"/>
                <w:sz w:val="18"/>
                <w:szCs w:val="18"/>
              </w:rPr>
              <w:t>)</w:t>
            </w:r>
          </w:p>
          <w:p>
            <w:pPr>
              <w:spacing w:line="201"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10"/>
                <w:sz w:val="18"/>
                <w:szCs w:val="18"/>
                <w:lang w:eastAsia="zh-CN"/>
              </w:rPr>
              <w:t>□</w:t>
            </w:r>
            <w:r>
              <w:rPr>
                <w:rFonts w:hint="default" w:ascii="Times New Roman" w:hAnsi="Times New Roman" w:eastAsia="方正仿宋_GBK" w:cs="Times New Roman"/>
                <w:spacing w:val="8"/>
                <w:sz w:val="18"/>
                <w:szCs w:val="18"/>
              </w:rPr>
              <w:t>精</w:t>
            </w:r>
            <w:r>
              <w:rPr>
                <w:rFonts w:hint="default" w:ascii="Times New Roman" w:hAnsi="Times New Roman" w:eastAsia="方正仿宋_GBK" w:cs="Times New Roman"/>
                <w:spacing w:val="5"/>
                <w:sz w:val="18"/>
                <w:szCs w:val="18"/>
              </w:rPr>
              <w:t xml:space="preserve">准推送      </w:t>
            </w:r>
            <w:r>
              <w:rPr>
                <w:rFonts w:hint="eastAsia" w:ascii="Times New Roman" w:hAnsi="Times New Roman" w:eastAsia="方正仿宋_GBK" w:cs="Times New Roman"/>
                <w:spacing w:val="5"/>
                <w:sz w:val="18"/>
                <w:szCs w:val="18"/>
                <w:lang w:eastAsia="zh-CN"/>
              </w:rPr>
              <w:t>□</w:t>
            </w:r>
            <w:r>
              <w:rPr>
                <w:rFonts w:hint="default" w:ascii="Times New Roman" w:hAnsi="Times New Roman" w:eastAsia="方正仿宋_GBK" w:cs="Times New Roman"/>
                <w:spacing w:val="5"/>
                <w:sz w:val="18"/>
                <w:szCs w:val="18"/>
              </w:rPr>
              <w:t>其他_</w:t>
            </w:r>
          </w:p>
        </w:tc>
        <w:tc>
          <w:tcPr>
            <w:tcW w:w="551" w:type="dxa"/>
            <w:vMerge w:val="continue"/>
            <w:tcBorders>
              <w:top w:val="nil"/>
            </w:tcBorders>
            <w:vAlign w:val="top"/>
          </w:tcPr>
          <w:p>
            <w:pPr>
              <w:rPr>
                <w:rFonts w:hint="default" w:ascii="Times New Roman" w:hAnsi="Times New Roman" w:eastAsia="方正仿宋_GBK" w:cs="Times New Roman"/>
                <w:sz w:val="18"/>
                <w:szCs w:val="18"/>
              </w:rPr>
            </w:pPr>
          </w:p>
        </w:tc>
        <w:tc>
          <w:tcPr>
            <w:tcW w:w="534" w:type="dxa"/>
            <w:vMerge w:val="continue"/>
            <w:tcBorders>
              <w:top w:val="nil"/>
            </w:tcBorders>
            <w:vAlign w:val="top"/>
          </w:tcPr>
          <w:p>
            <w:pPr>
              <w:rPr>
                <w:rFonts w:hint="default" w:ascii="Times New Roman" w:hAnsi="Times New Roman" w:eastAsia="方正仿宋_GBK" w:cs="Times New Roman"/>
                <w:sz w:val="18"/>
                <w:szCs w:val="18"/>
              </w:rPr>
            </w:pPr>
          </w:p>
        </w:tc>
        <w:tc>
          <w:tcPr>
            <w:tcW w:w="505" w:type="dxa"/>
            <w:vMerge w:val="continue"/>
            <w:tcBorders>
              <w:top w:val="nil"/>
            </w:tcBorders>
            <w:vAlign w:val="top"/>
          </w:tcPr>
          <w:p>
            <w:pPr>
              <w:rPr>
                <w:rFonts w:hint="default" w:ascii="Times New Roman" w:hAnsi="Times New Roman" w:eastAsia="方正仿宋_GBK" w:cs="Times New Roman"/>
                <w:sz w:val="18"/>
                <w:szCs w:val="18"/>
              </w:rPr>
            </w:pPr>
          </w:p>
        </w:tc>
        <w:tc>
          <w:tcPr>
            <w:tcW w:w="675" w:type="dxa"/>
            <w:vMerge w:val="continue"/>
            <w:tcBorders>
              <w:top w:val="nil"/>
            </w:tcBorders>
            <w:vAlign w:val="top"/>
          </w:tcPr>
          <w:p>
            <w:pPr>
              <w:rPr>
                <w:rFonts w:hint="default" w:ascii="Times New Roman" w:hAnsi="Times New Roman" w:eastAsia="方正仿宋_GBK" w:cs="Times New Roman"/>
                <w:sz w:val="18"/>
                <w:szCs w:val="18"/>
              </w:rPr>
            </w:pPr>
          </w:p>
        </w:tc>
        <w:tc>
          <w:tcPr>
            <w:tcW w:w="461" w:type="dxa"/>
            <w:vMerge w:val="continue"/>
            <w:tcBorders>
              <w:top w:val="nil"/>
            </w:tcBorders>
            <w:vAlign w:val="top"/>
          </w:tcPr>
          <w:p>
            <w:pPr>
              <w:rPr>
                <w:rFonts w:hint="default" w:ascii="Times New Roman" w:hAnsi="Times New Roman" w:eastAsia="方正仿宋_GBK" w:cs="Times New Roman"/>
                <w:sz w:val="18"/>
                <w:szCs w:val="18"/>
              </w:rPr>
            </w:pPr>
          </w:p>
        </w:tc>
        <w:tc>
          <w:tcPr>
            <w:tcW w:w="567" w:type="dxa"/>
            <w:vMerge w:val="continue"/>
            <w:tcBorders>
              <w:top w:val="nil"/>
            </w:tcBorders>
            <w:vAlign w:val="top"/>
          </w:tcPr>
          <w:p>
            <w:pPr>
              <w:rPr>
                <w:rFonts w:hint="default" w:ascii="Times New Roman" w:hAnsi="Times New Roman" w:eastAsia="方正仿宋_GBK" w:cs="Times New Roman"/>
                <w:sz w:val="18"/>
                <w:szCs w:val="18"/>
              </w:rPr>
            </w:pPr>
          </w:p>
        </w:tc>
      </w:tr>
    </w:tbl>
    <w:p>
      <w:pPr>
        <w:rPr>
          <w:rFonts w:hint="default" w:ascii="Times New Roman" w:hAnsi="Times New Roman" w:eastAsia="方正仿宋_GBK" w:cs="Times New Roman"/>
          <w:sz w:val="18"/>
          <w:szCs w:val="18"/>
        </w:rPr>
        <w:sectPr>
          <w:footerReference r:id="rId8" w:type="default"/>
          <w:pgSz w:w="16839" w:h="11906"/>
          <w:pgMar w:top="1012" w:right="1232" w:bottom="1307" w:left="1232" w:header="0" w:footer="975" w:gutter="0"/>
          <w:pgNumType w:fmt="numberInDash"/>
          <w:cols w:space="720" w:num="1"/>
        </w:sectPr>
      </w:pPr>
    </w:p>
    <w:tbl>
      <w:tblPr>
        <w:tblStyle w:val="6"/>
        <w:tblpPr w:leftFromText="180" w:rightFromText="180" w:vertAnchor="text" w:horzAnchor="page" w:tblpX="1230" w:tblpY="95"/>
        <w:tblOverlap w:val="never"/>
        <w:tblW w:w="1450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3"/>
        <w:gridCol w:w="322"/>
        <w:gridCol w:w="621"/>
        <w:gridCol w:w="643"/>
        <w:gridCol w:w="1136"/>
        <w:gridCol w:w="2527"/>
        <w:gridCol w:w="1027"/>
        <w:gridCol w:w="903"/>
        <w:gridCol w:w="1564"/>
        <w:gridCol w:w="2004"/>
        <w:gridCol w:w="535"/>
        <w:gridCol w:w="525"/>
        <w:gridCol w:w="493"/>
        <w:gridCol w:w="697"/>
        <w:gridCol w:w="473"/>
        <w:gridCol w:w="54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493" w:type="dxa"/>
            <w:vMerge w:val="restart"/>
            <w:tcBorders>
              <w:bottom w:val="nil"/>
            </w:tcBorders>
            <w:vAlign w:val="top"/>
          </w:tcPr>
          <w:p>
            <w:pPr>
              <w:rPr>
                <w:rFonts w:hint="default" w:ascii="Times New Roman" w:hAnsi="Times New Roman" w:eastAsia="方正仿宋_GBK" w:cs="Times New Roman"/>
                <w:sz w:val="18"/>
                <w:szCs w:val="18"/>
              </w:rPr>
            </w:pPr>
          </w:p>
          <w:p>
            <w:pPr>
              <w:rPr>
                <w:rFonts w:hint="default" w:ascii="Times New Roman" w:hAnsi="Times New Roman" w:eastAsia="方正仿宋_GBK" w:cs="Times New Roman"/>
                <w:sz w:val="18"/>
                <w:szCs w:val="18"/>
              </w:rPr>
            </w:pPr>
          </w:p>
          <w:p>
            <w:pPr>
              <w:spacing w:before="72" w:line="210" w:lineRule="auto"/>
              <w:ind w:left="65"/>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8"/>
                <w:sz w:val="18"/>
                <w:szCs w:val="18"/>
                <w14:textOutline w14:w="3268" w14:cap="sq" w14:cmpd="sng">
                  <w14:solidFill>
                    <w14:srgbClr w14:val="000000"/>
                  </w14:solidFill>
                  <w14:prstDash w14:val="solid"/>
                  <w14:bevel/>
                </w14:textOutline>
              </w:rPr>
              <w:t>序</w:t>
            </w:r>
            <w:r>
              <w:rPr>
                <w:rFonts w:hint="default" w:ascii="Times New Roman" w:hAnsi="Times New Roman" w:eastAsia="方正仿宋_GBK" w:cs="Times New Roman"/>
                <w:spacing w:val="7"/>
                <w:sz w:val="18"/>
                <w:szCs w:val="18"/>
                <w14:textOutline w14:w="3268" w14:cap="sq" w14:cmpd="sng">
                  <w14:solidFill>
                    <w14:srgbClr w14:val="000000"/>
                  </w14:solidFill>
                  <w14:prstDash w14:val="solid"/>
                  <w14:bevel/>
                </w14:textOutline>
              </w:rPr>
              <w:t>号</w:t>
            </w:r>
          </w:p>
        </w:tc>
        <w:tc>
          <w:tcPr>
            <w:tcW w:w="322" w:type="dxa"/>
            <w:vMerge w:val="restart"/>
            <w:tcBorders>
              <w:bottom w:val="nil"/>
            </w:tcBorders>
            <w:textDirection w:val="tbRlV"/>
            <w:vAlign w:val="top"/>
          </w:tcPr>
          <w:p>
            <w:pPr>
              <w:spacing w:before="78" w:line="187" w:lineRule="auto"/>
              <w:ind w:left="426"/>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23"/>
                <w:sz w:val="18"/>
                <w:szCs w:val="18"/>
                <w14:textOutline w14:w="3268" w14:cap="sq" w14:cmpd="sng">
                  <w14:solidFill>
                    <w14:srgbClr w14:val="000000"/>
                  </w14:solidFill>
                  <w14:prstDash w14:val="solid"/>
                  <w14:bevel/>
                </w14:textOutline>
              </w:rPr>
              <w:t>过</w:t>
            </w:r>
            <w:r>
              <w:rPr>
                <w:rFonts w:hint="default" w:ascii="Times New Roman" w:hAnsi="Times New Roman" w:eastAsia="方正仿宋_GBK" w:cs="Times New Roman"/>
                <w:spacing w:val="23"/>
                <w:sz w:val="18"/>
                <w:szCs w:val="18"/>
              </w:rPr>
              <w:t xml:space="preserve"> </w:t>
            </w:r>
            <w:r>
              <w:rPr>
                <w:rFonts w:hint="default" w:ascii="Times New Roman" w:hAnsi="Times New Roman" w:eastAsia="方正仿宋_GBK" w:cs="Times New Roman"/>
                <w:spacing w:val="23"/>
                <w:sz w:val="18"/>
                <w:szCs w:val="18"/>
                <w14:textOutline w14:w="3268" w14:cap="sq" w14:cmpd="sng">
                  <w14:solidFill>
                    <w14:srgbClr w14:val="000000"/>
                  </w14:solidFill>
                  <w14:prstDash w14:val="solid"/>
                  <w14:bevel/>
                </w14:textOutline>
              </w:rPr>
              <w:t>程</w:t>
            </w:r>
          </w:p>
        </w:tc>
        <w:tc>
          <w:tcPr>
            <w:tcW w:w="1264" w:type="dxa"/>
            <w:gridSpan w:val="2"/>
            <w:vAlign w:val="top"/>
          </w:tcPr>
          <w:p>
            <w:pPr>
              <w:spacing w:before="155" w:line="209" w:lineRule="auto"/>
              <w:ind w:left="202"/>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0"/>
                <w:sz w:val="18"/>
                <w:szCs w:val="18"/>
                <w14:textOutline w14:w="3268" w14:cap="sq" w14:cmpd="sng">
                  <w14:solidFill>
                    <w14:srgbClr w14:val="000000"/>
                  </w14:solidFill>
                  <w14:prstDash w14:val="solid"/>
                  <w14:bevel/>
                </w14:textOutline>
              </w:rPr>
              <w:t>公开事项</w:t>
            </w:r>
          </w:p>
        </w:tc>
        <w:tc>
          <w:tcPr>
            <w:tcW w:w="1136" w:type="dxa"/>
            <w:vMerge w:val="restart"/>
            <w:tcBorders>
              <w:bottom w:val="nil"/>
            </w:tcBorders>
            <w:vAlign w:val="top"/>
          </w:tcPr>
          <w:p>
            <w:pPr>
              <w:rPr>
                <w:rFonts w:hint="default" w:ascii="Times New Roman" w:hAnsi="Times New Roman" w:eastAsia="方正仿宋_GBK" w:cs="Times New Roman"/>
                <w:sz w:val="18"/>
                <w:szCs w:val="18"/>
              </w:rPr>
            </w:pPr>
          </w:p>
          <w:p>
            <w:pPr>
              <w:rPr>
                <w:rFonts w:hint="default" w:ascii="Times New Roman" w:hAnsi="Times New Roman" w:eastAsia="方正仿宋_GBK" w:cs="Times New Roman"/>
                <w:sz w:val="18"/>
                <w:szCs w:val="18"/>
              </w:rPr>
            </w:pPr>
          </w:p>
          <w:p>
            <w:pPr>
              <w:spacing w:before="72" w:line="210" w:lineRule="auto"/>
              <w:ind w:left="217"/>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0"/>
                <w:sz w:val="18"/>
                <w:szCs w:val="18"/>
                <w14:textOutline w14:w="3268" w14:cap="sq" w14:cmpd="sng">
                  <w14:solidFill>
                    <w14:srgbClr w14:val="000000"/>
                  </w14:solidFill>
                  <w14:prstDash w14:val="solid"/>
                  <w14:bevel/>
                </w14:textOutline>
              </w:rPr>
              <w:t>公开内容</w:t>
            </w:r>
          </w:p>
        </w:tc>
        <w:tc>
          <w:tcPr>
            <w:tcW w:w="2527" w:type="dxa"/>
            <w:vMerge w:val="restart"/>
            <w:tcBorders>
              <w:bottom w:val="nil"/>
            </w:tcBorders>
            <w:vAlign w:val="top"/>
          </w:tcPr>
          <w:p>
            <w:pPr>
              <w:rPr>
                <w:rFonts w:hint="default" w:ascii="Times New Roman" w:hAnsi="Times New Roman" w:eastAsia="方正仿宋_GBK" w:cs="Times New Roman"/>
                <w:sz w:val="18"/>
                <w:szCs w:val="18"/>
              </w:rPr>
            </w:pPr>
          </w:p>
          <w:p>
            <w:pPr>
              <w:rPr>
                <w:rFonts w:hint="default" w:ascii="Times New Roman" w:hAnsi="Times New Roman" w:eastAsia="方正仿宋_GBK" w:cs="Times New Roman"/>
                <w:sz w:val="18"/>
                <w:szCs w:val="18"/>
              </w:rPr>
            </w:pPr>
          </w:p>
          <w:p>
            <w:pPr>
              <w:spacing w:before="72" w:line="210" w:lineRule="auto"/>
              <w:ind w:left="972"/>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0"/>
                <w:sz w:val="18"/>
                <w:szCs w:val="18"/>
                <w14:textOutline w14:w="3268" w14:cap="sq" w14:cmpd="sng">
                  <w14:solidFill>
                    <w14:srgbClr w14:val="000000"/>
                  </w14:solidFill>
                  <w14:prstDash w14:val="solid"/>
                  <w14:bevel/>
                </w14:textOutline>
              </w:rPr>
              <w:t>公开依据</w:t>
            </w:r>
          </w:p>
        </w:tc>
        <w:tc>
          <w:tcPr>
            <w:tcW w:w="1027" w:type="dxa"/>
            <w:vMerge w:val="restart"/>
            <w:tcBorders>
              <w:bottom w:val="nil"/>
            </w:tcBorders>
            <w:vAlign w:val="top"/>
          </w:tcPr>
          <w:p>
            <w:pPr>
              <w:spacing w:line="479" w:lineRule="auto"/>
              <w:rPr>
                <w:rFonts w:hint="default" w:ascii="Times New Roman" w:hAnsi="Times New Roman" w:eastAsia="方正仿宋_GBK" w:cs="Times New Roman"/>
                <w:sz w:val="18"/>
                <w:szCs w:val="18"/>
              </w:rPr>
            </w:pPr>
          </w:p>
          <w:p>
            <w:pPr>
              <w:spacing w:before="73" w:line="210" w:lineRule="auto"/>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0"/>
                <w:sz w:val="18"/>
                <w:szCs w:val="18"/>
                <w14:textOutline w14:w="3268" w14:cap="sq" w14:cmpd="sng">
                  <w14:solidFill>
                    <w14:srgbClr w14:val="000000"/>
                  </w14:solidFill>
                  <w14:prstDash w14:val="solid"/>
                  <w14:bevel/>
                </w14:textOutline>
              </w:rPr>
              <w:t>公开时限</w:t>
            </w:r>
          </w:p>
        </w:tc>
        <w:tc>
          <w:tcPr>
            <w:tcW w:w="903" w:type="dxa"/>
            <w:vMerge w:val="restart"/>
            <w:tcBorders>
              <w:bottom w:val="nil"/>
            </w:tcBorders>
            <w:vAlign w:val="top"/>
          </w:tcPr>
          <w:p>
            <w:pPr>
              <w:rPr>
                <w:rFonts w:hint="default" w:ascii="Times New Roman" w:hAnsi="Times New Roman" w:eastAsia="方正仿宋_GBK" w:cs="Times New Roman"/>
                <w:sz w:val="18"/>
                <w:szCs w:val="18"/>
              </w:rPr>
            </w:pPr>
          </w:p>
          <w:p>
            <w:pPr>
              <w:rPr>
                <w:rFonts w:hint="default" w:ascii="Times New Roman" w:hAnsi="Times New Roman" w:eastAsia="方正仿宋_GBK" w:cs="Times New Roman"/>
                <w:sz w:val="18"/>
                <w:szCs w:val="18"/>
              </w:rPr>
            </w:pPr>
          </w:p>
          <w:p>
            <w:pPr>
              <w:spacing w:before="72" w:line="210" w:lineRule="auto"/>
              <w:ind w:left="38"/>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0"/>
                <w:sz w:val="18"/>
                <w:szCs w:val="18"/>
                <w14:textOutline w14:w="3268" w14:cap="sq" w14:cmpd="sng">
                  <w14:solidFill>
                    <w14:srgbClr w14:val="000000"/>
                  </w14:solidFill>
                  <w14:prstDash w14:val="solid"/>
                  <w14:bevel/>
                </w14:textOutline>
              </w:rPr>
              <w:t>公开主体</w:t>
            </w:r>
          </w:p>
        </w:tc>
        <w:tc>
          <w:tcPr>
            <w:tcW w:w="3568" w:type="dxa"/>
            <w:gridSpan w:val="2"/>
            <w:vMerge w:val="restart"/>
            <w:tcBorders>
              <w:bottom w:val="nil"/>
            </w:tcBorders>
            <w:vAlign w:val="top"/>
          </w:tcPr>
          <w:p>
            <w:pPr>
              <w:spacing w:line="351" w:lineRule="auto"/>
              <w:rPr>
                <w:rFonts w:hint="default" w:ascii="Times New Roman" w:hAnsi="Times New Roman" w:eastAsia="方正仿宋_GBK" w:cs="Times New Roman"/>
                <w:sz w:val="18"/>
                <w:szCs w:val="18"/>
              </w:rPr>
            </w:pPr>
          </w:p>
          <w:p>
            <w:pPr>
              <w:spacing w:before="73" w:line="210" w:lineRule="auto"/>
              <w:ind w:left="825"/>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2"/>
                <w:sz w:val="18"/>
                <w:szCs w:val="18"/>
                <w14:textOutline w14:w="3268" w14:cap="sq" w14:cmpd="sng">
                  <w14:solidFill>
                    <w14:srgbClr w14:val="000000"/>
                  </w14:solidFill>
                  <w14:prstDash w14:val="solid"/>
                  <w14:bevel/>
                </w14:textOutline>
              </w:rPr>
              <w:t>公</w:t>
            </w:r>
            <w:r>
              <w:rPr>
                <w:rFonts w:hint="default" w:ascii="Times New Roman" w:hAnsi="Times New Roman" w:eastAsia="方正仿宋_GBK" w:cs="Times New Roman"/>
                <w:spacing w:val="10"/>
                <w:sz w:val="18"/>
                <w:szCs w:val="18"/>
                <w14:textOutline w14:w="3268" w14:cap="sq" w14:cmpd="sng">
                  <w14:solidFill>
                    <w14:srgbClr w14:val="000000"/>
                  </w14:solidFill>
                  <w14:prstDash w14:val="solid"/>
                  <w14:bevel/>
                </w14:textOutline>
              </w:rPr>
              <w:t>开渠道和载体</w:t>
            </w:r>
          </w:p>
          <w:p>
            <w:pPr>
              <w:tabs>
                <w:tab w:val="left" w:pos="91"/>
              </w:tabs>
              <w:spacing w:before="3" w:line="200" w:lineRule="auto"/>
              <w:ind w:left="7"/>
              <w:rPr>
                <w:rFonts w:hint="default" w:ascii="Times New Roman" w:hAnsi="Times New Roman" w:eastAsia="方正仿宋_GBK" w:cs="Times New Roman"/>
                <w:sz w:val="18"/>
                <w:szCs w:val="18"/>
              </w:rPr>
            </w:pPr>
            <w:r>
              <w:rPr>
                <w:rFonts w:hint="default" w:ascii="Times New Roman" w:hAnsi="Times New Roman" w:eastAsia="方正仿宋_GBK" w:cs="Times New Roman"/>
                <w:b/>
                <w:bCs/>
                <w:sz w:val="18"/>
                <w:szCs w:val="18"/>
              </w:rPr>
              <w:tab/>
            </w:r>
            <w:r>
              <w:rPr>
                <w:rFonts w:hint="default" w:ascii="Times New Roman" w:hAnsi="Times New Roman" w:eastAsia="方正仿宋_GBK" w:cs="Times New Roman"/>
                <w:spacing w:val="12"/>
                <w:sz w:val="18"/>
                <w:szCs w:val="18"/>
                <w14:textOutline w14:w="3268" w14:cap="sq" w14:cmpd="sng">
                  <w14:solidFill>
                    <w14:srgbClr w14:val="000000"/>
                  </w14:solidFill>
                  <w14:prstDash w14:val="solid"/>
                  <w14:bevel/>
                </w14:textOutline>
              </w:rPr>
              <w:t>(</w:t>
            </w:r>
            <w:r>
              <w:rPr>
                <w:rFonts w:hint="default" w:ascii="Times New Roman" w:hAnsi="Times New Roman" w:eastAsia="方正仿宋_GBK" w:cs="Times New Roman"/>
                <w:spacing w:val="6"/>
                <w:sz w:val="18"/>
                <w:szCs w:val="18"/>
              </w:rPr>
              <w:t xml:space="preserve"> </w:t>
            </w:r>
            <w:r>
              <w:rPr>
                <w:rFonts w:hint="default" w:ascii="Times New Roman" w:hAnsi="Times New Roman" w:eastAsia="方正仿宋_GBK" w:cs="Times New Roman"/>
                <w:spacing w:val="6"/>
                <w:sz w:val="18"/>
                <w:szCs w:val="18"/>
                <w14:textOutline w14:w="3268" w14:cap="sq" w14:cmpd="sng">
                  <w14:solidFill>
                    <w14:srgbClr w14:val="000000"/>
                  </w14:solidFill>
                  <w14:prstDash w14:val="solid"/>
                  <w14:bevel/>
                </w14:textOutline>
              </w:rPr>
              <w:t>“■”表示必选项</w:t>
            </w:r>
            <w:r>
              <w:rPr>
                <w:rFonts w:hint="default" w:ascii="Times New Roman" w:hAnsi="Times New Roman" w:eastAsia="方正仿宋_GBK" w:cs="Times New Roman"/>
                <w:spacing w:val="6"/>
                <w:sz w:val="18"/>
                <w:szCs w:val="18"/>
              </w:rPr>
              <w:t xml:space="preserve"> </w:t>
            </w:r>
            <w:r>
              <w:rPr>
                <w:rFonts w:hint="default" w:ascii="Times New Roman" w:hAnsi="Times New Roman" w:eastAsia="方正仿宋_GBK" w:cs="Times New Roman"/>
                <w:spacing w:val="6"/>
                <w:sz w:val="18"/>
                <w:szCs w:val="18"/>
                <w14:textOutline w14:w="3268" w14:cap="sq" w14:cmpd="sng">
                  <w14:solidFill>
                    <w14:srgbClr w14:val="000000"/>
                  </w14:solidFill>
                  <w14:prstDash w14:val="solid"/>
                  <w14:bevel/>
                </w14:textOutline>
              </w:rPr>
              <w:t>，“□”表示可选项)</w:t>
            </w:r>
          </w:p>
        </w:tc>
        <w:tc>
          <w:tcPr>
            <w:tcW w:w="1060" w:type="dxa"/>
            <w:gridSpan w:val="2"/>
            <w:vAlign w:val="top"/>
          </w:tcPr>
          <w:p>
            <w:pPr>
              <w:spacing w:before="155" w:line="210" w:lineRule="auto"/>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0"/>
                <w:sz w:val="18"/>
                <w:szCs w:val="18"/>
                <w14:textOutline w14:w="3268" w14:cap="sq" w14:cmpd="sng">
                  <w14:solidFill>
                    <w14:srgbClr w14:val="000000"/>
                  </w14:solidFill>
                  <w14:prstDash w14:val="solid"/>
                  <w14:bevel/>
                </w14:textOutline>
              </w:rPr>
              <w:t>公开对象</w:t>
            </w:r>
          </w:p>
        </w:tc>
        <w:tc>
          <w:tcPr>
            <w:tcW w:w="1190" w:type="dxa"/>
            <w:gridSpan w:val="2"/>
            <w:vAlign w:val="top"/>
          </w:tcPr>
          <w:p>
            <w:pPr>
              <w:spacing w:before="155" w:line="210" w:lineRule="auto"/>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0"/>
                <w:sz w:val="18"/>
                <w:szCs w:val="18"/>
                <w14:textOutline w14:w="3268" w14:cap="sq" w14:cmpd="sng">
                  <w14:solidFill>
                    <w14:srgbClr w14:val="000000"/>
                  </w14:solidFill>
                  <w14:prstDash w14:val="solid"/>
                  <w14:bevel/>
                </w14:textOutline>
              </w:rPr>
              <w:t>公开方式</w:t>
            </w:r>
          </w:p>
        </w:tc>
        <w:tc>
          <w:tcPr>
            <w:tcW w:w="1017" w:type="dxa"/>
            <w:gridSpan w:val="2"/>
            <w:vAlign w:val="top"/>
          </w:tcPr>
          <w:p>
            <w:pPr>
              <w:spacing w:before="155" w:line="210" w:lineRule="auto"/>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0"/>
                <w:sz w:val="18"/>
                <w:szCs w:val="18"/>
                <w14:textOutline w14:w="3268" w14:cap="sq" w14:cmpd="sng">
                  <w14:solidFill>
                    <w14:srgbClr w14:val="000000"/>
                  </w14:solidFill>
                  <w14:prstDash w14:val="solid"/>
                  <w14:bevel/>
                </w14:textOutline>
              </w:rPr>
              <w:t>公开层级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493" w:type="dxa"/>
            <w:vMerge w:val="continue"/>
            <w:tcBorders>
              <w:top w:val="nil"/>
            </w:tcBorders>
            <w:vAlign w:val="top"/>
          </w:tcPr>
          <w:p>
            <w:pPr>
              <w:rPr>
                <w:rFonts w:hint="default" w:ascii="Times New Roman" w:hAnsi="Times New Roman" w:eastAsia="方正仿宋_GBK" w:cs="Times New Roman"/>
                <w:sz w:val="18"/>
                <w:szCs w:val="18"/>
              </w:rPr>
            </w:pPr>
          </w:p>
        </w:tc>
        <w:tc>
          <w:tcPr>
            <w:tcW w:w="322" w:type="dxa"/>
            <w:vMerge w:val="continue"/>
            <w:tcBorders>
              <w:top w:val="nil"/>
            </w:tcBorders>
            <w:textDirection w:val="tbRlV"/>
            <w:vAlign w:val="top"/>
          </w:tcPr>
          <w:p>
            <w:pPr>
              <w:rPr>
                <w:rFonts w:hint="default" w:ascii="Times New Roman" w:hAnsi="Times New Roman" w:eastAsia="方正仿宋_GBK" w:cs="Times New Roman"/>
                <w:sz w:val="18"/>
                <w:szCs w:val="18"/>
              </w:rPr>
            </w:pPr>
          </w:p>
        </w:tc>
        <w:tc>
          <w:tcPr>
            <w:tcW w:w="621" w:type="dxa"/>
            <w:vAlign w:val="top"/>
          </w:tcPr>
          <w:p>
            <w:pPr>
              <w:spacing w:before="172" w:line="215" w:lineRule="auto"/>
              <w:ind w:left="122"/>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8"/>
                <w:sz w:val="18"/>
                <w:szCs w:val="18"/>
                <w14:textOutline w14:w="3268" w14:cap="sq" w14:cmpd="sng">
                  <w14:solidFill>
                    <w14:srgbClr w14:val="000000"/>
                  </w14:solidFill>
                  <w14:prstDash w14:val="solid"/>
                  <w14:bevel/>
                </w14:textOutline>
              </w:rPr>
              <w:t>一</w:t>
            </w:r>
            <w:r>
              <w:rPr>
                <w:rFonts w:hint="default" w:ascii="Times New Roman" w:hAnsi="Times New Roman" w:eastAsia="方正仿宋_GBK" w:cs="Times New Roman"/>
                <w:spacing w:val="7"/>
                <w:sz w:val="18"/>
                <w:szCs w:val="18"/>
                <w14:textOutline w14:w="3268" w14:cap="sq" w14:cmpd="sng">
                  <w14:solidFill>
                    <w14:srgbClr w14:val="000000"/>
                  </w14:solidFill>
                  <w14:prstDash w14:val="solid"/>
                  <w14:bevel/>
                </w14:textOutline>
              </w:rPr>
              <w:t>级</w:t>
            </w:r>
          </w:p>
          <w:p>
            <w:pPr>
              <w:spacing w:before="1" w:line="208" w:lineRule="auto"/>
              <w:ind w:left="122"/>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8"/>
                <w:sz w:val="18"/>
                <w:szCs w:val="18"/>
                <w14:textOutline w14:w="3268" w14:cap="sq" w14:cmpd="sng">
                  <w14:solidFill>
                    <w14:srgbClr w14:val="000000"/>
                  </w14:solidFill>
                  <w14:prstDash w14:val="solid"/>
                  <w14:bevel/>
                </w14:textOutline>
              </w:rPr>
              <w:t>事</w:t>
            </w:r>
            <w:r>
              <w:rPr>
                <w:rFonts w:hint="default" w:ascii="Times New Roman" w:hAnsi="Times New Roman" w:eastAsia="方正仿宋_GBK" w:cs="Times New Roman"/>
                <w:spacing w:val="7"/>
                <w:sz w:val="18"/>
                <w:szCs w:val="18"/>
                <w14:textOutline w14:w="3268" w14:cap="sq" w14:cmpd="sng">
                  <w14:solidFill>
                    <w14:srgbClr w14:val="000000"/>
                  </w14:solidFill>
                  <w14:prstDash w14:val="solid"/>
                  <w14:bevel/>
                </w14:textOutline>
              </w:rPr>
              <w:t>项</w:t>
            </w:r>
          </w:p>
        </w:tc>
        <w:tc>
          <w:tcPr>
            <w:tcW w:w="643" w:type="dxa"/>
            <w:vAlign w:val="top"/>
          </w:tcPr>
          <w:p>
            <w:pPr>
              <w:spacing w:before="171" w:line="235" w:lineRule="auto"/>
              <w:ind w:left="81" w:right="84"/>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8"/>
                <w:sz w:val="18"/>
                <w:szCs w:val="18"/>
                <w14:textOutline w14:w="3268" w14:cap="sq" w14:cmpd="sng">
                  <w14:solidFill>
                    <w14:srgbClr w14:val="000000"/>
                  </w14:solidFill>
                  <w14:prstDash w14:val="solid"/>
                  <w14:bevel/>
                </w14:textOutline>
              </w:rPr>
              <w:t>二</w:t>
            </w:r>
            <w:r>
              <w:rPr>
                <w:rFonts w:hint="default" w:ascii="Times New Roman" w:hAnsi="Times New Roman" w:eastAsia="方正仿宋_GBK" w:cs="Times New Roman"/>
                <w:spacing w:val="7"/>
                <w:sz w:val="18"/>
                <w:szCs w:val="18"/>
                <w14:textOutline w14:w="3268" w14:cap="sq" w14:cmpd="sng">
                  <w14:solidFill>
                    <w14:srgbClr w14:val="000000"/>
                  </w14:solidFill>
                  <w14:prstDash w14:val="solid"/>
                  <w14:bevel/>
                </w14:textOutline>
              </w:rPr>
              <w:t>级</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8"/>
                <w:sz w:val="18"/>
                <w:szCs w:val="18"/>
                <w14:textOutline w14:w="3268" w14:cap="sq" w14:cmpd="sng">
                  <w14:solidFill>
                    <w14:srgbClr w14:val="000000"/>
                  </w14:solidFill>
                  <w14:prstDash w14:val="solid"/>
                  <w14:bevel/>
                </w14:textOutline>
              </w:rPr>
              <w:t>事</w:t>
            </w:r>
            <w:r>
              <w:rPr>
                <w:rFonts w:hint="default" w:ascii="Times New Roman" w:hAnsi="Times New Roman" w:eastAsia="方正仿宋_GBK" w:cs="Times New Roman"/>
                <w:spacing w:val="7"/>
                <w:sz w:val="18"/>
                <w:szCs w:val="18"/>
                <w14:textOutline w14:w="3268" w14:cap="sq" w14:cmpd="sng">
                  <w14:solidFill>
                    <w14:srgbClr w14:val="000000"/>
                  </w14:solidFill>
                  <w14:prstDash w14:val="solid"/>
                  <w14:bevel/>
                </w14:textOutline>
              </w:rPr>
              <w:t>项</w:t>
            </w:r>
          </w:p>
        </w:tc>
        <w:tc>
          <w:tcPr>
            <w:tcW w:w="1136" w:type="dxa"/>
            <w:vMerge w:val="continue"/>
            <w:tcBorders>
              <w:top w:val="nil"/>
            </w:tcBorders>
            <w:vAlign w:val="top"/>
          </w:tcPr>
          <w:p>
            <w:pPr>
              <w:rPr>
                <w:rFonts w:hint="default" w:ascii="Times New Roman" w:hAnsi="Times New Roman" w:eastAsia="方正仿宋_GBK" w:cs="Times New Roman"/>
                <w:sz w:val="18"/>
                <w:szCs w:val="18"/>
              </w:rPr>
            </w:pPr>
          </w:p>
        </w:tc>
        <w:tc>
          <w:tcPr>
            <w:tcW w:w="2527" w:type="dxa"/>
            <w:vMerge w:val="continue"/>
            <w:tcBorders>
              <w:top w:val="nil"/>
            </w:tcBorders>
            <w:vAlign w:val="top"/>
          </w:tcPr>
          <w:p>
            <w:pPr>
              <w:rPr>
                <w:rFonts w:hint="default" w:ascii="Times New Roman" w:hAnsi="Times New Roman" w:eastAsia="方正仿宋_GBK" w:cs="Times New Roman"/>
                <w:sz w:val="18"/>
                <w:szCs w:val="18"/>
              </w:rPr>
            </w:pPr>
          </w:p>
        </w:tc>
        <w:tc>
          <w:tcPr>
            <w:tcW w:w="1027" w:type="dxa"/>
            <w:vMerge w:val="continue"/>
            <w:tcBorders>
              <w:top w:val="nil"/>
            </w:tcBorders>
            <w:vAlign w:val="top"/>
          </w:tcPr>
          <w:p>
            <w:pPr>
              <w:rPr>
                <w:rFonts w:hint="default" w:ascii="Times New Roman" w:hAnsi="Times New Roman" w:eastAsia="方正仿宋_GBK" w:cs="Times New Roman"/>
                <w:sz w:val="18"/>
                <w:szCs w:val="18"/>
              </w:rPr>
            </w:pPr>
          </w:p>
        </w:tc>
        <w:tc>
          <w:tcPr>
            <w:tcW w:w="903" w:type="dxa"/>
            <w:vMerge w:val="continue"/>
            <w:tcBorders>
              <w:top w:val="nil"/>
            </w:tcBorders>
            <w:vAlign w:val="top"/>
          </w:tcPr>
          <w:p>
            <w:pPr>
              <w:rPr>
                <w:rFonts w:hint="default" w:ascii="Times New Roman" w:hAnsi="Times New Roman" w:eastAsia="方正仿宋_GBK" w:cs="Times New Roman"/>
                <w:sz w:val="18"/>
                <w:szCs w:val="18"/>
              </w:rPr>
            </w:pPr>
          </w:p>
        </w:tc>
        <w:tc>
          <w:tcPr>
            <w:tcW w:w="3568" w:type="dxa"/>
            <w:gridSpan w:val="2"/>
            <w:vMerge w:val="continue"/>
            <w:tcBorders>
              <w:top w:val="nil"/>
            </w:tcBorders>
            <w:vAlign w:val="top"/>
          </w:tcPr>
          <w:p>
            <w:pPr>
              <w:rPr>
                <w:rFonts w:hint="default" w:ascii="Times New Roman" w:hAnsi="Times New Roman" w:eastAsia="方正仿宋_GBK" w:cs="Times New Roman"/>
                <w:sz w:val="18"/>
                <w:szCs w:val="18"/>
              </w:rPr>
            </w:pPr>
          </w:p>
        </w:tc>
        <w:tc>
          <w:tcPr>
            <w:tcW w:w="535" w:type="dxa"/>
            <w:textDirection w:val="tbRlV"/>
            <w:vAlign w:val="top"/>
          </w:tcPr>
          <w:p>
            <w:pPr>
              <w:spacing w:before="76" w:line="188" w:lineRule="auto"/>
              <w:jc w:val="both"/>
              <w:rPr>
                <w:rFonts w:hint="default" w:ascii="Times New Roman" w:hAnsi="Times New Roman" w:eastAsia="方正仿宋_GBK" w:cs="Times New Roman"/>
                <w:spacing w:val="20"/>
                <w:sz w:val="18"/>
                <w:szCs w:val="18"/>
                <w:lang w:val="en-US" w:eastAsia="zh-CN"/>
                <w14:textOutline w14:w="3268" w14:cap="sq" w14:cmpd="sng">
                  <w14:solidFill>
                    <w14:srgbClr w14:val="000000"/>
                  </w14:solidFill>
                  <w14:prstDash w14:val="solid"/>
                  <w14:bevel/>
                </w14:textOutline>
              </w:rPr>
            </w:pPr>
            <w:r>
              <w:rPr>
                <w:rFonts w:hint="default" w:ascii="Times New Roman" w:hAnsi="Times New Roman" w:eastAsia="方正仿宋_GBK" w:cs="Times New Roman"/>
                <w:spacing w:val="20"/>
                <w:sz w:val="18"/>
                <w:szCs w:val="18"/>
                <w:lang w:val="en-US" w:eastAsia="zh-CN"/>
                <w14:textOutline w14:w="3268" w14:cap="sq" w14:cmpd="sng">
                  <w14:solidFill>
                    <w14:srgbClr w14:val="000000"/>
                  </w14:solidFill>
                  <w14:prstDash w14:val="solid"/>
                  <w14:bevel/>
                </w14:textOutline>
              </w:rPr>
              <w:t>全社会</w:t>
            </w:r>
          </w:p>
          <w:p>
            <w:pPr>
              <w:spacing w:before="76" w:line="188" w:lineRule="auto"/>
              <w:ind w:left="0" w:leftChars="0" w:firstLine="0" w:firstLineChars="0"/>
              <w:jc w:val="both"/>
              <w:rPr>
                <w:rFonts w:hint="default" w:ascii="Times New Roman" w:hAnsi="Times New Roman" w:eastAsia="方正仿宋_GBK" w:cs="Times New Roman"/>
                <w:sz w:val="18"/>
                <w:szCs w:val="18"/>
              </w:rPr>
            </w:pPr>
          </w:p>
        </w:tc>
        <w:tc>
          <w:tcPr>
            <w:tcW w:w="525" w:type="dxa"/>
            <w:vAlign w:val="top"/>
          </w:tcPr>
          <w:p>
            <w:pPr>
              <w:spacing w:before="171" w:line="236" w:lineRule="auto"/>
              <w:ind w:right="120"/>
              <w:jc w:val="both"/>
              <w:rPr>
                <w:rFonts w:hint="default" w:ascii="Times New Roman" w:hAnsi="Times New Roman" w:eastAsia="方正仿宋_GBK" w:cs="Times New Roman"/>
                <w:sz w:val="18"/>
                <w:szCs w:val="18"/>
                <w:lang w:eastAsia="zh-CN"/>
              </w:rPr>
            </w:pPr>
            <w:r>
              <w:rPr>
                <w:rFonts w:hint="default" w:ascii="Times New Roman" w:hAnsi="Times New Roman" w:eastAsia="方正仿宋_GBK" w:cs="Times New Roman"/>
                <w:spacing w:val="8"/>
                <w:sz w:val="18"/>
                <w:szCs w:val="18"/>
                <w:lang w:val="en-US" w:eastAsia="zh-CN"/>
                <w14:textOutline w14:w="3268" w14:cap="sq" w14:cmpd="sng">
                  <w14:solidFill>
                    <w14:srgbClr w14:val="000000"/>
                  </w14:solidFill>
                  <w14:prstDash w14:val="solid"/>
                  <w14:bevel/>
                </w14:textOutline>
              </w:rPr>
              <w:t>特定群体</w:t>
            </w:r>
          </w:p>
        </w:tc>
        <w:tc>
          <w:tcPr>
            <w:tcW w:w="493" w:type="dxa"/>
            <w:vAlign w:val="top"/>
          </w:tcPr>
          <w:p>
            <w:pPr>
              <w:spacing w:before="301" w:line="210" w:lineRule="auto"/>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5"/>
                <w:sz w:val="18"/>
                <w:szCs w:val="18"/>
                <w14:textOutline w14:w="3268" w14:cap="sq" w14:cmpd="sng">
                  <w14:solidFill>
                    <w14:srgbClr w14:val="000000"/>
                  </w14:solidFill>
                  <w14:prstDash w14:val="solid"/>
                  <w14:bevel/>
                </w14:textOutline>
              </w:rPr>
              <w:t>主</w:t>
            </w:r>
            <w:r>
              <w:rPr>
                <w:rFonts w:hint="default" w:ascii="Times New Roman" w:hAnsi="Times New Roman" w:eastAsia="方正仿宋_GBK" w:cs="Times New Roman"/>
                <w:spacing w:val="4"/>
                <w:sz w:val="18"/>
                <w:szCs w:val="18"/>
                <w14:textOutline w14:w="3268" w14:cap="sq" w14:cmpd="sng">
                  <w14:solidFill>
                    <w14:srgbClr w14:val="000000"/>
                  </w14:solidFill>
                  <w14:prstDash w14:val="solid"/>
                  <w14:bevel/>
                </w14:textOutline>
              </w:rPr>
              <w:t>动</w:t>
            </w:r>
          </w:p>
        </w:tc>
        <w:tc>
          <w:tcPr>
            <w:tcW w:w="697" w:type="dxa"/>
            <w:vAlign w:val="top"/>
          </w:tcPr>
          <w:p>
            <w:pPr>
              <w:spacing w:before="302" w:line="210" w:lineRule="auto"/>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0"/>
                <w:sz w:val="18"/>
                <w:szCs w:val="18"/>
                <w14:textOutline w14:w="3268" w14:cap="sq" w14:cmpd="sng">
                  <w14:solidFill>
                    <w14:srgbClr w14:val="000000"/>
                  </w14:solidFill>
                  <w14:prstDash w14:val="solid"/>
                  <w14:bevel/>
                </w14:textOutline>
              </w:rPr>
              <w:t>依申</w:t>
            </w:r>
            <w:r>
              <w:rPr>
                <w:rFonts w:hint="default" w:ascii="Times New Roman" w:hAnsi="Times New Roman" w:eastAsia="方正仿宋_GBK" w:cs="Times New Roman"/>
                <w:spacing w:val="9"/>
                <w:sz w:val="18"/>
                <w:szCs w:val="18"/>
                <w14:textOutline w14:w="3268" w14:cap="sq" w14:cmpd="sng">
                  <w14:solidFill>
                    <w14:srgbClr w14:val="000000"/>
                  </w14:solidFill>
                  <w14:prstDash w14:val="solid"/>
                  <w14:bevel/>
                </w14:textOutline>
              </w:rPr>
              <w:t>请</w:t>
            </w:r>
          </w:p>
        </w:tc>
        <w:tc>
          <w:tcPr>
            <w:tcW w:w="473" w:type="dxa"/>
            <w:vAlign w:val="top"/>
          </w:tcPr>
          <w:p>
            <w:pPr>
              <w:spacing w:before="302" w:line="210" w:lineRule="auto"/>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8"/>
                <w:sz w:val="18"/>
                <w:szCs w:val="18"/>
                <w14:textOutline w14:w="3268" w14:cap="sq" w14:cmpd="sng">
                  <w14:solidFill>
                    <w14:srgbClr w14:val="000000"/>
                  </w14:solidFill>
                  <w14:prstDash w14:val="solid"/>
                  <w14:bevel/>
                </w14:textOutline>
              </w:rPr>
              <w:t>县</w:t>
            </w:r>
            <w:r>
              <w:rPr>
                <w:rFonts w:hint="default" w:ascii="Times New Roman" w:hAnsi="Times New Roman" w:eastAsia="方正仿宋_GBK" w:cs="Times New Roman"/>
                <w:spacing w:val="7"/>
                <w:sz w:val="18"/>
                <w:szCs w:val="18"/>
                <w14:textOutline w14:w="3268" w14:cap="sq" w14:cmpd="sng">
                  <w14:solidFill>
                    <w14:srgbClr w14:val="000000"/>
                  </w14:solidFill>
                  <w14:prstDash w14:val="solid"/>
                  <w14:bevel/>
                </w14:textOutline>
              </w:rPr>
              <w:t>级</w:t>
            </w:r>
          </w:p>
        </w:tc>
        <w:tc>
          <w:tcPr>
            <w:tcW w:w="544" w:type="dxa"/>
            <w:vAlign w:val="top"/>
          </w:tcPr>
          <w:p>
            <w:pPr>
              <w:spacing w:before="301" w:line="210" w:lineRule="auto"/>
              <w:ind w:left="133"/>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4"/>
                <w:sz w:val="18"/>
                <w:szCs w:val="18"/>
                <w14:textOutline w14:w="3268" w14:cap="sq" w14:cmpd="sng">
                  <w14:solidFill>
                    <w14:srgbClr w14:val="000000"/>
                  </w14:solidFill>
                  <w14:prstDash w14:val="solid"/>
                  <w14:bevel/>
                </w14:textOutline>
              </w:rPr>
              <w:t>乡级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6" w:hRule="atLeast"/>
        </w:trPr>
        <w:tc>
          <w:tcPr>
            <w:tcW w:w="493" w:type="dxa"/>
            <w:vMerge w:val="restart"/>
            <w:tcBorders>
              <w:bottom w:val="nil"/>
            </w:tcBorders>
            <w:vAlign w:val="top"/>
          </w:tcPr>
          <w:p>
            <w:pPr>
              <w:spacing w:line="270" w:lineRule="auto"/>
              <w:rPr>
                <w:rFonts w:hint="default" w:ascii="Times New Roman" w:hAnsi="Times New Roman" w:eastAsia="方正仿宋_GBK" w:cs="Times New Roman"/>
                <w:sz w:val="18"/>
                <w:szCs w:val="18"/>
              </w:rPr>
            </w:pPr>
          </w:p>
          <w:p>
            <w:pPr>
              <w:spacing w:line="271" w:lineRule="auto"/>
              <w:rPr>
                <w:rFonts w:hint="default" w:ascii="Times New Roman" w:hAnsi="Times New Roman" w:eastAsia="方正仿宋_GBK" w:cs="Times New Roman"/>
                <w:sz w:val="18"/>
                <w:szCs w:val="18"/>
              </w:rPr>
            </w:pPr>
          </w:p>
          <w:p>
            <w:pPr>
              <w:spacing w:line="271" w:lineRule="auto"/>
              <w:rPr>
                <w:rFonts w:hint="default" w:ascii="Times New Roman" w:hAnsi="Times New Roman" w:eastAsia="方正仿宋_GBK" w:cs="Times New Roman"/>
                <w:sz w:val="18"/>
                <w:szCs w:val="18"/>
              </w:rPr>
            </w:pPr>
          </w:p>
          <w:p>
            <w:pPr>
              <w:spacing w:before="49" w:line="197" w:lineRule="auto"/>
              <w:ind w:left="173"/>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7"/>
                <w:sz w:val="18"/>
                <w:szCs w:val="18"/>
              </w:rPr>
              <w:t>1</w:t>
            </w:r>
            <w:r>
              <w:rPr>
                <w:rFonts w:hint="default" w:ascii="Times New Roman" w:hAnsi="Times New Roman" w:eastAsia="方正仿宋_GBK" w:cs="Times New Roman"/>
                <w:spacing w:val="-6"/>
                <w:sz w:val="18"/>
                <w:szCs w:val="18"/>
              </w:rPr>
              <w:t>3</w:t>
            </w:r>
          </w:p>
        </w:tc>
        <w:tc>
          <w:tcPr>
            <w:tcW w:w="322" w:type="dxa"/>
            <w:vMerge w:val="restart"/>
            <w:tcBorders>
              <w:bottom w:val="nil"/>
            </w:tcBorders>
            <w:textDirection w:val="tbRlV"/>
            <w:vAlign w:val="top"/>
          </w:tcPr>
          <w:p>
            <w:pPr>
              <w:spacing w:before="78" w:line="188" w:lineRule="auto"/>
              <w:ind w:left="1619"/>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23"/>
                <w:sz w:val="18"/>
                <w:szCs w:val="18"/>
              </w:rPr>
              <w:t>结 果</w:t>
            </w:r>
          </w:p>
        </w:tc>
        <w:tc>
          <w:tcPr>
            <w:tcW w:w="621" w:type="dxa"/>
            <w:vMerge w:val="restart"/>
            <w:tcBorders>
              <w:bottom w:val="nil"/>
            </w:tcBorders>
            <w:vAlign w:val="top"/>
          </w:tcPr>
          <w:p>
            <w:pPr>
              <w:spacing w:line="309" w:lineRule="auto"/>
              <w:jc w:val="center"/>
              <w:rPr>
                <w:rFonts w:hint="default" w:ascii="Times New Roman" w:hAnsi="Times New Roman" w:eastAsia="方正仿宋_GBK" w:cs="Times New Roman"/>
                <w:sz w:val="18"/>
                <w:szCs w:val="18"/>
              </w:rPr>
            </w:pPr>
          </w:p>
          <w:p>
            <w:pPr>
              <w:spacing w:line="309" w:lineRule="auto"/>
              <w:jc w:val="center"/>
              <w:rPr>
                <w:rFonts w:hint="default" w:ascii="Times New Roman" w:hAnsi="Times New Roman" w:eastAsia="方正仿宋_GBK" w:cs="Times New Roman"/>
                <w:sz w:val="18"/>
                <w:szCs w:val="18"/>
              </w:rPr>
            </w:pPr>
          </w:p>
          <w:p>
            <w:pPr>
              <w:spacing w:before="73" w:line="213" w:lineRule="auto"/>
              <w:ind w:left="121"/>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9"/>
                <w:sz w:val="18"/>
                <w:szCs w:val="18"/>
              </w:rPr>
              <w:t>决</w:t>
            </w:r>
            <w:r>
              <w:rPr>
                <w:rFonts w:hint="default" w:ascii="Times New Roman" w:hAnsi="Times New Roman" w:eastAsia="方正仿宋_GBK" w:cs="Times New Roman"/>
                <w:spacing w:val="8"/>
                <w:sz w:val="18"/>
                <w:szCs w:val="18"/>
              </w:rPr>
              <w:t>策</w:t>
            </w:r>
          </w:p>
          <w:p>
            <w:pPr>
              <w:spacing w:line="210" w:lineRule="auto"/>
              <w:ind w:left="122"/>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8"/>
                <w:sz w:val="18"/>
                <w:szCs w:val="18"/>
              </w:rPr>
              <w:t>部署</w:t>
            </w:r>
          </w:p>
        </w:tc>
        <w:tc>
          <w:tcPr>
            <w:tcW w:w="643" w:type="dxa"/>
            <w:vMerge w:val="restart"/>
            <w:tcBorders>
              <w:bottom w:val="nil"/>
            </w:tcBorders>
            <w:vAlign w:val="top"/>
          </w:tcPr>
          <w:p>
            <w:pPr>
              <w:spacing w:line="356" w:lineRule="auto"/>
              <w:rPr>
                <w:rFonts w:hint="default" w:ascii="Times New Roman" w:hAnsi="Times New Roman" w:eastAsia="方正仿宋_GBK" w:cs="Times New Roman"/>
                <w:sz w:val="18"/>
                <w:szCs w:val="18"/>
              </w:rPr>
            </w:pPr>
          </w:p>
          <w:p>
            <w:pPr>
              <w:spacing w:before="73" w:line="225" w:lineRule="auto"/>
              <w:ind w:left="80" w:right="84"/>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9"/>
                <w:sz w:val="18"/>
                <w:szCs w:val="18"/>
              </w:rPr>
              <w:t>决</w:t>
            </w:r>
            <w:r>
              <w:rPr>
                <w:rFonts w:hint="default" w:ascii="Times New Roman" w:hAnsi="Times New Roman" w:eastAsia="方正仿宋_GBK" w:cs="Times New Roman"/>
                <w:spacing w:val="8"/>
                <w:sz w:val="18"/>
                <w:szCs w:val="18"/>
              </w:rPr>
              <w:t>策</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9"/>
                <w:sz w:val="18"/>
                <w:szCs w:val="18"/>
              </w:rPr>
              <w:t>部</w:t>
            </w:r>
            <w:r>
              <w:rPr>
                <w:rFonts w:hint="default" w:ascii="Times New Roman" w:hAnsi="Times New Roman" w:eastAsia="方正仿宋_GBK" w:cs="Times New Roman"/>
                <w:spacing w:val="8"/>
                <w:sz w:val="18"/>
                <w:szCs w:val="18"/>
              </w:rPr>
              <w:t>署</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9"/>
                <w:sz w:val="18"/>
                <w:szCs w:val="18"/>
              </w:rPr>
              <w:t>落</w:t>
            </w:r>
            <w:r>
              <w:rPr>
                <w:rFonts w:hint="default" w:ascii="Times New Roman" w:hAnsi="Times New Roman" w:eastAsia="方正仿宋_GBK" w:cs="Times New Roman"/>
                <w:spacing w:val="8"/>
                <w:sz w:val="18"/>
                <w:szCs w:val="18"/>
              </w:rPr>
              <w:t>实</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9"/>
                <w:sz w:val="18"/>
                <w:szCs w:val="18"/>
              </w:rPr>
              <w:t>情</w:t>
            </w:r>
            <w:r>
              <w:rPr>
                <w:rFonts w:hint="default" w:ascii="Times New Roman" w:hAnsi="Times New Roman" w:eastAsia="方正仿宋_GBK" w:cs="Times New Roman"/>
                <w:spacing w:val="8"/>
                <w:sz w:val="18"/>
                <w:szCs w:val="18"/>
              </w:rPr>
              <w:t>况</w:t>
            </w:r>
          </w:p>
        </w:tc>
        <w:tc>
          <w:tcPr>
            <w:tcW w:w="1136" w:type="dxa"/>
            <w:vMerge w:val="restart"/>
            <w:tcBorders>
              <w:bottom w:val="nil"/>
            </w:tcBorders>
            <w:vAlign w:val="top"/>
          </w:tcPr>
          <w:p>
            <w:pPr>
              <w:spacing w:line="313" w:lineRule="auto"/>
              <w:rPr>
                <w:rFonts w:hint="default" w:ascii="Times New Roman" w:hAnsi="Times New Roman" w:eastAsia="方正仿宋_GBK" w:cs="Times New Roman"/>
                <w:sz w:val="18"/>
                <w:szCs w:val="18"/>
              </w:rPr>
            </w:pPr>
          </w:p>
          <w:p>
            <w:pPr>
              <w:spacing w:line="313" w:lineRule="auto"/>
              <w:rPr>
                <w:rFonts w:hint="default" w:ascii="Times New Roman" w:hAnsi="Times New Roman" w:eastAsia="方正仿宋_GBK" w:cs="Times New Roman"/>
                <w:sz w:val="18"/>
                <w:szCs w:val="18"/>
              </w:rPr>
            </w:pPr>
          </w:p>
          <w:p>
            <w:pPr>
              <w:spacing w:before="73" w:line="219" w:lineRule="auto"/>
              <w:ind w:left="9" w:right="68"/>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2"/>
                <w:sz w:val="18"/>
                <w:szCs w:val="18"/>
              </w:rPr>
              <w:t>决</w:t>
            </w:r>
            <w:r>
              <w:rPr>
                <w:rFonts w:hint="default" w:ascii="Times New Roman" w:hAnsi="Times New Roman" w:eastAsia="方正仿宋_GBK" w:cs="Times New Roman"/>
                <w:spacing w:val="9"/>
                <w:sz w:val="18"/>
                <w:szCs w:val="18"/>
              </w:rPr>
              <w:t>策部署落实情况等</w:t>
            </w:r>
          </w:p>
        </w:tc>
        <w:tc>
          <w:tcPr>
            <w:tcW w:w="2527" w:type="dxa"/>
            <w:vMerge w:val="restart"/>
            <w:tcBorders>
              <w:bottom w:val="nil"/>
            </w:tcBorders>
            <w:vAlign w:val="top"/>
          </w:tcPr>
          <w:p>
            <w:pPr>
              <w:spacing w:line="356" w:lineRule="auto"/>
              <w:rPr>
                <w:rFonts w:hint="default" w:ascii="Times New Roman" w:hAnsi="Times New Roman" w:eastAsia="方正仿宋_GBK" w:cs="Times New Roman"/>
                <w:sz w:val="18"/>
                <w:szCs w:val="18"/>
              </w:rPr>
            </w:pPr>
          </w:p>
          <w:p>
            <w:pPr>
              <w:spacing w:line="357" w:lineRule="auto"/>
              <w:rPr>
                <w:rFonts w:hint="default" w:ascii="Times New Roman" w:hAnsi="Times New Roman" w:eastAsia="方正仿宋_GBK" w:cs="Times New Roman"/>
                <w:sz w:val="18"/>
                <w:szCs w:val="18"/>
              </w:rPr>
            </w:pPr>
          </w:p>
          <w:p>
            <w:pPr>
              <w:spacing w:before="73" w:line="202" w:lineRule="auto"/>
              <w:ind w:left="11" w:right="10" w:firstLine="18"/>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3"/>
                <w:sz w:val="18"/>
                <w:szCs w:val="18"/>
              </w:rPr>
              <w:t>1</w:t>
            </w:r>
            <w:r>
              <w:rPr>
                <w:rFonts w:hint="default" w:ascii="Times New Roman" w:hAnsi="Times New Roman" w:eastAsia="方正仿宋_GBK" w:cs="Times New Roman"/>
                <w:spacing w:val="7"/>
                <w:sz w:val="18"/>
                <w:szCs w:val="18"/>
              </w:rPr>
              <w:t>.《中共中央办公厅国务院办公厅</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10"/>
                <w:sz w:val="18"/>
                <w:szCs w:val="18"/>
              </w:rPr>
              <w:t>印</w:t>
            </w:r>
            <w:r>
              <w:rPr>
                <w:rFonts w:hint="default" w:ascii="Times New Roman" w:hAnsi="Times New Roman" w:eastAsia="方正仿宋_GBK" w:cs="Times New Roman"/>
                <w:spacing w:val="6"/>
                <w:sz w:val="18"/>
                <w:szCs w:val="18"/>
              </w:rPr>
              <w:t>发〈关于全面推进政务公开工作</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10"/>
                <w:sz w:val="18"/>
                <w:szCs w:val="18"/>
              </w:rPr>
              <w:t>的</w:t>
            </w:r>
            <w:r>
              <w:rPr>
                <w:rFonts w:hint="default" w:ascii="Times New Roman" w:hAnsi="Times New Roman" w:eastAsia="方正仿宋_GBK" w:cs="Times New Roman"/>
                <w:spacing w:val="-7"/>
                <w:sz w:val="18"/>
                <w:szCs w:val="18"/>
              </w:rPr>
              <w:t>意见〉的通知》；</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16"/>
                <w:sz w:val="18"/>
                <w:szCs w:val="18"/>
              </w:rPr>
              <w:t>2</w:t>
            </w:r>
            <w:r>
              <w:rPr>
                <w:rFonts w:hint="default" w:ascii="Times New Roman" w:hAnsi="Times New Roman" w:eastAsia="方正仿宋_GBK" w:cs="Times New Roman"/>
                <w:spacing w:val="8"/>
                <w:sz w:val="18"/>
                <w:szCs w:val="18"/>
              </w:rPr>
              <w:t>.《国务院办公厅印发〈关于全面</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10"/>
                <w:sz w:val="18"/>
                <w:szCs w:val="18"/>
              </w:rPr>
              <w:t>推</w:t>
            </w:r>
            <w:r>
              <w:rPr>
                <w:rFonts w:hint="default" w:ascii="Times New Roman" w:hAnsi="Times New Roman" w:eastAsia="方正仿宋_GBK" w:cs="Times New Roman"/>
                <w:spacing w:val="6"/>
                <w:sz w:val="18"/>
                <w:szCs w:val="18"/>
              </w:rPr>
              <w:t>进政务公开工作的意见〉实施细</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3"/>
                <w:sz w:val="18"/>
                <w:szCs w:val="18"/>
              </w:rPr>
              <w:t>则的通知》</w:t>
            </w:r>
            <w:r>
              <w:rPr>
                <w:rFonts w:hint="default" w:ascii="Times New Roman" w:hAnsi="Times New Roman" w:eastAsia="方正仿宋_GBK" w:cs="Times New Roman"/>
                <w:spacing w:val="-2"/>
                <w:sz w:val="18"/>
                <w:szCs w:val="18"/>
              </w:rPr>
              <w:t>；</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16"/>
                <w:sz w:val="18"/>
                <w:szCs w:val="18"/>
              </w:rPr>
              <w:t>3</w:t>
            </w:r>
            <w:r>
              <w:rPr>
                <w:rFonts w:hint="default" w:ascii="Times New Roman" w:hAnsi="Times New Roman" w:eastAsia="方正仿宋_GBK" w:cs="Times New Roman"/>
                <w:spacing w:val="8"/>
                <w:sz w:val="18"/>
                <w:szCs w:val="18"/>
              </w:rPr>
              <w:t>.《住房城乡建设部办公厅关于印</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18"/>
                <w:sz w:val="18"/>
                <w:szCs w:val="18"/>
              </w:rPr>
              <w:t>发</w:t>
            </w:r>
            <w:r>
              <w:rPr>
                <w:rFonts w:hint="default" w:ascii="Times New Roman" w:hAnsi="Times New Roman" w:eastAsia="方正仿宋_GBK" w:cs="Times New Roman"/>
                <w:spacing w:val="11"/>
                <w:sz w:val="18"/>
                <w:szCs w:val="18"/>
              </w:rPr>
              <w:t>保</w:t>
            </w:r>
            <w:r>
              <w:rPr>
                <w:rFonts w:hint="default" w:ascii="Times New Roman" w:hAnsi="Times New Roman" w:eastAsia="方正仿宋_GBK" w:cs="Times New Roman"/>
                <w:spacing w:val="9"/>
                <w:sz w:val="18"/>
                <w:szCs w:val="18"/>
              </w:rPr>
              <w:t>障性住房等基层政务公开标</w:t>
            </w:r>
            <w:r>
              <w:rPr>
                <w:rFonts w:hint="default" w:ascii="Times New Roman" w:hAnsi="Times New Roman" w:eastAsia="方正仿宋_GBK" w:cs="Times New Roman"/>
                <w:spacing w:val="3"/>
                <w:sz w:val="18"/>
                <w:szCs w:val="18"/>
              </w:rPr>
              <w:t>准目录的通知</w:t>
            </w:r>
            <w:r>
              <w:rPr>
                <w:rFonts w:hint="default" w:ascii="Times New Roman" w:hAnsi="Times New Roman" w:eastAsia="方正仿宋_GBK" w:cs="Times New Roman"/>
                <w:spacing w:val="3"/>
                <w:sz w:val="18"/>
                <w:szCs w:val="18"/>
                <w:lang w:eastAsia="zh-CN"/>
              </w:rPr>
              <w:t>》</w:t>
            </w:r>
            <w:r>
              <w:rPr>
                <w:rFonts w:hint="default" w:ascii="Times New Roman" w:hAnsi="Times New Roman" w:eastAsia="方正仿宋_GBK" w:cs="Times New Roman"/>
                <w:spacing w:val="3"/>
                <w:sz w:val="18"/>
                <w:szCs w:val="18"/>
              </w:rPr>
              <w:t>。</w:t>
            </w:r>
          </w:p>
        </w:tc>
        <w:tc>
          <w:tcPr>
            <w:tcW w:w="1027" w:type="dxa"/>
            <w:vMerge w:val="restart"/>
            <w:tcBorders>
              <w:bottom w:val="nil"/>
            </w:tcBorders>
            <w:vAlign w:val="top"/>
          </w:tcPr>
          <w:p>
            <w:pPr>
              <w:spacing w:line="243" w:lineRule="auto"/>
              <w:jc w:val="center"/>
              <w:rPr>
                <w:rFonts w:hint="default" w:ascii="Times New Roman" w:hAnsi="Times New Roman" w:eastAsia="方正仿宋_GBK" w:cs="Times New Roman"/>
                <w:sz w:val="18"/>
                <w:szCs w:val="18"/>
              </w:rPr>
            </w:pPr>
          </w:p>
          <w:p>
            <w:pPr>
              <w:spacing w:before="73" w:line="228" w:lineRule="auto"/>
              <w:ind w:right="88"/>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0"/>
                <w:sz w:val="18"/>
                <w:szCs w:val="18"/>
              </w:rPr>
              <w:t>信</w:t>
            </w:r>
            <w:r>
              <w:rPr>
                <w:rFonts w:hint="default" w:ascii="Times New Roman" w:hAnsi="Times New Roman" w:eastAsia="方正仿宋_GBK" w:cs="Times New Roman"/>
                <w:spacing w:val="9"/>
                <w:sz w:val="18"/>
                <w:szCs w:val="18"/>
              </w:rPr>
              <w:t>息形成之</w:t>
            </w:r>
            <w:r>
              <w:rPr>
                <w:rFonts w:hint="default" w:ascii="Times New Roman" w:hAnsi="Times New Roman" w:eastAsia="方正仿宋_GBK" w:cs="Times New Roman"/>
                <w:spacing w:val="17"/>
                <w:sz w:val="18"/>
                <w:szCs w:val="18"/>
              </w:rPr>
              <w:t>日</w:t>
            </w:r>
            <w:r>
              <w:rPr>
                <w:rFonts w:hint="default" w:ascii="Times New Roman" w:hAnsi="Times New Roman" w:eastAsia="方正仿宋_GBK" w:cs="Times New Roman"/>
                <w:spacing w:val="13"/>
                <w:sz w:val="18"/>
                <w:szCs w:val="18"/>
              </w:rPr>
              <w:t>起20个工</w:t>
            </w:r>
            <w:r>
              <w:rPr>
                <w:rFonts w:hint="default" w:ascii="Times New Roman" w:hAnsi="Times New Roman" w:eastAsia="方正仿宋_GBK" w:cs="Times New Roman"/>
                <w:spacing w:val="9"/>
                <w:sz w:val="18"/>
                <w:szCs w:val="18"/>
              </w:rPr>
              <w:t>作日内</w:t>
            </w:r>
          </w:p>
        </w:tc>
        <w:tc>
          <w:tcPr>
            <w:tcW w:w="903" w:type="dxa"/>
            <w:vMerge w:val="restart"/>
            <w:tcBorders>
              <w:bottom w:val="nil"/>
            </w:tcBorders>
            <w:vAlign w:val="top"/>
          </w:tcPr>
          <w:p>
            <w:pPr>
              <w:spacing w:line="243" w:lineRule="auto"/>
              <w:rPr>
                <w:rFonts w:hint="default" w:ascii="Times New Roman" w:hAnsi="Times New Roman" w:eastAsia="方正仿宋_GBK" w:cs="Times New Roman"/>
                <w:sz w:val="18"/>
                <w:szCs w:val="18"/>
              </w:rPr>
            </w:pPr>
          </w:p>
          <w:p>
            <w:pPr>
              <w:spacing w:line="244" w:lineRule="auto"/>
              <w:rPr>
                <w:rFonts w:hint="default" w:ascii="Times New Roman" w:hAnsi="Times New Roman" w:eastAsia="方正仿宋_GBK" w:cs="Times New Roman"/>
                <w:sz w:val="18"/>
                <w:szCs w:val="18"/>
              </w:rPr>
            </w:pPr>
          </w:p>
          <w:p>
            <w:pPr>
              <w:spacing w:before="73" w:line="228" w:lineRule="auto"/>
              <w:ind w:left="13" w:right="62" w:firstLine="13"/>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8"/>
                <w:sz w:val="18"/>
                <w:szCs w:val="18"/>
              </w:rPr>
              <w:t>区</w:t>
            </w:r>
            <w:r>
              <w:rPr>
                <w:rFonts w:hint="default" w:ascii="Times New Roman" w:hAnsi="Times New Roman" w:eastAsia="方正仿宋_GBK" w:cs="Times New Roman"/>
                <w:spacing w:val="5"/>
                <w:sz w:val="18"/>
                <w:szCs w:val="18"/>
              </w:rPr>
              <w:t>县住房</w:t>
            </w:r>
            <w:r>
              <w:rPr>
                <w:rFonts w:hint="default" w:ascii="Times New Roman" w:hAnsi="Times New Roman" w:eastAsia="方正仿宋_GBK" w:cs="Times New Roman"/>
                <w:spacing w:val="9"/>
                <w:sz w:val="18"/>
                <w:szCs w:val="18"/>
              </w:rPr>
              <w:t>城乡建设</w:t>
            </w:r>
            <w:r>
              <w:rPr>
                <w:rFonts w:hint="default" w:ascii="Times New Roman" w:hAnsi="Times New Roman" w:eastAsia="方正仿宋_GBK" w:cs="Times New Roman"/>
                <w:spacing w:val="8"/>
                <w:sz w:val="18"/>
                <w:szCs w:val="18"/>
              </w:rPr>
              <w:t>部门</w:t>
            </w:r>
          </w:p>
        </w:tc>
        <w:tc>
          <w:tcPr>
            <w:tcW w:w="1564" w:type="dxa"/>
            <w:tcBorders>
              <w:bottom w:val="nil"/>
              <w:right w:val="nil"/>
            </w:tcBorders>
            <w:vAlign w:val="top"/>
          </w:tcPr>
          <w:p>
            <w:pPr>
              <w:spacing w:before="42" w:line="210" w:lineRule="auto"/>
              <w:ind w:left="22"/>
              <w:rPr>
                <w:rFonts w:hint="default" w:ascii="Times New Roman" w:hAnsi="Times New Roman" w:eastAsia="方正仿宋_GBK" w:cs="Times New Roman"/>
                <w:sz w:val="18"/>
                <w:szCs w:val="18"/>
              </w:rPr>
            </w:pPr>
            <w:r>
              <w:rPr>
                <w:rFonts w:hint="eastAsia" w:ascii="方正仿宋_GBK" w:hAnsi="方正仿宋_GBK" w:eastAsia="方正仿宋_GBK" w:cs="方正仿宋_GBK"/>
                <w:spacing w:val="6"/>
                <w:sz w:val="18"/>
                <w:szCs w:val="18"/>
              </w:rPr>
              <w:t>■</w:t>
            </w:r>
            <w:r>
              <w:rPr>
                <w:rFonts w:hint="default" w:ascii="Times New Roman" w:hAnsi="Times New Roman" w:eastAsia="方正仿宋_GBK" w:cs="Times New Roman"/>
                <w:spacing w:val="6"/>
                <w:sz w:val="18"/>
                <w:szCs w:val="18"/>
              </w:rPr>
              <w:t>政府网站</w:t>
            </w:r>
          </w:p>
          <w:p>
            <w:pPr>
              <w:spacing w:before="4" w:line="210"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8"/>
                <w:sz w:val="18"/>
                <w:szCs w:val="18"/>
                <w:lang w:eastAsia="zh-CN"/>
              </w:rPr>
              <w:t>□</w:t>
            </w:r>
            <w:r>
              <w:rPr>
                <w:rFonts w:hint="default" w:ascii="Times New Roman" w:hAnsi="Times New Roman" w:eastAsia="方正仿宋_GBK" w:cs="Times New Roman"/>
                <w:spacing w:val="6"/>
                <w:sz w:val="18"/>
                <w:szCs w:val="18"/>
              </w:rPr>
              <w:t>两微一端</w:t>
            </w:r>
          </w:p>
          <w:p>
            <w:pPr>
              <w:spacing w:before="6" w:line="209"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8"/>
                <w:sz w:val="18"/>
                <w:szCs w:val="18"/>
                <w:lang w:eastAsia="zh-CN"/>
              </w:rPr>
              <w:t>□</w:t>
            </w:r>
            <w:r>
              <w:rPr>
                <w:rFonts w:hint="default" w:ascii="Times New Roman" w:hAnsi="Times New Roman" w:eastAsia="方正仿宋_GBK" w:cs="Times New Roman"/>
                <w:spacing w:val="6"/>
                <w:sz w:val="18"/>
                <w:szCs w:val="18"/>
              </w:rPr>
              <w:t>广播电视</w:t>
            </w:r>
          </w:p>
          <w:p>
            <w:pPr>
              <w:spacing w:before="7" w:line="210"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7"/>
                <w:sz w:val="18"/>
                <w:szCs w:val="18"/>
                <w:lang w:eastAsia="zh-CN"/>
              </w:rPr>
              <w:t>□</w:t>
            </w:r>
            <w:r>
              <w:rPr>
                <w:rFonts w:hint="default" w:ascii="Times New Roman" w:hAnsi="Times New Roman" w:eastAsia="方正仿宋_GBK" w:cs="Times New Roman"/>
                <w:spacing w:val="7"/>
                <w:sz w:val="18"/>
                <w:szCs w:val="18"/>
              </w:rPr>
              <w:t>公开查阅点</w:t>
            </w:r>
          </w:p>
          <w:p>
            <w:pPr>
              <w:spacing w:before="6" w:line="187"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7"/>
                <w:sz w:val="18"/>
                <w:szCs w:val="18"/>
                <w:lang w:eastAsia="zh-CN"/>
              </w:rPr>
              <w:t>□</w:t>
            </w:r>
            <w:r>
              <w:rPr>
                <w:rFonts w:hint="default" w:ascii="Times New Roman" w:hAnsi="Times New Roman" w:eastAsia="方正仿宋_GBK" w:cs="Times New Roman"/>
                <w:spacing w:val="7"/>
                <w:sz w:val="18"/>
                <w:szCs w:val="18"/>
              </w:rPr>
              <w:t>便民服务站</w:t>
            </w:r>
          </w:p>
        </w:tc>
        <w:tc>
          <w:tcPr>
            <w:tcW w:w="2004" w:type="dxa"/>
            <w:tcBorders>
              <w:left w:val="nil"/>
              <w:bottom w:val="nil"/>
            </w:tcBorders>
            <w:vAlign w:val="top"/>
          </w:tcPr>
          <w:p>
            <w:pPr>
              <w:spacing w:before="42" w:line="197"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7"/>
                <w:sz w:val="18"/>
                <w:szCs w:val="18"/>
                <w:lang w:eastAsia="zh-CN"/>
              </w:rPr>
              <w:t>□</w:t>
            </w:r>
            <w:r>
              <w:rPr>
                <w:rFonts w:hint="default" w:ascii="Times New Roman" w:hAnsi="Times New Roman" w:eastAsia="方正仿宋_GBK" w:cs="Times New Roman"/>
                <w:spacing w:val="7"/>
                <w:sz w:val="18"/>
                <w:szCs w:val="18"/>
              </w:rPr>
              <w:t>政府公</w:t>
            </w:r>
            <w:r>
              <w:rPr>
                <w:rFonts w:hint="default" w:ascii="Times New Roman" w:hAnsi="Times New Roman" w:eastAsia="方正仿宋_GBK" w:cs="Times New Roman"/>
                <w:spacing w:val="6"/>
                <w:sz w:val="18"/>
                <w:szCs w:val="18"/>
              </w:rPr>
              <w:t>报</w:t>
            </w:r>
          </w:p>
          <w:p>
            <w:pPr>
              <w:spacing w:line="231"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9"/>
                <w:sz w:val="18"/>
                <w:szCs w:val="18"/>
                <w:lang w:eastAsia="zh-CN"/>
              </w:rPr>
              <w:t>□</w:t>
            </w:r>
            <w:r>
              <w:rPr>
                <w:rFonts w:hint="default" w:ascii="Times New Roman" w:hAnsi="Times New Roman" w:eastAsia="方正仿宋_GBK" w:cs="Times New Roman"/>
                <w:spacing w:val="7"/>
                <w:sz w:val="18"/>
                <w:szCs w:val="18"/>
              </w:rPr>
              <w:t>发布会/听证会</w:t>
            </w:r>
          </w:p>
          <w:p>
            <w:pPr>
              <w:spacing w:line="209"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7"/>
                <w:sz w:val="18"/>
                <w:szCs w:val="18"/>
                <w:lang w:eastAsia="zh-CN"/>
              </w:rPr>
              <w:t>□</w:t>
            </w:r>
            <w:r>
              <w:rPr>
                <w:rFonts w:hint="default" w:ascii="Times New Roman" w:hAnsi="Times New Roman" w:eastAsia="方正仿宋_GBK" w:cs="Times New Roman"/>
                <w:spacing w:val="7"/>
                <w:sz w:val="18"/>
                <w:szCs w:val="18"/>
              </w:rPr>
              <w:t>纸质媒</w:t>
            </w:r>
            <w:r>
              <w:rPr>
                <w:rFonts w:hint="default" w:ascii="Times New Roman" w:hAnsi="Times New Roman" w:eastAsia="方正仿宋_GBK" w:cs="Times New Roman"/>
                <w:spacing w:val="6"/>
                <w:sz w:val="18"/>
                <w:szCs w:val="18"/>
              </w:rPr>
              <w:t>体</w:t>
            </w:r>
          </w:p>
          <w:p>
            <w:pPr>
              <w:spacing w:before="6" w:line="197"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8"/>
                <w:sz w:val="18"/>
                <w:szCs w:val="18"/>
                <w:lang w:eastAsia="zh-CN"/>
              </w:rPr>
              <w:t>□</w:t>
            </w:r>
            <w:r>
              <w:rPr>
                <w:rFonts w:hint="default" w:ascii="Times New Roman" w:hAnsi="Times New Roman" w:eastAsia="方正仿宋_GBK" w:cs="Times New Roman"/>
                <w:spacing w:val="8"/>
                <w:sz w:val="18"/>
                <w:szCs w:val="18"/>
              </w:rPr>
              <w:t>政务服务中</w:t>
            </w:r>
            <w:r>
              <w:rPr>
                <w:rFonts w:hint="default" w:ascii="Times New Roman" w:hAnsi="Times New Roman" w:eastAsia="方正仿宋_GBK" w:cs="Times New Roman"/>
                <w:spacing w:val="6"/>
                <w:sz w:val="18"/>
                <w:szCs w:val="18"/>
              </w:rPr>
              <w:t>心</w:t>
            </w:r>
          </w:p>
          <w:p>
            <w:pPr>
              <w:spacing w:before="1" w:line="205"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8"/>
                <w:sz w:val="18"/>
                <w:szCs w:val="18"/>
                <w:lang w:eastAsia="zh-CN"/>
              </w:rPr>
              <w:t>□</w:t>
            </w:r>
            <w:r>
              <w:rPr>
                <w:rFonts w:hint="default" w:ascii="Times New Roman" w:hAnsi="Times New Roman" w:eastAsia="方正仿宋_GBK" w:cs="Times New Roman"/>
                <w:spacing w:val="6"/>
                <w:sz w:val="18"/>
                <w:szCs w:val="18"/>
              </w:rPr>
              <w:t>入户/现场</w:t>
            </w:r>
          </w:p>
        </w:tc>
        <w:tc>
          <w:tcPr>
            <w:tcW w:w="535" w:type="dxa"/>
            <w:vMerge w:val="restart"/>
            <w:tcBorders>
              <w:bottom w:val="nil"/>
            </w:tcBorders>
            <w:vAlign w:val="top"/>
          </w:tcPr>
          <w:p>
            <w:pPr>
              <w:spacing w:line="249" w:lineRule="auto"/>
              <w:jc w:val="center"/>
              <w:rPr>
                <w:rFonts w:hint="default" w:ascii="Times New Roman" w:hAnsi="Times New Roman" w:eastAsia="方正仿宋_GBK" w:cs="Times New Roman"/>
                <w:sz w:val="18"/>
                <w:szCs w:val="18"/>
              </w:rPr>
            </w:pPr>
          </w:p>
          <w:p>
            <w:pPr>
              <w:spacing w:line="250" w:lineRule="auto"/>
              <w:jc w:val="center"/>
              <w:rPr>
                <w:rFonts w:hint="default" w:ascii="Times New Roman" w:hAnsi="Times New Roman" w:eastAsia="方正仿宋_GBK" w:cs="Times New Roman"/>
                <w:sz w:val="18"/>
                <w:szCs w:val="18"/>
              </w:rPr>
            </w:pPr>
          </w:p>
          <w:p>
            <w:pPr>
              <w:spacing w:line="250" w:lineRule="auto"/>
              <w:jc w:val="center"/>
              <w:rPr>
                <w:rFonts w:hint="default" w:ascii="Times New Roman" w:hAnsi="Times New Roman" w:eastAsia="方正仿宋_GBK" w:cs="Times New Roman"/>
                <w:sz w:val="18"/>
                <w:szCs w:val="18"/>
              </w:rPr>
            </w:pPr>
          </w:p>
          <w:p>
            <w:pPr>
              <w:spacing w:before="49" w:line="242" w:lineRule="exact"/>
              <w:ind w:left="124"/>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w:t>
            </w:r>
          </w:p>
        </w:tc>
        <w:tc>
          <w:tcPr>
            <w:tcW w:w="525" w:type="dxa"/>
            <w:vMerge w:val="restart"/>
            <w:tcBorders>
              <w:bottom w:val="nil"/>
            </w:tcBorders>
            <w:vAlign w:val="top"/>
          </w:tcPr>
          <w:p>
            <w:pPr>
              <w:jc w:val="center"/>
              <w:rPr>
                <w:rFonts w:hint="default" w:ascii="Times New Roman" w:hAnsi="Times New Roman" w:eastAsia="方正仿宋_GBK" w:cs="Times New Roman"/>
                <w:sz w:val="18"/>
                <w:szCs w:val="18"/>
              </w:rPr>
            </w:pPr>
          </w:p>
        </w:tc>
        <w:tc>
          <w:tcPr>
            <w:tcW w:w="493" w:type="dxa"/>
            <w:vMerge w:val="restart"/>
            <w:tcBorders>
              <w:bottom w:val="nil"/>
            </w:tcBorders>
            <w:vAlign w:val="top"/>
          </w:tcPr>
          <w:p>
            <w:pPr>
              <w:spacing w:line="249" w:lineRule="auto"/>
              <w:jc w:val="center"/>
              <w:rPr>
                <w:rFonts w:hint="default" w:ascii="Times New Roman" w:hAnsi="Times New Roman" w:eastAsia="方正仿宋_GBK" w:cs="Times New Roman"/>
                <w:sz w:val="18"/>
                <w:szCs w:val="18"/>
              </w:rPr>
            </w:pPr>
          </w:p>
          <w:p>
            <w:pPr>
              <w:spacing w:line="250" w:lineRule="auto"/>
              <w:jc w:val="center"/>
              <w:rPr>
                <w:rFonts w:hint="default" w:ascii="Times New Roman" w:hAnsi="Times New Roman" w:eastAsia="方正仿宋_GBK" w:cs="Times New Roman"/>
                <w:sz w:val="18"/>
                <w:szCs w:val="18"/>
              </w:rPr>
            </w:pPr>
          </w:p>
          <w:p>
            <w:pPr>
              <w:spacing w:line="250" w:lineRule="auto"/>
              <w:jc w:val="center"/>
              <w:rPr>
                <w:rFonts w:hint="default" w:ascii="Times New Roman" w:hAnsi="Times New Roman" w:eastAsia="方正仿宋_GBK" w:cs="Times New Roman"/>
                <w:sz w:val="18"/>
                <w:szCs w:val="18"/>
              </w:rPr>
            </w:pPr>
          </w:p>
          <w:p>
            <w:pPr>
              <w:spacing w:before="49" w:line="242" w:lineRule="exact"/>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w:t>
            </w:r>
          </w:p>
        </w:tc>
        <w:tc>
          <w:tcPr>
            <w:tcW w:w="697" w:type="dxa"/>
            <w:vMerge w:val="restart"/>
            <w:tcBorders>
              <w:bottom w:val="nil"/>
            </w:tcBorders>
            <w:vAlign w:val="top"/>
          </w:tcPr>
          <w:p>
            <w:pPr>
              <w:jc w:val="center"/>
              <w:rPr>
                <w:rFonts w:hint="default" w:ascii="Times New Roman" w:hAnsi="Times New Roman" w:eastAsia="方正仿宋_GBK" w:cs="Times New Roman"/>
                <w:sz w:val="18"/>
                <w:szCs w:val="18"/>
              </w:rPr>
            </w:pPr>
          </w:p>
        </w:tc>
        <w:tc>
          <w:tcPr>
            <w:tcW w:w="473" w:type="dxa"/>
            <w:vMerge w:val="restart"/>
            <w:tcBorders>
              <w:bottom w:val="nil"/>
            </w:tcBorders>
            <w:vAlign w:val="top"/>
          </w:tcPr>
          <w:p>
            <w:pPr>
              <w:spacing w:line="249" w:lineRule="auto"/>
              <w:jc w:val="center"/>
              <w:rPr>
                <w:rFonts w:hint="default" w:ascii="Times New Roman" w:hAnsi="Times New Roman" w:eastAsia="方正仿宋_GBK" w:cs="Times New Roman"/>
                <w:sz w:val="18"/>
                <w:szCs w:val="18"/>
              </w:rPr>
            </w:pPr>
          </w:p>
          <w:p>
            <w:pPr>
              <w:spacing w:line="250" w:lineRule="auto"/>
              <w:jc w:val="center"/>
              <w:rPr>
                <w:rFonts w:hint="default" w:ascii="Times New Roman" w:hAnsi="Times New Roman" w:eastAsia="方正仿宋_GBK" w:cs="Times New Roman"/>
                <w:sz w:val="18"/>
                <w:szCs w:val="18"/>
              </w:rPr>
            </w:pPr>
          </w:p>
          <w:p>
            <w:pPr>
              <w:spacing w:line="250" w:lineRule="auto"/>
              <w:jc w:val="center"/>
              <w:rPr>
                <w:rFonts w:hint="default" w:ascii="Times New Roman" w:hAnsi="Times New Roman" w:eastAsia="方正仿宋_GBK" w:cs="Times New Roman"/>
                <w:sz w:val="18"/>
                <w:szCs w:val="18"/>
              </w:rPr>
            </w:pPr>
          </w:p>
          <w:p>
            <w:pPr>
              <w:spacing w:before="49" w:line="242" w:lineRule="exact"/>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w:t>
            </w:r>
          </w:p>
        </w:tc>
        <w:tc>
          <w:tcPr>
            <w:tcW w:w="544" w:type="dxa"/>
            <w:vMerge w:val="restart"/>
            <w:tcBorders>
              <w:bottom w:val="nil"/>
            </w:tcBorders>
            <w:vAlign w:val="top"/>
          </w:tcPr>
          <w:p>
            <w:pPr>
              <w:spacing w:line="249" w:lineRule="auto"/>
              <w:jc w:val="center"/>
              <w:rPr>
                <w:rFonts w:hint="default" w:ascii="Times New Roman" w:hAnsi="Times New Roman" w:eastAsia="方正仿宋_GBK" w:cs="Times New Roman"/>
                <w:sz w:val="18"/>
                <w:szCs w:val="18"/>
              </w:rPr>
            </w:pPr>
          </w:p>
          <w:p>
            <w:pPr>
              <w:spacing w:line="250" w:lineRule="auto"/>
              <w:jc w:val="center"/>
              <w:rPr>
                <w:rFonts w:hint="default" w:ascii="Times New Roman" w:hAnsi="Times New Roman" w:eastAsia="方正仿宋_GBK" w:cs="Times New Roman"/>
                <w:sz w:val="18"/>
                <w:szCs w:val="18"/>
              </w:rPr>
            </w:pPr>
          </w:p>
          <w:p>
            <w:pPr>
              <w:spacing w:line="250" w:lineRule="auto"/>
              <w:jc w:val="center"/>
              <w:rPr>
                <w:rFonts w:hint="default" w:ascii="Times New Roman" w:hAnsi="Times New Roman" w:eastAsia="方正仿宋_GBK" w:cs="Times New Roman"/>
                <w:sz w:val="18"/>
                <w:szCs w:val="18"/>
              </w:rPr>
            </w:pPr>
          </w:p>
          <w:p>
            <w:pPr>
              <w:spacing w:before="49" w:line="242" w:lineRule="exact"/>
              <w:ind w:left="261"/>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493" w:type="dxa"/>
            <w:vMerge w:val="continue"/>
            <w:tcBorders>
              <w:top w:val="nil"/>
            </w:tcBorders>
            <w:vAlign w:val="top"/>
          </w:tcPr>
          <w:p>
            <w:pPr>
              <w:rPr>
                <w:rFonts w:hint="default" w:ascii="Times New Roman" w:hAnsi="Times New Roman" w:eastAsia="方正仿宋_GBK" w:cs="Times New Roman"/>
                <w:sz w:val="18"/>
                <w:szCs w:val="18"/>
              </w:rPr>
            </w:pPr>
          </w:p>
        </w:tc>
        <w:tc>
          <w:tcPr>
            <w:tcW w:w="322" w:type="dxa"/>
            <w:vMerge w:val="continue"/>
            <w:tcBorders>
              <w:top w:val="nil"/>
              <w:bottom w:val="nil"/>
            </w:tcBorders>
            <w:textDirection w:val="tbRlV"/>
            <w:vAlign w:val="top"/>
          </w:tcPr>
          <w:p>
            <w:pPr>
              <w:rPr>
                <w:rFonts w:hint="default" w:ascii="Times New Roman" w:hAnsi="Times New Roman" w:eastAsia="方正仿宋_GBK" w:cs="Times New Roman"/>
                <w:sz w:val="18"/>
                <w:szCs w:val="18"/>
              </w:rPr>
            </w:pPr>
          </w:p>
        </w:tc>
        <w:tc>
          <w:tcPr>
            <w:tcW w:w="621" w:type="dxa"/>
            <w:vMerge w:val="continue"/>
            <w:tcBorders>
              <w:top w:val="nil"/>
            </w:tcBorders>
            <w:vAlign w:val="top"/>
          </w:tcPr>
          <w:p>
            <w:pPr>
              <w:jc w:val="center"/>
              <w:rPr>
                <w:rFonts w:hint="default" w:ascii="Times New Roman" w:hAnsi="Times New Roman" w:eastAsia="方正仿宋_GBK" w:cs="Times New Roman"/>
                <w:sz w:val="18"/>
                <w:szCs w:val="18"/>
              </w:rPr>
            </w:pPr>
          </w:p>
        </w:tc>
        <w:tc>
          <w:tcPr>
            <w:tcW w:w="643" w:type="dxa"/>
            <w:vMerge w:val="continue"/>
            <w:tcBorders>
              <w:top w:val="nil"/>
            </w:tcBorders>
            <w:vAlign w:val="top"/>
          </w:tcPr>
          <w:p>
            <w:pPr>
              <w:rPr>
                <w:rFonts w:hint="default" w:ascii="Times New Roman" w:hAnsi="Times New Roman" w:eastAsia="方正仿宋_GBK" w:cs="Times New Roman"/>
                <w:sz w:val="18"/>
                <w:szCs w:val="18"/>
              </w:rPr>
            </w:pPr>
          </w:p>
        </w:tc>
        <w:tc>
          <w:tcPr>
            <w:tcW w:w="1136" w:type="dxa"/>
            <w:vMerge w:val="continue"/>
            <w:tcBorders>
              <w:top w:val="nil"/>
            </w:tcBorders>
            <w:vAlign w:val="top"/>
          </w:tcPr>
          <w:p>
            <w:pPr>
              <w:rPr>
                <w:rFonts w:hint="default" w:ascii="Times New Roman" w:hAnsi="Times New Roman" w:eastAsia="方正仿宋_GBK" w:cs="Times New Roman"/>
                <w:sz w:val="18"/>
                <w:szCs w:val="18"/>
              </w:rPr>
            </w:pPr>
          </w:p>
        </w:tc>
        <w:tc>
          <w:tcPr>
            <w:tcW w:w="2527" w:type="dxa"/>
            <w:vMerge w:val="continue"/>
            <w:tcBorders>
              <w:top w:val="nil"/>
              <w:bottom w:val="nil"/>
            </w:tcBorders>
            <w:vAlign w:val="top"/>
          </w:tcPr>
          <w:p>
            <w:pPr>
              <w:rPr>
                <w:rFonts w:hint="default" w:ascii="Times New Roman" w:hAnsi="Times New Roman" w:eastAsia="方正仿宋_GBK" w:cs="Times New Roman"/>
                <w:sz w:val="18"/>
                <w:szCs w:val="18"/>
              </w:rPr>
            </w:pPr>
          </w:p>
        </w:tc>
        <w:tc>
          <w:tcPr>
            <w:tcW w:w="1027" w:type="dxa"/>
            <w:vMerge w:val="continue"/>
            <w:tcBorders>
              <w:top w:val="nil"/>
            </w:tcBorders>
            <w:vAlign w:val="top"/>
          </w:tcPr>
          <w:p>
            <w:pPr>
              <w:jc w:val="center"/>
              <w:rPr>
                <w:rFonts w:hint="default" w:ascii="Times New Roman" w:hAnsi="Times New Roman" w:eastAsia="方正仿宋_GBK" w:cs="Times New Roman"/>
                <w:sz w:val="18"/>
                <w:szCs w:val="18"/>
              </w:rPr>
            </w:pPr>
          </w:p>
        </w:tc>
        <w:tc>
          <w:tcPr>
            <w:tcW w:w="903" w:type="dxa"/>
            <w:vMerge w:val="continue"/>
            <w:tcBorders>
              <w:top w:val="nil"/>
            </w:tcBorders>
            <w:vAlign w:val="top"/>
          </w:tcPr>
          <w:p>
            <w:pPr>
              <w:rPr>
                <w:rFonts w:hint="default" w:ascii="Times New Roman" w:hAnsi="Times New Roman" w:eastAsia="方正仿宋_GBK" w:cs="Times New Roman"/>
                <w:sz w:val="18"/>
                <w:szCs w:val="18"/>
              </w:rPr>
            </w:pPr>
          </w:p>
        </w:tc>
        <w:tc>
          <w:tcPr>
            <w:tcW w:w="3568" w:type="dxa"/>
            <w:gridSpan w:val="2"/>
            <w:tcBorders>
              <w:top w:val="nil"/>
            </w:tcBorders>
            <w:vAlign w:val="top"/>
          </w:tcPr>
          <w:p>
            <w:pPr>
              <w:spacing w:before="12" w:line="231"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10"/>
                <w:sz w:val="18"/>
                <w:szCs w:val="18"/>
                <w:lang w:eastAsia="zh-CN"/>
              </w:rPr>
              <w:t>□</w:t>
            </w:r>
            <w:r>
              <w:rPr>
                <w:rFonts w:hint="default" w:ascii="Times New Roman" w:hAnsi="Times New Roman" w:eastAsia="方正仿宋_GBK" w:cs="Times New Roman"/>
                <w:spacing w:val="10"/>
                <w:sz w:val="18"/>
                <w:szCs w:val="18"/>
              </w:rPr>
              <w:t>社区/企事业单位/村公示栏 (电子屏</w:t>
            </w:r>
            <w:r>
              <w:rPr>
                <w:rFonts w:hint="default" w:ascii="Times New Roman" w:hAnsi="Times New Roman" w:eastAsia="方正仿宋_GBK" w:cs="Times New Roman"/>
                <w:spacing w:val="5"/>
                <w:sz w:val="18"/>
                <w:szCs w:val="18"/>
              </w:rPr>
              <w:t>)</w:t>
            </w:r>
          </w:p>
          <w:p>
            <w:pPr>
              <w:spacing w:line="193"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10"/>
                <w:sz w:val="18"/>
                <w:szCs w:val="18"/>
                <w:lang w:eastAsia="zh-CN"/>
              </w:rPr>
              <w:t>□</w:t>
            </w:r>
            <w:r>
              <w:rPr>
                <w:rFonts w:hint="default" w:ascii="Times New Roman" w:hAnsi="Times New Roman" w:eastAsia="方正仿宋_GBK" w:cs="Times New Roman"/>
                <w:spacing w:val="8"/>
                <w:sz w:val="18"/>
                <w:szCs w:val="18"/>
              </w:rPr>
              <w:t>精</w:t>
            </w:r>
            <w:r>
              <w:rPr>
                <w:rFonts w:hint="default" w:ascii="Times New Roman" w:hAnsi="Times New Roman" w:eastAsia="方正仿宋_GBK" w:cs="Times New Roman"/>
                <w:spacing w:val="5"/>
                <w:sz w:val="18"/>
                <w:szCs w:val="18"/>
              </w:rPr>
              <w:t xml:space="preserve">准推送   </w:t>
            </w:r>
            <w:r>
              <w:rPr>
                <w:rFonts w:hint="eastAsia" w:ascii="Times New Roman" w:hAnsi="Times New Roman" w:eastAsia="方正仿宋_GBK" w:cs="Times New Roman"/>
                <w:spacing w:val="5"/>
                <w:sz w:val="18"/>
                <w:szCs w:val="18"/>
                <w:lang w:val="en-US" w:eastAsia="zh-CN"/>
              </w:rPr>
              <w:t xml:space="preserve">   </w:t>
            </w:r>
            <w:r>
              <w:rPr>
                <w:rFonts w:hint="default" w:ascii="Times New Roman" w:hAnsi="Times New Roman" w:eastAsia="方正仿宋_GBK" w:cs="Times New Roman"/>
                <w:spacing w:val="5"/>
                <w:sz w:val="18"/>
                <w:szCs w:val="18"/>
              </w:rPr>
              <w:t xml:space="preserve"> </w:t>
            </w:r>
            <w:r>
              <w:rPr>
                <w:rFonts w:hint="eastAsia" w:ascii="Times New Roman" w:hAnsi="Times New Roman" w:eastAsia="方正仿宋_GBK" w:cs="Times New Roman"/>
                <w:spacing w:val="5"/>
                <w:sz w:val="18"/>
                <w:szCs w:val="18"/>
                <w:lang w:eastAsia="zh-CN"/>
              </w:rPr>
              <w:t>□</w:t>
            </w:r>
            <w:r>
              <w:rPr>
                <w:rFonts w:hint="default" w:ascii="Times New Roman" w:hAnsi="Times New Roman" w:eastAsia="方正仿宋_GBK" w:cs="Times New Roman"/>
                <w:spacing w:val="5"/>
                <w:sz w:val="18"/>
                <w:szCs w:val="18"/>
              </w:rPr>
              <w:t>其他_</w:t>
            </w:r>
          </w:p>
        </w:tc>
        <w:tc>
          <w:tcPr>
            <w:tcW w:w="535" w:type="dxa"/>
            <w:vMerge w:val="continue"/>
            <w:tcBorders>
              <w:top w:val="nil"/>
            </w:tcBorders>
            <w:vAlign w:val="top"/>
          </w:tcPr>
          <w:p>
            <w:pPr>
              <w:jc w:val="center"/>
              <w:rPr>
                <w:rFonts w:hint="default" w:ascii="Times New Roman" w:hAnsi="Times New Roman" w:eastAsia="方正仿宋_GBK" w:cs="Times New Roman"/>
                <w:sz w:val="18"/>
                <w:szCs w:val="18"/>
              </w:rPr>
            </w:pPr>
          </w:p>
        </w:tc>
        <w:tc>
          <w:tcPr>
            <w:tcW w:w="525" w:type="dxa"/>
            <w:vMerge w:val="continue"/>
            <w:tcBorders>
              <w:top w:val="nil"/>
            </w:tcBorders>
            <w:vAlign w:val="top"/>
          </w:tcPr>
          <w:p>
            <w:pPr>
              <w:jc w:val="center"/>
              <w:rPr>
                <w:rFonts w:hint="default" w:ascii="Times New Roman" w:hAnsi="Times New Roman" w:eastAsia="方正仿宋_GBK" w:cs="Times New Roman"/>
                <w:sz w:val="18"/>
                <w:szCs w:val="18"/>
              </w:rPr>
            </w:pPr>
          </w:p>
        </w:tc>
        <w:tc>
          <w:tcPr>
            <w:tcW w:w="493" w:type="dxa"/>
            <w:vMerge w:val="continue"/>
            <w:tcBorders>
              <w:top w:val="nil"/>
            </w:tcBorders>
            <w:vAlign w:val="top"/>
          </w:tcPr>
          <w:p>
            <w:pPr>
              <w:jc w:val="center"/>
              <w:rPr>
                <w:rFonts w:hint="default" w:ascii="Times New Roman" w:hAnsi="Times New Roman" w:eastAsia="方正仿宋_GBK" w:cs="Times New Roman"/>
                <w:sz w:val="18"/>
                <w:szCs w:val="18"/>
              </w:rPr>
            </w:pPr>
          </w:p>
        </w:tc>
        <w:tc>
          <w:tcPr>
            <w:tcW w:w="697" w:type="dxa"/>
            <w:vMerge w:val="continue"/>
            <w:tcBorders>
              <w:top w:val="nil"/>
            </w:tcBorders>
            <w:vAlign w:val="top"/>
          </w:tcPr>
          <w:p>
            <w:pPr>
              <w:jc w:val="center"/>
              <w:rPr>
                <w:rFonts w:hint="default" w:ascii="Times New Roman" w:hAnsi="Times New Roman" w:eastAsia="方正仿宋_GBK" w:cs="Times New Roman"/>
                <w:sz w:val="18"/>
                <w:szCs w:val="18"/>
              </w:rPr>
            </w:pPr>
          </w:p>
        </w:tc>
        <w:tc>
          <w:tcPr>
            <w:tcW w:w="473" w:type="dxa"/>
            <w:vMerge w:val="continue"/>
            <w:tcBorders>
              <w:top w:val="nil"/>
            </w:tcBorders>
            <w:vAlign w:val="top"/>
          </w:tcPr>
          <w:p>
            <w:pPr>
              <w:jc w:val="center"/>
              <w:rPr>
                <w:rFonts w:hint="default" w:ascii="Times New Roman" w:hAnsi="Times New Roman" w:eastAsia="方正仿宋_GBK" w:cs="Times New Roman"/>
                <w:sz w:val="18"/>
                <w:szCs w:val="18"/>
              </w:rPr>
            </w:pPr>
          </w:p>
        </w:tc>
        <w:tc>
          <w:tcPr>
            <w:tcW w:w="544" w:type="dxa"/>
            <w:vMerge w:val="continue"/>
            <w:tcBorders>
              <w:top w:val="nil"/>
            </w:tcBorders>
            <w:vAlign w:val="top"/>
          </w:tcPr>
          <w:p>
            <w:pPr>
              <w:jc w:val="center"/>
              <w:rPr>
                <w:rFonts w:hint="default" w:ascii="Times New Roman" w:hAnsi="Times New Roman" w:eastAsia="方正仿宋_GBK" w:cs="Times New Roman"/>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9" w:hRule="atLeast"/>
        </w:trPr>
        <w:tc>
          <w:tcPr>
            <w:tcW w:w="493" w:type="dxa"/>
            <w:vMerge w:val="restart"/>
            <w:tcBorders>
              <w:bottom w:val="nil"/>
            </w:tcBorders>
            <w:vAlign w:val="top"/>
          </w:tcPr>
          <w:p>
            <w:pPr>
              <w:spacing w:line="271" w:lineRule="auto"/>
              <w:rPr>
                <w:rFonts w:hint="default" w:ascii="Times New Roman" w:hAnsi="Times New Roman" w:eastAsia="方正仿宋_GBK" w:cs="Times New Roman"/>
                <w:sz w:val="18"/>
                <w:szCs w:val="18"/>
              </w:rPr>
            </w:pPr>
          </w:p>
          <w:p>
            <w:pPr>
              <w:spacing w:line="271" w:lineRule="auto"/>
              <w:rPr>
                <w:rFonts w:hint="default" w:ascii="Times New Roman" w:hAnsi="Times New Roman" w:eastAsia="方正仿宋_GBK" w:cs="Times New Roman"/>
                <w:sz w:val="18"/>
                <w:szCs w:val="18"/>
              </w:rPr>
            </w:pPr>
          </w:p>
          <w:p>
            <w:pPr>
              <w:spacing w:line="271" w:lineRule="auto"/>
              <w:rPr>
                <w:rFonts w:hint="default" w:ascii="Times New Roman" w:hAnsi="Times New Roman" w:eastAsia="方正仿宋_GBK" w:cs="Times New Roman"/>
                <w:sz w:val="18"/>
                <w:szCs w:val="18"/>
              </w:rPr>
            </w:pPr>
          </w:p>
          <w:p>
            <w:pPr>
              <w:spacing w:before="49" w:line="197" w:lineRule="auto"/>
              <w:ind w:left="173"/>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7"/>
                <w:sz w:val="18"/>
                <w:szCs w:val="18"/>
              </w:rPr>
              <w:t>1</w:t>
            </w:r>
            <w:r>
              <w:rPr>
                <w:rFonts w:hint="default" w:ascii="Times New Roman" w:hAnsi="Times New Roman" w:eastAsia="方正仿宋_GBK" w:cs="Times New Roman"/>
                <w:spacing w:val="-6"/>
                <w:sz w:val="18"/>
                <w:szCs w:val="18"/>
              </w:rPr>
              <w:t>4</w:t>
            </w:r>
          </w:p>
        </w:tc>
        <w:tc>
          <w:tcPr>
            <w:tcW w:w="322" w:type="dxa"/>
            <w:vMerge w:val="continue"/>
            <w:tcBorders>
              <w:top w:val="nil"/>
              <w:bottom w:val="nil"/>
            </w:tcBorders>
            <w:textDirection w:val="tbRlV"/>
            <w:vAlign w:val="top"/>
          </w:tcPr>
          <w:p>
            <w:pPr>
              <w:rPr>
                <w:rFonts w:hint="default" w:ascii="Times New Roman" w:hAnsi="Times New Roman" w:eastAsia="方正仿宋_GBK" w:cs="Times New Roman"/>
                <w:sz w:val="18"/>
                <w:szCs w:val="18"/>
              </w:rPr>
            </w:pPr>
          </w:p>
        </w:tc>
        <w:tc>
          <w:tcPr>
            <w:tcW w:w="621" w:type="dxa"/>
            <w:vMerge w:val="restart"/>
            <w:tcBorders>
              <w:bottom w:val="nil"/>
            </w:tcBorders>
            <w:vAlign w:val="top"/>
          </w:tcPr>
          <w:p>
            <w:pPr>
              <w:spacing w:line="244" w:lineRule="auto"/>
              <w:jc w:val="center"/>
              <w:rPr>
                <w:rFonts w:hint="default" w:ascii="Times New Roman" w:hAnsi="Times New Roman" w:eastAsia="方正仿宋_GBK" w:cs="Times New Roman"/>
                <w:sz w:val="18"/>
                <w:szCs w:val="18"/>
              </w:rPr>
            </w:pPr>
          </w:p>
          <w:p>
            <w:pPr>
              <w:spacing w:line="244" w:lineRule="auto"/>
              <w:jc w:val="center"/>
              <w:rPr>
                <w:rFonts w:hint="default" w:ascii="Times New Roman" w:hAnsi="Times New Roman" w:eastAsia="方正仿宋_GBK" w:cs="Times New Roman"/>
                <w:sz w:val="18"/>
                <w:szCs w:val="18"/>
              </w:rPr>
            </w:pPr>
          </w:p>
          <w:p>
            <w:pPr>
              <w:spacing w:before="73" w:line="215" w:lineRule="auto"/>
              <w:ind w:left="123"/>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7"/>
                <w:sz w:val="18"/>
                <w:szCs w:val="18"/>
              </w:rPr>
              <w:t>年度</w:t>
            </w:r>
          </w:p>
          <w:p>
            <w:pPr>
              <w:spacing w:line="209" w:lineRule="auto"/>
              <w:ind w:left="122"/>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8"/>
                <w:sz w:val="18"/>
                <w:szCs w:val="18"/>
              </w:rPr>
              <w:t>任</w:t>
            </w:r>
            <w:r>
              <w:rPr>
                <w:rFonts w:hint="default" w:ascii="Times New Roman" w:hAnsi="Times New Roman" w:eastAsia="方正仿宋_GBK" w:cs="Times New Roman"/>
                <w:spacing w:val="7"/>
                <w:sz w:val="18"/>
                <w:szCs w:val="18"/>
              </w:rPr>
              <w:t>务</w:t>
            </w:r>
          </w:p>
          <w:p>
            <w:pPr>
              <w:spacing w:before="4" w:line="210" w:lineRule="auto"/>
              <w:ind w:left="124"/>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7"/>
                <w:sz w:val="18"/>
                <w:szCs w:val="18"/>
              </w:rPr>
              <w:t>实</w:t>
            </w:r>
            <w:r>
              <w:rPr>
                <w:rFonts w:hint="default" w:ascii="Times New Roman" w:hAnsi="Times New Roman" w:eastAsia="方正仿宋_GBK" w:cs="Times New Roman"/>
                <w:spacing w:val="6"/>
                <w:sz w:val="18"/>
                <w:szCs w:val="18"/>
              </w:rPr>
              <w:t>施</w:t>
            </w:r>
          </w:p>
        </w:tc>
        <w:tc>
          <w:tcPr>
            <w:tcW w:w="643" w:type="dxa"/>
            <w:vMerge w:val="restart"/>
            <w:tcBorders>
              <w:bottom w:val="nil"/>
            </w:tcBorders>
            <w:vAlign w:val="top"/>
          </w:tcPr>
          <w:p>
            <w:pPr>
              <w:spacing w:line="357" w:lineRule="auto"/>
              <w:rPr>
                <w:rFonts w:hint="default" w:ascii="Times New Roman" w:hAnsi="Times New Roman" w:eastAsia="方正仿宋_GBK" w:cs="Times New Roman"/>
                <w:sz w:val="18"/>
                <w:szCs w:val="18"/>
              </w:rPr>
            </w:pPr>
          </w:p>
          <w:p>
            <w:pPr>
              <w:spacing w:before="73" w:line="225" w:lineRule="auto"/>
              <w:ind w:left="80" w:right="84" w:firstLine="2"/>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7"/>
                <w:sz w:val="18"/>
                <w:szCs w:val="18"/>
              </w:rPr>
              <w:t>年度</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9"/>
                <w:sz w:val="18"/>
                <w:szCs w:val="18"/>
              </w:rPr>
              <w:t>任</w:t>
            </w:r>
            <w:r>
              <w:rPr>
                <w:rFonts w:hint="default" w:ascii="Times New Roman" w:hAnsi="Times New Roman" w:eastAsia="方正仿宋_GBK" w:cs="Times New Roman"/>
                <w:spacing w:val="8"/>
                <w:sz w:val="18"/>
                <w:szCs w:val="18"/>
              </w:rPr>
              <w:t>务</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9"/>
                <w:sz w:val="18"/>
                <w:szCs w:val="18"/>
              </w:rPr>
              <w:t>执</w:t>
            </w:r>
            <w:r>
              <w:rPr>
                <w:rFonts w:hint="default" w:ascii="Times New Roman" w:hAnsi="Times New Roman" w:eastAsia="方正仿宋_GBK" w:cs="Times New Roman"/>
                <w:spacing w:val="8"/>
                <w:sz w:val="18"/>
                <w:szCs w:val="18"/>
              </w:rPr>
              <w:t>行</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9"/>
                <w:sz w:val="18"/>
                <w:szCs w:val="18"/>
              </w:rPr>
              <w:t>情</w:t>
            </w:r>
            <w:r>
              <w:rPr>
                <w:rFonts w:hint="default" w:ascii="Times New Roman" w:hAnsi="Times New Roman" w:eastAsia="方正仿宋_GBK" w:cs="Times New Roman"/>
                <w:spacing w:val="8"/>
                <w:sz w:val="18"/>
                <w:szCs w:val="18"/>
              </w:rPr>
              <w:t>况</w:t>
            </w:r>
          </w:p>
        </w:tc>
        <w:tc>
          <w:tcPr>
            <w:tcW w:w="1136" w:type="dxa"/>
            <w:vMerge w:val="restart"/>
            <w:tcBorders>
              <w:bottom w:val="nil"/>
            </w:tcBorders>
            <w:vAlign w:val="top"/>
          </w:tcPr>
          <w:p>
            <w:pPr>
              <w:spacing w:line="313" w:lineRule="auto"/>
              <w:rPr>
                <w:rFonts w:hint="default" w:ascii="Times New Roman" w:hAnsi="Times New Roman" w:eastAsia="方正仿宋_GBK" w:cs="Times New Roman"/>
                <w:sz w:val="18"/>
                <w:szCs w:val="18"/>
              </w:rPr>
            </w:pPr>
          </w:p>
          <w:p>
            <w:pPr>
              <w:spacing w:line="314" w:lineRule="auto"/>
              <w:rPr>
                <w:rFonts w:hint="default" w:ascii="Times New Roman" w:hAnsi="Times New Roman" w:eastAsia="方正仿宋_GBK" w:cs="Times New Roman"/>
                <w:sz w:val="18"/>
                <w:szCs w:val="18"/>
              </w:rPr>
            </w:pPr>
          </w:p>
          <w:p>
            <w:pPr>
              <w:spacing w:before="73" w:line="219" w:lineRule="auto"/>
              <w:ind w:left="9" w:right="68" w:firstLine="2"/>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9"/>
                <w:sz w:val="18"/>
                <w:szCs w:val="18"/>
              </w:rPr>
              <w:t>年度工作完成情况等</w:t>
            </w:r>
          </w:p>
        </w:tc>
        <w:tc>
          <w:tcPr>
            <w:tcW w:w="2527" w:type="dxa"/>
            <w:vMerge w:val="continue"/>
            <w:tcBorders>
              <w:top w:val="nil"/>
              <w:bottom w:val="nil"/>
            </w:tcBorders>
            <w:vAlign w:val="top"/>
          </w:tcPr>
          <w:p>
            <w:pPr>
              <w:rPr>
                <w:rFonts w:hint="default" w:ascii="Times New Roman" w:hAnsi="Times New Roman" w:eastAsia="方正仿宋_GBK" w:cs="Times New Roman"/>
                <w:sz w:val="18"/>
                <w:szCs w:val="18"/>
              </w:rPr>
            </w:pPr>
          </w:p>
        </w:tc>
        <w:tc>
          <w:tcPr>
            <w:tcW w:w="1027" w:type="dxa"/>
            <w:vMerge w:val="restart"/>
            <w:tcBorders>
              <w:bottom w:val="nil"/>
            </w:tcBorders>
            <w:vAlign w:val="top"/>
          </w:tcPr>
          <w:p>
            <w:pPr>
              <w:spacing w:line="244" w:lineRule="auto"/>
              <w:jc w:val="center"/>
              <w:rPr>
                <w:rFonts w:hint="default" w:ascii="Times New Roman" w:hAnsi="Times New Roman" w:eastAsia="方正仿宋_GBK" w:cs="Times New Roman"/>
                <w:sz w:val="18"/>
                <w:szCs w:val="18"/>
              </w:rPr>
            </w:pPr>
          </w:p>
          <w:p>
            <w:pPr>
              <w:spacing w:before="73" w:line="228" w:lineRule="auto"/>
              <w:ind w:right="88"/>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0"/>
                <w:sz w:val="18"/>
                <w:szCs w:val="18"/>
              </w:rPr>
              <w:t>信</w:t>
            </w:r>
            <w:r>
              <w:rPr>
                <w:rFonts w:hint="default" w:ascii="Times New Roman" w:hAnsi="Times New Roman" w:eastAsia="方正仿宋_GBK" w:cs="Times New Roman"/>
                <w:spacing w:val="9"/>
                <w:sz w:val="18"/>
                <w:szCs w:val="18"/>
              </w:rPr>
              <w:t>息形成之</w:t>
            </w:r>
            <w:r>
              <w:rPr>
                <w:rFonts w:hint="default" w:ascii="Times New Roman" w:hAnsi="Times New Roman" w:eastAsia="方正仿宋_GBK" w:cs="Times New Roman"/>
                <w:spacing w:val="17"/>
                <w:sz w:val="18"/>
                <w:szCs w:val="18"/>
              </w:rPr>
              <w:t>日</w:t>
            </w:r>
            <w:r>
              <w:rPr>
                <w:rFonts w:hint="default" w:ascii="Times New Roman" w:hAnsi="Times New Roman" w:eastAsia="方正仿宋_GBK" w:cs="Times New Roman"/>
                <w:spacing w:val="13"/>
                <w:sz w:val="18"/>
                <w:szCs w:val="18"/>
              </w:rPr>
              <w:t>起20 个工</w:t>
            </w:r>
            <w:r>
              <w:rPr>
                <w:rFonts w:hint="default" w:ascii="Times New Roman" w:hAnsi="Times New Roman" w:eastAsia="方正仿宋_GBK" w:cs="Times New Roman"/>
                <w:spacing w:val="9"/>
                <w:sz w:val="18"/>
                <w:szCs w:val="18"/>
              </w:rPr>
              <w:t>作日内</w:t>
            </w:r>
          </w:p>
        </w:tc>
        <w:tc>
          <w:tcPr>
            <w:tcW w:w="903" w:type="dxa"/>
            <w:vMerge w:val="restart"/>
            <w:tcBorders>
              <w:bottom w:val="nil"/>
            </w:tcBorders>
            <w:vAlign w:val="top"/>
          </w:tcPr>
          <w:p>
            <w:pPr>
              <w:spacing w:line="244" w:lineRule="auto"/>
              <w:rPr>
                <w:rFonts w:hint="default" w:ascii="Times New Roman" w:hAnsi="Times New Roman" w:eastAsia="方正仿宋_GBK" w:cs="Times New Roman"/>
                <w:sz w:val="18"/>
                <w:szCs w:val="18"/>
              </w:rPr>
            </w:pPr>
          </w:p>
          <w:p>
            <w:pPr>
              <w:spacing w:line="244" w:lineRule="auto"/>
              <w:rPr>
                <w:rFonts w:hint="default" w:ascii="Times New Roman" w:hAnsi="Times New Roman" w:eastAsia="方正仿宋_GBK" w:cs="Times New Roman"/>
                <w:sz w:val="18"/>
                <w:szCs w:val="18"/>
              </w:rPr>
            </w:pPr>
          </w:p>
          <w:p>
            <w:pPr>
              <w:spacing w:before="73" w:line="228" w:lineRule="auto"/>
              <w:ind w:left="13" w:right="62" w:firstLine="13"/>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8"/>
                <w:sz w:val="18"/>
                <w:szCs w:val="18"/>
              </w:rPr>
              <w:t>区</w:t>
            </w:r>
            <w:r>
              <w:rPr>
                <w:rFonts w:hint="default" w:ascii="Times New Roman" w:hAnsi="Times New Roman" w:eastAsia="方正仿宋_GBK" w:cs="Times New Roman"/>
                <w:spacing w:val="5"/>
                <w:sz w:val="18"/>
                <w:szCs w:val="18"/>
              </w:rPr>
              <w:t>县住房</w:t>
            </w:r>
            <w:r>
              <w:rPr>
                <w:rFonts w:hint="default" w:ascii="Times New Roman" w:hAnsi="Times New Roman" w:eastAsia="方正仿宋_GBK" w:cs="Times New Roman"/>
                <w:spacing w:val="9"/>
                <w:sz w:val="18"/>
                <w:szCs w:val="18"/>
              </w:rPr>
              <w:t>城乡建设</w:t>
            </w:r>
            <w:r>
              <w:rPr>
                <w:rFonts w:hint="default" w:ascii="Times New Roman" w:hAnsi="Times New Roman" w:eastAsia="方正仿宋_GBK" w:cs="Times New Roman"/>
                <w:spacing w:val="8"/>
                <w:sz w:val="18"/>
                <w:szCs w:val="18"/>
              </w:rPr>
              <w:t>部门</w:t>
            </w:r>
          </w:p>
        </w:tc>
        <w:tc>
          <w:tcPr>
            <w:tcW w:w="1564" w:type="dxa"/>
            <w:tcBorders>
              <w:bottom w:val="nil"/>
              <w:right w:val="nil"/>
            </w:tcBorders>
            <w:vAlign w:val="top"/>
          </w:tcPr>
          <w:p>
            <w:pPr>
              <w:spacing w:before="43" w:line="210" w:lineRule="auto"/>
              <w:ind w:left="22"/>
              <w:rPr>
                <w:rFonts w:hint="default" w:ascii="Times New Roman" w:hAnsi="Times New Roman" w:eastAsia="方正仿宋_GBK" w:cs="Times New Roman"/>
                <w:sz w:val="18"/>
                <w:szCs w:val="18"/>
              </w:rPr>
            </w:pPr>
            <w:r>
              <w:rPr>
                <w:rFonts w:hint="eastAsia" w:ascii="方正仿宋_GBK" w:hAnsi="方正仿宋_GBK" w:eastAsia="方正仿宋_GBK" w:cs="方正仿宋_GBK"/>
                <w:spacing w:val="6"/>
                <w:sz w:val="18"/>
                <w:szCs w:val="18"/>
              </w:rPr>
              <w:t>■</w:t>
            </w:r>
            <w:r>
              <w:rPr>
                <w:rFonts w:hint="default" w:ascii="Times New Roman" w:hAnsi="Times New Roman" w:eastAsia="方正仿宋_GBK" w:cs="Times New Roman"/>
                <w:spacing w:val="6"/>
                <w:sz w:val="18"/>
                <w:szCs w:val="18"/>
              </w:rPr>
              <w:t>政府网站</w:t>
            </w:r>
          </w:p>
          <w:p>
            <w:pPr>
              <w:spacing w:before="4" w:line="210"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8"/>
                <w:sz w:val="18"/>
                <w:szCs w:val="18"/>
                <w:lang w:eastAsia="zh-CN"/>
              </w:rPr>
              <w:t>□</w:t>
            </w:r>
            <w:r>
              <w:rPr>
                <w:rFonts w:hint="default" w:ascii="Times New Roman" w:hAnsi="Times New Roman" w:eastAsia="方正仿宋_GBK" w:cs="Times New Roman"/>
                <w:spacing w:val="6"/>
                <w:sz w:val="18"/>
                <w:szCs w:val="18"/>
              </w:rPr>
              <w:t>两微一端</w:t>
            </w:r>
          </w:p>
          <w:p>
            <w:pPr>
              <w:spacing w:before="6" w:line="209"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8"/>
                <w:sz w:val="18"/>
                <w:szCs w:val="18"/>
                <w:lang w:eastAsia="zh-CN"/>
              </w:rPr>
              <w:t>□</w:t>
            </w:r>
            <w:r>
              <w:rPr>
                <w:rFonts w:hint="default" w:ascii="Times New Roman" w:hAnsi="Times New Roman" w:eastAsia="方正仿宋_GBK" w:cs="Times New Roman"/>
                <w:spacing w:val="6"/>
                <w:sz w:val="18"/>
                <w:szCs w:val="18"/>
              </w:rPr>
              <w:t>广播电视</w:t>
            </w:r>
          </w:p>
          <w:p>
            <w:pPr>
              <w:spacing w:before="7" w:line="210"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7"/>
                <w:sz w:val="18"/>
                <w:szCs w:val="18"/>
                <w:lang w:eastAsia="zh-CN"/>
              </w:rPr>
              <w:t>□</w:t>
            </w:r>
            <w:r>
              <w:rPr>
                <w:rFonts w:hint="default" w:ascii="Times New Roman" w:hAnsi="Times New Roman" w:eastAsia="方正仿宋_GBK" w:cs="Times New Roman"/>
                <w:spacing w:val="7"/>
                <w:sz w:val="18"/>
                <w:szCs w:val="18"/>
              </w:rPr>
              <w:t>公开查阅点</w:t>
            </w:r>
          </w:p>
          <w:p>
            <w:pPr>
              <w:spacing w:before="7" w:line="186"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7"/>
                <w:sz w:val="18"/>
                <w:szCs w:val="18"/>
                <w:lang w:eastAsia="zh-CN"/>
              </w:rPr>
              <w:t>□</w:t>
            </w:r>
            <w:r>
              <w:rPr>
                <w:rFonts w:hint="default" w:ascii="Times New Roman" w:hAnsi="Times New Roman" w:eastAsia="方正仿宋_GBK" w:cs="Times New Roman"/>
                <w:spacing w:val="7"/>
                <w:sz w:val="18"/>
                <w:szCs w:val="18"/>
              </w:rPr>
              <w:t>便民服务站</w:t>
            </w:r>
          </w:p>
        </w:tc>
        <w:tc>
          <w:tcPr>
            <w:tcW w:w="2004" w:type="dxa"/>
            <w:tcBorders>
              <w:left w:val="nil"/>
              <w:bottom w:val="nil"/>
            </w:tcBorders>
            <w:vAlign w:val="top"/>
          </w:tcPr>
          <w:p>
            <w:pPr>
              <w:spacing w:before="43" w:line="197"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7"/>
                <w:sz w:val="18"/>
                <w:szCs w:val="18"/>
                <w:lang w:eastAsia="zh-CN"/>
              </w:rPr>
              <w:t>□</w:t>
            </w:r>
            <w:r>
              <w:rPr>
                <w:rFonts w:hint="default" w:ascii="Times New Roman" w:hAnsi="Times New Roman" w:eastAsia="方正仿宋_GBK" w:cs="Times New Roman"/>
                <w:spacing w:val="7"/>
                <w:sz w:val="18"/>
                <w:szCs w:val="18"/>
              </w:rPr>
              <w:t>政府公</w:t>
            </w:r>
            <w:r>
              <w:rPr>
                <w:rFonts w:hint="default" w:ascii="Times New Roman" w:hAnsi="Times New Roman" w:eastAsia="方正仿宋_GBK" w:cs="Times New Roman"/>
                <w:spacing w:val="6"/>
                <w:sz w:val="18"/>
                <w:szCs w:val="18"/>
              </w:rPr>
              <w:t>报</w:t>
            </w:r>
          </w:p>
          <w:p>
            <w:pPr>
              <w:spacing w:line="231"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9"/>
                <w:sz w:val="18"/>
                <w:szCs w:val="18"/>
                <w:lang w:eastAsia="zh-CN"/>
              </w:rPr>
              <w:t>□</w:t>
            </w:r>
            <w:r>
              <w:rPr>
                <w:rFonts w:hint="default" w:ascii="Times New Roman" w:hAnsi="Times New Roman" w:eastAsia="方正仿宋_GBK" w:cs="Times New Roman"/>
                <w:spacing w:val="7"/>
                <w:sz w:val="18"/>
                <w:szCs w:val="18"/>
              </w:rPr>
              <w:t>发布会/听证会</w:t>
            </w:r>
          </w:p>
          <w:p>
            <w:pPr>
              <w:spacing w:line="209"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7"/>
                <w:sz w:val="18"/>
                <w:szCs w:val="18"/>
                <w:lang w:eastAsia="zh-CN"/>
              </w:rPr>
              <w:t>□</w:t>
            </w:r>
            <w:r>
              <w:rPr>
                <w:rFonts w:hint="default" w:ascii="Times New Roman" w:hAnsi="Times New Roman" w:eastAsia="方正仿宋_GBK" w:cs="Times New Roman"/>
                <w:spacing w:val="7"/>
                <w:sz w:val="18"/>
                <w:szCs w:val="18"/>
              </w:rPr>
              <w:t>纸质媒</w:t>
            </w:r>
            <w:r>
              <w:rPr>
                <w:rFonts w:hint="default" w:ascii="Times New Roman" w:hAnsi="Times New Roman" w:eastAsia="方正仿宋_GBK" w:cs="Times New Roman"/>
                <w:spacing w:val="6"/>
                <w:sz w:val="18"/>
                <w:szCs w:val="18"/>
              </w:rPr>
              <w:t>体</w:t>
            </w:r>
          </w:p>
          <w:p>
            <w:pPr>
              <w:spacing w:before="6" w:line="197"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8"/>
                <w:sz w:val="18"/>
                <w:szCs w:val="18"/>
                <w:lang w:eastAsia="zh-CN"/>
              </w:rPr>
              <w:t>□</w:t>
            </w:r>
            <w:r>
              <w:rPr>
                <w:rFonts w:hint="default" w:ascii="Times New Roman" w:hAnsi="Times New Roman" w:eastAsia="方正仿宋_GBK" w:cs="Times New Roman"/>
                <w:spacing w:val="8"/>
                <w:sz w:val="18"/>
                <w:szCs w:val="18"/>
              </w:rPr>
              <w:t>政务服务中</w:t>
            </w:r>
            <w:r>
              <w:rPr>
                <w:rFonts w:hint="default" w:ascii="Times New Roman" w:hAnsi="Times New Roman" w:eastAsia="方正仿宋_GBK" w:cs="Times New Roman"/>
                <w:spacing w:val="6"/>
                <w:sz w:val="18"/>
                <w:szCs w:val="18"/>
              </w:rPr>
              <w:t>心</w:t>
            </w:r>
          </w:p>
          <w:p>
            <w:pPr>
              <w:spacing w:before="1" w:line="204"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8"/>
                <w:sz w:val="18"/>
                <w:szCs w:val="18"/>
                <w:lang w:eastAsia="zh-CN"/>
              </w:rPr>
              <w:t>□</w:t>
            </w:r>
            <w:r>
              <w:rPr>
                <w:rFonts w:hint="default" w:ascii="Times New Roman" w:hAnsi="Times New Roman" w:eastAsia="方正仿宋_GBK" w:cs="Times New Roman"/>
                <w:spacing w:val="6"/>
                <w:sz w:val="18"/>
                <w:szCs w:val="18"/>
              </w:rPr>
              <w:t>入户/现场</w:t>
            </w:r>
          </w:p>
        </w:tc>
        <w:tc>
          <w:tcPr>
            <w:tcW w:w="535" w:type="dxa"/>
            <w:vMerge w:val="restart"/>
            <w:tcBorders>
              <w:bottom w:val="nil"/>
            </w:tcBorders>
            <w:vAlign w:val="top"/>
          </w:tcPr>
          <w:p>
            <w:pPr>
              <w:spacing w:line="250" w:lineRule="auto"/>
              <w:jc w:val="center"/>
              <w:rPr>
                <w:rFonts w:hint="default" w:ascii="Times New Roman" w:hAnsi="Times New Roman" w:eastAsia="方正仿宋_GBK" w:cs="Times New Roman"/>
                <w:sz w:val="18"/>
                <w:szCs w:val="18"/>
              </w:rPr>
            </w:pPr>
          </w:p>
          <w:p>
            <w:pPr>
              <w:spacing w:line="250" w:lineRule="auto"/>
              <w:jc w:val="center"/>
              <w:rPr>
                <w:rFonts w:hint="default" w:ascii="Times New Roman" w:hAnsi="Times New Roman" w:eastAsia="方正仿宋_GBK" w:cs="Times New Roman"/>
                <w:sz w:val="18"/>
                <w:szCs w:val="18"/>
              </w:rPr>
            </w:pPr>
          </w:p>
          <w:p>
            <w:pPr>
              <w:spacing w:line="250" w:lineRule="auto"/>
              <w:jc w:val="center"/>
              <w:rPr>
                <w:rFonts w:hint="default" w:ascii="Times New Roman" w:hAnsi="Times New Roman" w:eastAsia="方正仿宋_GBK" w:cs="Times New Roman"/>
                <w:sz w:val="18"/>
                <w:szCs w:val="18"/>
              </w:rPr>
            </w:pPr>
          </w:p>
          <w:p>
            <w:pPr>
              <w:spacing w:before="49" w:line="242" w:lineRule="exact"/>
              <w:ind w:left="124"/>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w:t>
            </w:r>
          </w:p>
        </w:tc>
        <w:tc>
          <w:tcPr>
            <w:tcW w:w="525" w:type="dxa"/>
            <w:vMerge w:val="restart"/>
            <w:tcBorders>
              <w:bottom w:val="nil"/>
            </w:tcBorders>
            <w:vAlign w:val="top"/>
          </w:tcPr>
          <w:p>
            <w:pPr>
              <w:jc w:val="center"/>
              <w:rPr>
                <w:rFonts w:hint="default" w:ascii="Times New Roman" w:hAnsi="Times New Roman" w:eastAsia="方正仿宋_GBK" w:cs="Times New Roman"/>
                <w:sz w:val="18"/>
                <w:szCs w:val="18"/>
              </w:rPr>
            </w:pPr>
          </w:p>
        </w:tc>
        <w:tc>
          <w:tcPr>
            <w:tcW w:w="493" w:type="dxa"/>
            <w:vMerge w:val="restart"/>
            <w:tcBorders>
              <w:bottom w:val="nil"/>
            </w:tcBorders>
            <w:vAlign w:val="top"/>
          </w:tcPr>
          <w:p>
            <w:pPr>
              <w:spacing w:line="250" w:lineRule="auto"/>
              <w:jc w:val="center"/>
              <w:rPr>
                <w:rFonts w:hint="default" w:ascii="Times New Roman" w:hAnsi="Times New Roman" w:eastAsia="方正仿宋_GBK" w:cs="Times New Roman"/>
                <w:sz w:val="18"/>
                <w:szCs w:val="18"/>
              </w:rPr>
            </w:pPr>
          </w:p>
          <w:p>
            <w:pPr>
              <w:spacing w:line="250" w:lineRule="auto"/>
              <w:jc w:val="center"/>
              <w:rPr>
                <w:rFonts w:hint="default" w:ascii="Times New Roman" w:hAnsi="Times New Roman" w:eastAsia="方正仿宋_GBK" w:cs="Times New Roman"/>
                <w:sz w:val="18"/>
                <w:szCs w:val="18"/>
              </w:rPr>
            </w:pPr>
          </w:p>
          <w:p>
            <w:pPr>
              <w:spacing w:line="250" w:lineRule="auto"/>
              <w:jc w:val="center"/>
              <w:rPr>
                <w:rFonts w:hint="default" w:ascii="Times New Roman" w:hAnsi="Times New Roman" w:eastAsia="方正仿宋_GBK" w:cs="Times New Roman"/>
                <w:sz w:val="18"/>
                <w:szCs w:val="18"/>
              </w:rPr>
            </w:pPr>
          </w:p>
          <w:p>
            <w:pPr>
              <w:spacing w:before="49" w:line="242" w:lineRule="exact"/>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w:t>
            </w:r>
          </w:p>
        </w:tc>
        <w:tc>
          <w:tcPr>
            <w:tcW w:w="697" w:type="dxa"/>
            <w:vMerge w:val="restart"/>
            <w:tcBorders>
              <w:bottom w:val="nil"/>
            </w:tcBorders>
            <w:vAlign w:val="top"/>
          </w:tcPr>
          <w:p>
            <w:pPr>
              <w:jc w:val="center"/>
              <w:rPr>
                <w:rFonts w:hint="default" w:ascii="Times New Roman" w:hAnsi="Times New Roman" w:eastAsia="方正仿宋_GBK" w:cs="Times New Roman"/>
                <w:sz w:val="18"/>
                <w:szCs w:val="18"/>
              </w:rPr>
            </w:pPr>
          </w:p>
        </w:tc>
        <w:tc>
          <w:tcPr>
            <w:tcW w:w="473" w:type="dxa"/>
            <w:vMerge w:val="restart"/>
            <w:tcBorders>
              <w:bottom w:val="nil"/>
            </w:tcBorders>
            <w:vAlign w:val="top"/>
          </w:tcPr>
          <w:p>
            <w:pPr>
              <w:spacing w:line="250" w:lineRule="auto"/>
              <w:jc w:val="center"/>
              <w:rPr>
                <w:rFonts w:hint="default" w:ascii="Times New Roman" w:hAnsi="Times New Roman" w:eastAsia="方正仿宋_GBK" w:cs="Times New Roman"/>
                <w:sz w:val="18"/>
                <w:szCs w:val="18"/>
              </w:rPr>
            </w:pPr>
          </w:p>
          <w:p>
            <w:pPr>
              <w:spacing w:line="250" w:lineRule="auto"/>
              <w:jc w:val="center"/>
              <w:rPr>
                <w:rFonts w:hint="default" w:ascii="Times New Roman" w:hAnsi="Times New Roman" w:eastAsia="方正仿宋_GBK" w:cs="Times New Roman"/>
                <w:sz w:val="18"/>
                <w:szCs w:val="18"/>
              </w:rPr>
            </w:pPr>
          </w:p>
          <w:p>
            <w:pPr>
              <w:spacing w:line="250" w:lineRule="auto"/>
              <w:jc w:val="center"/>
              <w:rPr>
                <w:rFonts w:hint="default" w:ascii="Times New Roman" w:hAnsi="Times New Roman" w:eastAsia="方正仿宋_GBK" w:cs="Times New Roman"/>
                <w:sz w:val="18"/>
                <w:szCs w:val="18"/>
              </w:rPr>
            </w:pPr>
          </w:p>
          <w:p>
            <w:pPr>
              <w:spacing w:before="49" w:line="242" w:lineRule="exact"/>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w:t>
            </w:r>
          </w:p>
        </w:tc>
        <w:tc>
          <w:tcPr>
            <w:tcW w:w="544" w:type="dxa"/>
            <w:vMerge w:val="restart"/>
            <w:tcBorders>
              <w:bottom w:val="nil"/>
            </w:tcBorders>
            <w:vAlign w:val="top"/>
          </w:tcPr>
          <w:p>
            <w:pPr>
              <w:spacing w:line="250" w:lineRule="auto"/>
              <w:jc w:val="center"/>
              <w:rPr>
                <w:rFonts w:hint="default" w:ascii="Times New Roman" w:hAnsi="Times New Roman" w:eastAsia="方正仿宋_GBK" w:cs="Times New Roman"/>
                <w:sz w:val="18"/>
                <w:szCs w:val="18"/>
              </w:rPr>
            </w:pPr>
          </w:p>
          <w:p>
            <w:pPr>
              <w:spacing w:line="250" w:lineRule="auto"/>
              <w:jc w:val="center"/>
              <w:rPr>
                <w:rFonts w:hint="default" w:ascii="Times New Roman" w:hAnsi="Times New Roman" w:eastAsia="方正仿宋_GBK" w:cs="Times New Roman"/>
                <w:sz w:val="18"/>
                <w:szCs w:val="18"/>
              </w:rPr>
            </w:pPr>
          </w:p>
          <w:p>
            <w:pPr>
              <w:spacing w:line="250" w:lineRule="auto"/>
              <w:jc w:val="center"/>
              <w:rPr>
                <w:rFonts w:hint="default" w:ascii="Times New Roman" w:hAnsi="Times New Roman" w:eastAsia="方正仿宋_GBK" w:cs="Times New Roman"/>
                <w:sz w:val="18"/>
                <w:szCs w:val="18"/>
              </w:rPr>
            </w:pPr>
          </w:p>
          <w:p>
            <w:pPr>
              <w:spacing w:before="49" w:line="242" w:lineRule="exact"/>
              <w:ind w:left="261"/>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493" w:type="dxa"/>
            <w:vMerge w:val="continue"/>
            <w:tcBorders>
              <w:top w:val="nil"/>
            </w:tcBorders>
            <w:vAlign w:val="top"/>
          </w:tcPr>
          <w:p>
            <w:pPr>
              <w:rPr>
                <w:rFonts w:hint="default" w:ascii="Times New Roman" w:hAnsi="Times New Roman" w:eastAsia="方正仿宋_GBK" w:cs="Times New Roman"/>
                <w:sz w:val="18"/>
                <w:szCs w:val="18"/>
              </w:rPr>
            </w:pPr>
          </w:p>
        </w:tc>
        <w:tc>
          <w:tcPr>
            <w:tcW w:w="322" w:type="dxa"/>
            <w:vMerge w:val="continue"/>
            <w:tcBorders>
              <w:top w:val="nil"/>
            </w:tcBorders>
            <w:textDirection w:val="tbRlV"/>
            <w:vAlign w:val="top"/>
          </w:tcPr>
          <w:p>
            <w:pPr>
              <w:rPr>
                <w:rFonts w:hint="default" w:ascii="Times New Roman" w:hAnsi="Times New Roman" w:eastAsia="方正仿宋_GBK" w:cs="Times New Roman"/>
                <w:sz w:val="18"/>
                <w:szCs w:val="18"/>
              </w:rPr>
            </w:pPr>
          </w:p>
        </w:tc>
        <w:tc>
          <w:tcPr>
            <w:tcW w:w="621" w:type="dxa"/>
            <w:vMerge w:val="continue"/>
            <w:tcBorders>
              <w:top w:val="nil"/>
            </w:tcBorders>
            <w:vAlign w:val="top"/>
          </w:tcPr>
          <w:p>
            <w:pPr>
              <w:jc w:val="center"/>
              <w:rPr>
                <w:rFonts w:hint="default" w:ascii="Times New Roman" w:hAnsi="Times New Roman" w:eastAsia="方正仿宋_GBK" w:cs="Times New Roman"/>
                <w:sz w:val="18"/>
                <w:szCs w:val="18"/>
              </w:rPr>
            </w:pPr>
          </w:p>
        </w:tc>
        <w:tc>
          <w:tcPr>
            <w:tcW w:w="643" w:type="dxa"/>
            <w:vMerge w:val="continue"/>
            <w:tcBorders>
              <w:top w:val="nil"/>
            </w:tcBorders>
            <w:vAlign w:val="top"/>
          </w:tcPr>
          <w:p>
            <w:pPr>
              <w:rPr>
                <w:rFonts w:hint="default" w:ascii="Times New Roman" w:hAnsi="Times New Roman" w:eastAsia="方正仿宋_GBK" w:cs="Times New Roman"/>
                <w:sz w:val="18"/>
                <w:szCs w:val="18"/>
              </w:rPr>
            </w:pPr>
          </w:p>
        </w:tc>
        <w:tc>
          <w:tcPr>
            <w:tcW w:w="1136" w:type="dxa"/>
            <w:vMerge w:val="continue"/>
            <w:tcBorders>
              <w:top w:val="nil"/>
            </w:tcBorders>
            <w:vAlign w:val="top"/>
          </w:tcPr>
          <w:p>
            <w:pPr>
              <w:rPr>
                <w:rFonts w:hint="default" w:ascii="Times New Roman" w:hAnsi="Times New Roman" w:eastAsia="方正仿宋_GBK" w:cs="Times New Roman"/>
                <w:sz w:val="18"/>
                <w:szCs w:val="18"/>
              </w:rPr>
            </w:pPr>
          </w:p>
        </w:tc>
        <w:tc>
          <w:tcPr>
            <w:tcW w:w="2527" w:type="dxa"/>
            <w:vMerge w:val="continue"/>
            <w:tcBorders>
              <w:top w:val="nil"/>
            </w:tcBorders>
            <w:vAlign w:val="top"/>
          </w:tcPr>
          <w:p>
            <w:pPr>
              <w:rPr>
                <w:rFonts w:hint="default" w:ascii="Times New Roman" w:hAnsi="Times New Roman" w:eastAsia="方正仿宋_GBK" w:cs="Times New Roman"/>
                <w:sz w:val="18"/>
                <w:szCs w:val="18"/>
              </w:rPr>
            </w:pPr>
          </w:p>
        </w:tc>
        <w:tc>
          <w:tcPr>
            <w:tcW w:w="1027" w:type="dxa"/>
            <w:vMerge w:val="continue"/>
            <w:tcBorders>
              <w:top w:val="nil"/>
            </w:tcBorders>
            <w:vAlign w:val="top"/>
          </w:tcPr>
          <w:p>
            <w:pPr>
              <w:jc w:val="center"/>
              <w:rPr>
                <w:rFonts w:hint="default" w:ascii="Times New Roman" w:hAnsi="Times New Roman" w:eastAsia="方正仿宋_GBK" w:cs="Times New Roman"/>
                <w:sz w:val="18"/>
                <w:szCs w:val="18"/>
              </w:rPr>
            </w:pPr>
          </w:p>
        </w:tc>
        <w:tc>
          <w:tcPr>
            <w:tcW w:w="903" w:type="dxa"/>
            <w:vMerge w:val="continue"/>
            <w:tcBorders>
              <w:top w:val="nil"/>
            </w:tcBorders>
            <w:vAlign w:val="top"/>
          </w:tcPr>
          <w:p>
            <w:pPr>
              <w:rPr>
                <w:rFonts w:hint="default" w:ascii="Times New Roman" w:hAnsi="Times New Roman" w:eastAsia="方正仿宋_GBK" w:cs="Times New Roman"/>
                <w:sz w:val="18"/>
                <w:szCs w:val="18"/>
              </w:rPr>
            </w:pPr>
          </w:p>
        </w:tc>
        <w:tc>
          <w:tcPr>
            <w:tcW w:w="3568" w:type="dxa"/>
            <w:gridSpan w:val="2"/>
            <w:tcBorders>
              <w:top w:val="nil"/>
            </w:tcBorders>
            <w:vAlign w:val="top"/>
          </w:tcPr>
          <w:p>
            <w:pPr>
              <w:spacing w:before="13" w:line="231"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10"/>
                <w:sz w:val="18"/>
                <w:szCs w:val="18"/>
                <w:lang w:eastAsia="zh-CN"/>
              </w:rPr>
              <w:t>□</w:t>
            </w:r>
            <w:r>
              <w:rPr>
                <w:rFonts w:hint="default" w:ascii="Times New Roman" w:hAnsi="Times New Roman" w:eastAsia="方正仿宋_GBK" w:cs="Times New Roman"/>
                <w:spacing w:val="10"/>
                <w:sz w:val="18"/>
                <w:szCs w:val="18"/>
              </w:rPr>
              <w:t>社区/企事业单位/村公示栏 (电子屏</w:t>
            </w:r>
            <w:r>
              <w:rPr>
                <w:rFonts w:hint="default" w:ascii="Times New Roman" w:hAnsi="Times New Roman" w:eastAsia="方正仿宋_GBK" w:cs="Times New Roman"/>
                <w:spacing w:val="5"/>
                <w:sz w:val="18"/>
                <w:szCs w:val="18"/>
              </w:rPr>
              <w:t>)</w:t>
            </w:r>
          </w:p>
          <w:p>
            <w:pPr>
              <w:spacing w:line="192"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10"/>
                <w:sz w:val="18"/>
                <w:szCs w:val="18"/>
                <w:lang w:eastAsia="zh-CN"/>
              </w:rPr>
              <w:t>□</w:t>
            </w:r>
            <w:r>
              <w:rPr>
                <w:rFonts w:hint="default" w:ascii="Times New Roman" w:hAnsi="Times New Roman" w:eastAsia="方正仿宋_GBK" w:cs="Times New Roman"/>
                <w:spacing w:val="8"/>
                <w:sz w:val="18"/>
                <w:szCs w:val="18"/>
              </w:rPr>
              <w:t>精</w:t>
            </w:r>
            <w:r>
              <w:rPr>
                <w:rFonts w:hint="default" w:ascii="Times New Roman" w:hAnsi="Times New Roman" w:eastAsia="方正仿宋_GBK" w:cs="Times New Roman"/>
                <w:spacing w:val="5"/>
                <w:sz w:val="18"/>
                <w:szCs w:val="18"/>
              </w:rPr>
              <w:t xml:space="preserve">准推送   </w:t>
            </w:r>
            <w:r>
              <w:rPr>
                <w:rFonts w:hint="eastAsia" w:ascii="Times New Roman" w:hAnsi="Times New Roman" w:eastAsia="方正仿宋_GBK" w:cs="Times New Roman"/>
                <w:spacing w:val="5"/>
                <w:sz w:val="18"/>
                <w:szCs w:val="18"/>
                <w:lang w:val="en-US" w:eastAsia="zh-CN"/>
              </w:rPr>
              <w:t xml:space="preserve">   </w:t>
            </w:r>
            <w:r>
              <w:rPr>
                <w:rFonts w:hint="default" w:ascii="Times New Roman" w:hAnsi="Times New Roman" w:eastAsia="方正仿宋_GBK" w:cs="Times New Roman"/>
                <w:spacing w:val="5"/>
                <w:sz w:val="18"/>
                <w:szCs w:val="18"/>
              </w:rPr>
              <w:t xml:space="preserve"> </w:t>
            </w:r>
            <w:r>
              <w:rPr>
                <w:rFonts w:hint="eastAsia" w:ascii="Times New Roman" w:hAnsi="Times New Roman" w:eastAsia="方正仿宋_GBK" w:cs="Times New Roman"/>
                <w:spacing w:val="5"/>
                <w:sz w:val="18"/>
                <w:szCs w:val="18"/>
                <w:lang w:val="en-US" w:eastAsia="zh-CN"/>
              </w:rPr>
              <w:t xml:space="preserve"> </w:t>
            </w:r>
            <w:r>
              <w:rPr>
                <w:rFonts w:hint="eastAsia" w:ascii="Times New Roman" w:hAnsi="Times New Roman" w:eastAsia="方正仿宋_GBK" w:cs="Times New Roman"/>
                <w:spacing w:val="5"/>
                <w:sz w:val="18"/>
                <w:szCs w:val="18"/>
                <w:lang w:eastAsia="zh-CN"/>
              </w:rPr>
              <w:t>□</w:t>
            </w:r>
            <w:r>
              <w:rPr>
                <w:rFonts w:hint="default" w:ascii="Times New Roman" w:hAnsi="Times New Roman" w:eastAsia="方正仿宋_GBK" w:cs="Times New Roman"/>
                <w:spacing w:val="5"/>
                <w:sz w:val="18"/>
                <w:szCs w:val="18"/>
              </w:rPr>
              <w:t>其他_</w:t>
            </w:r>
          </w:p>
        </w:tc>
        <w:tc>
          <w:tcPr>
            <w:tcW w:w="535" w:type="dxa"/>
            <w:vMerge w:val="continue"/>
            <w:tcBorders>
              <w:top w:val="nil"/>
            </w:tcBorders>
            <w:vAlign w:val="top"/>
          </w:tcPr>
          <w:p>
            <w:pPr>
              <w:jc w:val="center"/>
              <w:rPr>
                <w:rFonts w:hint="default" w:ascii="Times New Roman" w:hAnsi="Times New Roman" w:eastAsia="方正仿宋_GBK" w:cs="Times New Roman"/>
                <w:sz w:val="18"/>
                <w:szCs w:val="18"/>
              </w:rPr>
            </w:pPr>
          </w:p>
        </w:tc>
        <w:tc>
          <w:tcPr>
            <w:tcW w:w="525" w:type="dxa"/>
            <w:vMerge w:val="continue"/>
            <w:tcBorders>
              <w:top w:val="nil"/>
            </w:tcBorders>
            <w:vAlign w:val="top"/>
          </w:tcPr>
          <w:p>
            <w:pPr>
              <w:jc w:val="center"/>
              <w:rPr>
                <w:rFonts w:hint="default" w:ascii="Times New Roman" w:hAnsi="Times New Roman" w:eastAsia="方正仿宋_GBK" w:cs="Times New Roman"/>
                <w:sz w:val="18"/>
                <w:szCs w:val="18"/>
              </w:rPr>
            </w:pPr>
          </w:p>
        </w:tc>
        <w:tc>
          <w:tcPr>
            <w:tcW w:w="493" w:type="dxa"/>
            <w:vMerge w:val="continue"/>
            <w:tcBorders>
              <w:top w:val="nil"/>
            </w:tcBorders>
            <w:vAlign w:val="top"/>
          </w:tcPr>
          <w:p>
            <w:pPr>
              <w:jc w:val="center"/>
              <w:rPr>
                <w:rFonts w:hint="default" w:ascii="Times New Roman" w:hAnsi="Times New Roman" w:eastAsia="方正仿宋_GBK" w:cs="Times New Roman"/>
                <w:sz w:val="18"/>
                <w:szCs w:val="18"/>
              </w:rPr>
            </w:pPr>
          </w:p>
        </w:tc>
        <w:tc>
          <w:tcPr>
            <w:tcW w:w="697" w:type="dxa"/>
            <w:vMerge w:val="continue"/>
            <w:tcBorders>
              <w:top w:val="nil"/>
            </w:tcBorders>
            <w:vAlign w:val="top"/>
          </w:tcPr>
          <w:p>
            <w:pPr>
              <w:jc w:val="center"/>
              <w:rPr>
                <w:rFonts w:hint="default" w:ascii="Times New Roman" w:hAnsi="Times New Roman" w:eastAsia="方正仿宋_GBK" w:cs="Times New Roman"/>
                <w:sz w:val="18"/>
                <w:szCs w:val="18"/>
              </w:rPr>
            </w:pPr>
          </w:p>
        </w:tc>
        <w:tc>
          <w:tcPr>
            <w:tcW w:w="473" w:type="dxa"/>
            <w:vMerge w:val="continue"/>
            <w:tcBorders>
              <w:top w:val="nil"/>
            </w:tcBorders>
            <w:vAlign w:val="top"/>
          </w:tcPr>
          <w:p>
            <w:pPr>
              <w:jc w:val="center"/>
              <w:rPr>
                <w:rFonts w:hint="default" w:ascii="Times New Roman" w:hAnsi="Times New Roman" w:eastAsia="方正仿宋_GBK" w:cs="Times New Roman"/>
                <w:sz w:val="18"/>
                <w:szCs w:val="18"/>
              </w:rPr>
            </w:pPr>
          </w:p>
        </w:tc>
        <w:tc>
          <w:tcPr>
            <w:tcW w:w="544" w:type="dxa"/>
            <w:vMerge w:val="continue"/>
            <w:tcBorders>
              <w:top w:val="nil"/>
            </w:tcBorders>
            <w:vAlign w:val="top"/>
          </w:tcPr>
          <w:p>
            <w:pPr>
              <w:jc w:val="center"/>
              <w:rPr>
                <w:rFonts w:hint="default" w:ascii="Times New Roman" w:hAnsi="Times New Roman" w:eastAsia="方正仿宋_GBK" w:cs="Times New Roman"/>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93" w:type="dxa"/>
            <w:vMerge w:val="restart"/>
            <w:tcBorders>
              <w:bottom w:val="nil"/>
            </w:tcBorders>
            <w:vAlign w:val="top"/>
          </w:tcPr>
          <w:p>
            <w:pPr>
              <w:spacing w:line="271" w:lineRule="auto"/>
              <w:rPr>
                <w:rFonts w:hint="default" w:ascii="Times New Roman" w:hAnsi="Times New Roman" w:eastAsia="方正仿宋_GBK" w:cs="Times New Roman"/>
                <w:sz w:val="18"/>
                <w:szCs w:val="18"/>
              </w:rPr>
            </w:pPr>
          </w:p>
          <w:p>
            <w:pPr>
              <w:spacing w:line="271" w:lineRule="auto"/>
              <w:rPr>
                <w:rFonts w:hint="default" w:ascii="Times New Roman" w:hAnsi="Times New Roman" w:eastAsia="方正仿宋_GBK" w:cs="Times New Roman"/>
                <w:sz w:val="18"/>
                <w:szCs w:val="18"/>
              </w:rPr>
            </w:pPr>
          </w:p>
          <w:p>
            <w:pPr>
              <w:spacing w:line="272" w:lineRule="auto"/>
              <w:rPr>
                <w:rFonts w:hint="default" w:ascii="Times New Roman" w:hAnsi="Times New Roman" w:eastAsia="方正仿宋_GBK" w:cs="Times New Roman"/>
                <w:sz w:val="18"/>
                <w:szCs w:val="18"/>
              </w:rPr>
            </w:pPr>
          </w:p>
          <w:p>
            <w:pPr>
              <w:spacing w:before="49" w:line="197" w:lineRule="auto"/>
              <w:ind w:left="173"/>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7"/>
                <w:sz w:val="18"/>
                <w:szCs w:val="18"/>
              </w:rPr>
              <w:t>1</w:t>
            </w:r>
            <w:r>
              <w:rPr>
                <w:rFonts w:hint="default" w:ascii="Times New Roman" w:hAnsi="Times New Roman" w:eastAsia="方正仿宋_GBK" w:cs="Times New Roman"/>
                <w:spacing w:val="-6"/>
                <w:sz w:val="18"/>
                <w:szCs w:val="18"/>
              </w:rPr>
              <w:t>5</w:t>
            </w:r>
          </w:p>
        </w:tc>
        <w:tc>
          <w:tcPr>
            <w:tcW w:w="322" w:type="dxa"/>
            <w:vMerge w:val="restart"/>
            <w:tcBorders>
              <w:bottom w:val="nil"/>
            </w:tcBorders>
            <w:textDirection w:val="tbRlV"/>
            <w:vAlign w:val="top"/>
          </w:tcPr>
          <w:p>
            <w:pPr>
              <w:spacing w:before="78" w:line="188" w:lineRule="auto"/>
              <w:ind w:left="1375"/>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21"/>
                <w:sz w:val="18"/>
                <w:szCs w:val="18"/>
              </w:rPr>
              <w:t>回</w:t>
            </w:r>
            <w:r>
              <w:rPr>
                <w:rFonts w:hint="default" w:ascii="Times New Roman" w:hAnsi="Times New Roman" w:eastAsia="方正仿宋_GBK" w:cs="Times New Roman"/>
                <w:spacing w:val="19"/>
                <w:sz w:val="18"/>
                <w:szCs w:val="18"/>
              </w:rPr>
              <w:t xml:space="preserve"> 应 关 切</w:t>
            </w:r>
          </w:p>
        </w:tc>
        <w:tc>
          <w:tcPr>
            <w:tcW w:w="621" w:type="dxa"/>
            <w:vMerge w:val="restart"/>
            <w:tcBorders>
              <w:bottom w:val="nil"/>
            </w:tcBorders>
            <w:vAlign w:val="top"/>
          </w:tcPr>
          <w:p>
            <w:pPr>
              <w:spacing w:line="286" w:lineRule="auto"/>
              <w:jc w:val="center"/>
              <w:rPr>
                <w:rFonts w:hint="default" w:ascii="Times New Roman" w:hAnsi="Times New Roman" w:eastAsia="方正仿宋_GBK" w:cs="Times New Roman"/>
                <w:sz w:val="18"/>
                <w:szCs w:val="18"/>
              </w:rPr>
            </w:pPr>
          </w:p>
          <w:p>
            <w:pPr>
              <w:spacing w:line="286" w:lineRule="auto"/>
              <w:jc w:val="center"/>
              <w:rPr>
                <w:rFonts w:hint="default" w:ascii="Times New Roman" w:hAnsi="Times New Roman" w:eastAsia="方正仿宋_GBK" w:cs="Times New Roman"/>
                <w:sz w:val="18"/>
                <w:szCs w:val="18"/>
              </w:rPr>
            </w:pPr>
          </w:p>
          <w:p>
            <w:pPr>
              <w:spacing w:line="287" w:lineRule="auto"/>
              <w:jc w:val="center"/>
              <w:rPr>
                <w:rFonts w:hint="default" w:ascii="Times New Roman" w:hAnsi="Times New Roman" w:eastAsia="方正仿宋_GBK" w:cs="Times New Roman"/>
                <w:sz w:val="18"/>
                <w:szCs w:val="18"/>
              </w:rPr>
            </w:pPr>
          </w:p>
          <w:p>
            <w:pPr>
              <w:spacing w:line="287" w:lineRule="auto"/>
              <w:jc w:val="center"/>
              <w:rPr>
                <w:rFonts w:hint="default" w:ascii="Times New Roman" w:hAnsi="Times New Roman" w:eastAsia="方正仿宋_GBK" w:cs="Times New Roman"/>
                <w:sz w:val="18"/>
                <w:szCs w:val="18"/>
              </w:rPr>
            </w:pPr>
          </w:p>
          <w:p>
            <w:pPr>
              <w:spacing w:before="73" w:line="223" w:lineRule="auto"/>
              <w:ind w:right="10"/>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9"/>
                <w:sz w:val="18"/>
                <w:szCs w:val="18"/>
              </w:rPr>
              <w:t>舆</w:t>
            </w:r>
            <w:r>
              <w:rPr>
                <w:rFonts w:hint="default" w:ascii="Times New Roman" w:hAnsi="Times New Roman" w:eastAsia="方正仿宋_GBK" w:cs="Times New Roman"/>
                <w:spacing w:val="-5"/>
                <w:sz w:val="18"/>
                <w:szCs w:val="18"/>
              </w:rPr>
              <w:t xml:space="preserve"> 情 收</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6"/>
                <w:sz w:val="18"/>
                <w:szCs w:val="18"/>
              </w:rPr>
              <w:t>集 热 点</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6"/>
                <w:sz w:val="18"/>
                <w:szCs w:val="18"/>
              </w:rPr>
              <w:t>及 关 键</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6"/>
                <w:sz w:val="18"/>
                <w:szCs w:val="18"/>
              </w:rPr>
              <w:t>问 题 回</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7"/>
                <w:sz w:val="18"/>
                <w:szCs w:val="18"/>
              </w:rPr>
              <w:t>应</w:t>
            </w:r>
          </w:p>
        </w:tc>
        <w:tc>
          <w:tcPr>
            <w:tcW w:w="643" w:type="dxa"/>
            <w:vMerge w:val="restart"/>
            <w:tcBorders>
              <w:bottom w:val="nil"/>
            </w:tcBorders>
            <w:vAlign w:val="top"/>
          </w:tcPr>
          <w:p>
            <w:pPr>
              <w:spacing w:line="244" w:lineRule="auto"/>
              <w:rPr>
                <w:rFonts w:hint="default" w:ascii="Times New Roman" w:hAnsi="Times New Roman" w:eastAsia="方正仿宋_GBK" w:cs="Times New Roman"/>
                <w:sz w:val="18"/>
                <w:szCs w:val="18"/>
              </w:rPr>
            </w:pPr>
          </w:p>
          <w:p>
            <w:pPr>
              <w:spacing w:line="244" w:lineRule="auto"/>
              <w:rPr>
                <w:rFonts w:hint="default" w:ascii="Times New Roman" w:hAnsi="Times New Roman" w:eastAsia="方正仿宋_GBK" w:cs="Times New Roman"/>
                <w:sz w:val="18"/>
                <w:szCs w:val="18"/>
              </w:rPr>
            </w:pPr>
          </w:p>
          <w:p>
            <w:pPr>
              <w:spacing w:before="73" w:line="228" w:lineRule="auto"/>
              <w:ind w:left="87" w:right="84" w:hanging="8"/>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9"/>
                <w:sz w:val="18"/>
                <w:szCs w:val="18"/>
              </w:rPr>
              <w:t>舆情</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5"/>
                <w:sz w:val="18"/>
                <w:szCs w:val="18"/>
              </w:rPr>
              <w:t>收集</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5"/>
                <w:sz w:val="18"/>
                <w:szCs w:val="18"/>
              </w:rPr>
              <w:t>回应</w:t>
            </w:r>
          </w:p>
        </w:tc>
        <w:tc>
          <w:tcPr>
            <w:tcW w:w="1136" w:type="dxa"/>
            <w:vMerge w:val="restart"/>
            <w:tcBorders>
              <w:bottom w:val="nil"/>
            </w:tcBorders>
            <w:vAlign w:val="top"/>
          </w:tcPr>
          <w:p>
            <w:pPr>
              <w:spacing w:line="389" w:lineRule="auto"/>
              <w:rPr>
                <w:rFonts w:hint="default" w:ascii="Times New Roman" w:hAnsi="Times New Roman" w:eastAsia="方正仿宋_GBK" w:cs="Times New Roman"/>
                <w:sz w:val="18"/>
                <w:szCs w:val="18"/>
              </w:rPr>
            </w:pPr>
          </w:p>
          <w:p>
            <w:pPr>
              <w:spacing w:before="73" w:line="209" w:lineRule="auto"/>
              <w:ind w:left="10" w:right="68"/>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0"/>
                <w:sz w:val="18"/>
                <w:szCs w:val="18"/>
              </w:rPr>
              <w:t>接</w:t>
            </w:r>
            <w:r>
              <w:rPr>
                <w:rFonts w:hint="default" w:ascii="Times New Roman" w:hAnsi="Times New Roman" w:eastAsia="方正仿宋_GBK" w:cs="Times New Roman"/>
                <w:spacing w:val="9"/>
                <w:sz w:val="18"/>
                <w:szCs w:val="18"/>
              </w:rPr>
              <w:t>受投诉、咨</w:t>
            </w:r>
            <w:r>
              <w:rPr>
                <w:rFonts w:hint="default" w:ascii="Times New Roman" w:hAnsi="Times New Roman" w:eastAsia="方正仿宋_GBK" w:cs="Times New Roman"/>
                <w:spacing w:val="10"/>
                <w:sz w:val="18"/>
                <w:szCs w:val="18"/>
              </w:rPr>
              <w:t>询</w:t>
            </w:r>
            <w:r>
              <w:rPr>
                <w:rFonts w:hint="default" w:ascii="Times New Roman" w:hAnsi="Times New Roman" w:eastAsia="方正仿宋_GBK" w:cs="Times New Roman"/>
                <w:spacing w:val="9"/>
                <w:sz w:val="18"/>
                <w:szCs w:val="18"/>
              </w:rPr>
              <w:t>、建议等联</w:t>
            </w:r>
            <w:r>
              <w:rPr>
                <w:rFonts w:hint="default" w:ascii="Times New Roman" w:hAnsi="Times New Roman" w:eastAsia="方正仿宋_GBK" w:cs="Times New Roman"/>
                <w:spacing w:val="10"/>
                <w:sz w:val="18"/>
                <w:szCs w:val="18"/>
              </w:rPr>
              <w:t>系</w:t>
            </w:r>
            <w:r>
              <w:rPr>
                <w:rFonts w:hint="default" w:ascii="Times New Roman" w:hAnsi="Times New Roman" w:eastAsia="方正仿宋_GBK" w:cs="Times New Roman"/>
                <w:spacing w:val="9"/>
                <w:sz w:val="18"/>
                <w:szCs w:val="18"/>
              </w:rPr>
              <w:t>电话、通信地</w:t>
            </w:r>
            <w:r>
              <w:rPr>
                <w:rFonts w:hint="default" w:ascii="Times New Roman" w:hAnsi="Times New Roman" w:eastAsia="方正仿宋_GBK" w:cs="Times New Roman"/>
                <w:spacing w:val="8"/>
                <w:sz w:val="18"/>
                <w:szCs w:val="18"/>
              </w:rPr>
              <w:t>址等</w:t>
            </w:r>
          </w:p>
        </w:tc>
        <w:tc>
          <w:tcPr>
            <w:tcW w:w="2527" w:type="dxa"/>
            <w:vMerge w:val="restart"/>
            <w:tcBorders>
              <w:bottom w:val="nil"/>
            </w:tcBorders>
            <w:vAlign w:val="top"/>
          </w:tcPr>
          <w:p>
            <w:pPr>
              <w:numPr>
                <w:ilvl w:val="0"/>
                <w:numId w:val="2"/>
              </w:numPr>
              <w:spacing w:before="73" w:line="202" w:lineRule="auto"/>
              <w:ind w:right="10"/>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
                <w:sz w:val="18"/>
                <w:szCs w:val="18"/>
              </w:rPr>
              <w:t>《</w:t>
            </w:r>
            <w:r>
              <w:rPr>
                <w:rFonts w:hint="eastAsia" w:ascii="Times New Roman" w:hAnsi="Times New Roman" w:eastAsia="方正仿宋_GBK" w:cs="Times New Roman"/>
                <w:spacing w:val="1"/>
                <w:sz w:val="18"/>
                <w:szCs w:val="18"/>
                <w:lang w:eastAsia="zh-CN"/>
              </w:rPr>
              <w:t>中华人民共和国</w:t>
            </w:r>
            <w:r>
              <w:rPr>
                <w:rFonts w:hint="default" w:ascii="Times New Roman" w:hAnsi="Times New Roman" w:eastAsia="方正仿宋_GBK" w:cs="Times New Roman"/>
                <w:spacing w:val="1"/>
                <w:sz w:val="18"/>
                <w:szCs w:val="18"/>
              </w:rPr>
              <w:t>政府信息公开条例》；</w:t>
            </w:r>
            <w:r>
              <w:rPr>
                <w:rFonts w:hint="default" w:ascii="Times New Roman" w:hAnsi="Times New Roman" w:eastAsia="方正仿宋_GBK" w:cs="Times New Roman"/>
                <w:sz w:val="18"/>
                <w:szCs w:val="18"/>
              </w:rPr>
              <w:t xml:space="preserve">       </w:t>
            </w:r>
          </w:p>
          <w:p>
            <w:pPr>
              <w:numPr>
                <w:ilvl w:val="0"/>
                <w:numId w:val="0"/>
              </w:numPr>
              <w:spacing w:before="73" w:line="202" w:lineRule="auto"/>
              <w:ind w:right="10" w:rightChars="0"/>
              <w:rPr>
                <w:rFonts w:hint="eastAsia" w:ascii="Times New Roman" w:hAnsi="Times New Roman" w:eastAsia="方正仿宋_GBK" w:cs="Times New Roman"/>
                <w:sz w:val="18"/>
                <w:szCs w:val="18"/>
                <w:lang w:eastAsia="zh-CN"/>
              </w:rPr>
            </w:pPr>
            <w:r>
              <w:rPr>
                <w:rFonts w:hint="default" w:ascii="Times New Roman" w:hAnsi="Times New Roman" w:eastAsia="方正仿宋_GBK" w:cs="Times New Roman"/>
                <w:spacing w:val="16"/>
                <w:sz w:val="18"/>
                <w:szCs w:val="18"/>
              </w:rPr>
              <w:t>2</w:t>
            </w:r>
            <w:r>
              <w:rPr>
                <w:rFonts w:hint="default" w:ascii="Times New Roman" w:hAnsi="Times New Roman" w:eastAsia="方正仿宋_GBK" w:cs="Times New Roman"/>
                <w:spacing w:val="8"/>
                <w:sz w:val="18"/>
                <w:szCs w:val="18"/>
              </w:rPr>
              <w:t>.《中共中央办公厅国务院办公厅</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10"/>
                <w:sz w:val="18"/>
                <w:szCs w:val="18"/>
              </w:rPr>
              <w:t>印</w:t>
            </w:r>
            <w:r>
              <w:rPr>
                <w:rFonts w:hint="default" w:ascii="Times New Roman" w:hAnsi="Times New Roman" w:eastAsia="方正仿宋_GBK" w:cs="Times New Roman"/>
                <w:spacing w:val="6"/>
                <w:sz w:val="18"/>
                <w:szCs w:val="18"/>
              </w:rPr>
              <w:t>发〈关于全面推进政务公开工作</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10"/>
                <w:sz w:val="18"/>
                <w:szCs w:val="18"/>
              </w:rPr>
              <w:t>的</w:t>
            </w:r>
            <w:r>
              <w:rPr>
                <w:rFonts w:hint="default" w:ascii="Times New Roman" w:hAnsi="Times New Roman" w:eastAsia="方正仿宋_GBK" w:cs="Times New Roman"/>
                <w:spacing w:val="-7"/>
                <w:sz w:val="18"/>
                <w:szCs w:val="18"/>
              </w:rPr>
              <w:t>意见〉的通知》；</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16"/>
                <w:sz w:val="18"/>
                <w:szCs w:val="18"/>
              </w:rPr>
              <w:t>3</w:t>
            </w:r>
            <w:r>
              <w:rPr>
                <w:rFonts w:hint="default" w:ascii="Times New Roman" w:hAnsi="Times New Roman" w:eastAsia="方正仿宋_GBK" w:cs="Times New Roman"/>
                <w:spacing w:val="8"/>
                <w:sz w:val="18"/>
                <w:szCs w:val="18"/>
              </w:rPr>
              <w:t>.《国务院办公厅印发〈关于全面</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10"/>
                <w:sz w:val="18"/>
                <w:szCs w:val="18"/>
              </w:rPr>
              <w:t>推</w:t>
            </w:r>
            <w:r>
              <w:rPr>
                <w:rFonts w:hint="default" w:ascii="Times New Roman" w:hAnsi="Times New Roman" w:eastAsia="方正仿宋_GBK" w:cs="Times New Roman"/>
                <w:spacing w:val="6"/>
                <w:sz w:val="18"/>
                <w:szCs w:val="18"/>
              </w:rPr>
              <w:t>进政务公开工作的意见〉实施细</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3"/>
                <w:sz w:val="18"/>
                <w:szCs w:val="18"/>
              </w:rPr>
              <w:t>则的通知》</w:t>
            </w:r>
            <w:r>
              <w:rPr>
                <w:rFonts w:hint="default" w:ascii="Times New Roman" w:hAnsi="Times New Roman" w:eastAsia="方正仿宋_GBK" w:cs="Times New Roman"/>
                <w:spacing w:val="-2"/>
                <w:sz w:val="18"/>
                <w:szCs w:val="18"/>
              </w:rPr>
              <w:t>；</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16"/>
                <w:sz w:val="18"/>
                <w:szCs w:val="18"/>
              </w:rPr>
              <w:t>4</w:t>
            </w:r>
            <w:r>
              <w:rPr>
                <w:rFonts w:hint="default" w:ascii="Times New Roman" w:hAnsi="Times New Roman" w:eastAsia="方正仿宋_GBK" w:cs="Times New Roman"/>
                <w:spacing w:val="8"/>
                <w:sz w:val="18"/>
                <w:szCs w:val="18"/>
              </w:rPr>
              <w:t>.《住房城乡建设部办公厅关于印</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18"/>
                <w:sz w:val="18"/>
                <w:szCs w:val="18"/>
              </w:rPr>
              <w:t>发</w:t>
            </w:r>
            <w:r>
              <w:rPr>
                <w:rFonts w:hint="default" w:ascii="Times New Roman" w:hAnsi="Times New Roman" w:eastAsia="方正仿宋_GBK" w:cs="Times New Roman"/>
                <w:spacing w:val="11"/>
                <w:sz w:val="18"/>
                <w:szCs w:val="18"/>
              </w:rPr>
              <w:t>保</w:t>
            </w:r>
            <w:r>
              <w:rPr>
                <w:rFonts w:hint="default" w:ascii="Times New Roman" w:hAnsi="Times New Roman" w:eastAsia="方正仿宋_GBK" w:cs="Times New Roman"/>
                <w:spacing w:val="9"/>
                <w:sz w:val="18"/>
                <w:szCs w:val="18"/>
              </w:rPr>
              <w:t>障性住房等基层政务公开标</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3"/>
                <w:sz w:val="18"/>
                <w:szCs w:val="18"/>
              </w:rPr>
              <w:t>准目录的通知</w:t>
            </w:r>
            <w:r>
              <w:rPr>
                <w:rFonts w:hint="eastAsia" w:ascii="Times New Roman" w:hAnsi="Times New Roman" w:eastAsia="方正仿宋_GBK" w:cs="Times New Roman"/>
                <w:spacing w:val="3"/>
                <w:sz w:val="18"/>
                <w:szCs w:val="18"/>
                <w:lang w:eastAsia="zh-CN"/>
              </w:rPr>
              <w:t>》。</w:t>
            </w:r>
          </w:p>
        </w:tc>
        <w:tc>
          <w:tcPr>
            <w:tcW w:w="1027" w:type="dxa"/>
            <w:vMerge w:val="restart"/>
            <w:tcBorders>
              <w:bottom w:val="nil"/>
            </w:tcBorders>
            <w:vAlign w:val="top"/>
          </w:tcPr>
          <w:p>
            <w:pPr>
              <w:spacing w:before="73" w:line="228" w:lineRule="auto"/>
              <w:ind w:right="88"/>
              <w:jc w:val="center"/>
              <w:rPr>
                <w:rFonts w:hint="default" w:ascii="Times New Roman" w:hAnsi="Times New Roman" w:eastAsia="方正仿宋_GBK" w:cs="Times New Roman"/>
                <w:spacing w:val="10"/>
                <w:sz w:val="18"/>
                <w:szCs w:val="18"/>
              </w:rPr>
            </w:pPr>
          </w:p>
          <w:p>
            <w:pPr>
              <w:spacing w:before="73" w:line="228" w:lineRule="auto"/>
              <w:ind w:right="88"/>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0"/>
                <w:sz w:val="18"/>
                <w:szCs w:val="18"/>
              </w:rPr>
              <w:t>信</w:t>
            </w:r>
            <w:r>
              <w:rPr>
                <w:rFonts w:hint="default" w:ascii="Times New Roman" w:hAnsi="Times New Roman" w:eastAsia="方正仿宋_GBK" w:cs="Times New Roman"/>
                <w:spacing w:val="9"/>
                <w:sz w:val="18"/>
                <w:szCs w:val="18"/>
              </w:rPr>
              <w:t>息形成之</w:t>
            </w:r>
            <w:r>
              <w:rPr>
                <w:rFonts w:hint="default" w:ascii="Times New Roman" w:hAnsi="Times New Roman" w:eastAsia="方正仿宋_GBK" w:cs="Times New Roman"/>
                <w:spacing w:val="17"/>
                <w:sz w:val="18"/>
                <w:szCs w:val="18"/>
              </w:rPr>
              <w:t>日</w:t>
            </w:r>
            <w:r>
              <w:rPr>
                <w:rFonts w:hint="default" w:ascii="Times New Roman" w:hAnsi="Times New Roman" w:eastAsia="方正仿宋_GBK" w:cs="Times New Roman"/>
                <w:spacing w:val="13"/>
                <w:sz w:val="18"/>
                <w:szCs w:val="18"/>
              </w:rPr>
              <w:t>起20个工</w:t>
            </w:r>
            <w:r>
              <w:rPr>
                <w:rFonts w:hint="default" w:ascii="Times New Roman" w:hAnsi="Times New Roman" w:eastAsia="方正仿宋_GBK" w:cs="Times New Roman"/>
                <w:spacing w:val="9"/>
                <w:sz w:val="18"/>
                <w:szCs w:val="18"/>
              </w:rPr>
              <w:t>作日内</w:t>
            </w:r>
          </w:p>
        </w:tc>
        <w:tc>
          <w:tcPr>
            <w:tcW w:w="903" w:type="dxa"/>
            <w:vMerge w:val="restart"/>
            <w:tcBorders>
              <w:bottom w:val="nil"/>
            </w:tcBorders>
            <w:vAlign w:val="top"/>
          </w:tcPr>
          <w:p>
            <w:pPr>
              <w:spacing w:line="244" w:lineRule="auto"/>
              <w:jc w:val="center"/>
              <w:rPr>
                <w:rFonts w:hint="default" w:ascii="Times New Roman" w:hAnsi="Times New Roman" w:eastAsia="方正仿宋_GBK" w:cs="Times New Roman"/>
                <w:sz w:val="18"/>
                <w:szCs w:val="18"/>
              </w:rPr>
            </w:pPr>
          </w:p>
          <w:p>
            <w:pPr>
              <w:spacing w:line="245" w:lineRule="auto"/>
              <w:jc w:val="center"/>
              <w:rPr>
                <w:rFonts w:hint="default" w:ascii="Times New Roman" w:hAnsi="Times New Roman" w:eastAsia="方正仿宋_GBK" w:cs="Times New Roman"/>
                <w:sz w:val="18"/>
                <w:szCs w:val="18"/>
              </w:rPr>
            </w:pPr>
          </w:p>
          <w:p>
            <w:pPr>
              <w:spacing w:before="73" w:line="228" w:lineRule="auto"/>
              <w:ind w:left="13" w:right="62" w:firstLine="13"/>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8"/>
                <w:sz w:val="18"/>
                <w:szCs w:val="18"/>
              </w:rPr>
              <w:t>区</w:t>
            </w:r>
            <w:r>
              <w:rPr>
                <w:rFonts w:hint="default" w:ascii="Times New Roman" w:hAnsi="Times New Roman" w:eastAsia="方正仿宋_GBK" w:cs="Times New Roman"/>
                <w:spacing w:val="5"/>
                <w:sz w:val="18"/>
                <w:szCs w:val="18"/>
              </w:rPr>
              <w:t>县住房</w:t>
            </w:r>
            <w:r>
              <w:rPr>
                <w:rFonts w:hint="default" w:ascii="Times New Roman" w:hAnsi="Times New Roman" w:eastAsia="方正仿宋_GBK" w:cs="Times New Roman"/>
                <w:spacing w:val="9"/>
                <w:sz w:val="18"/>
                <w:szCs w:val="18"/>
              </w:rPr>
              <w:t>城乡建设</w:t>
            </w:r>
            <w:r>
              <w:rPr>
                <w:rFonts w:hint="default" w:ascii="Times New Roman" w:hAnsi="Times New Roman" w:eastAsia="方正仿宋_GBK" w:cs="Times New Roman"/>
                <w:spacing w:val="8"/>
                <w:sz w:val="18"/>
                <w:szCs w:val="18"/>
              </w:rPr>
              <w:t>部门</w:t>
            </w:r>
          </w:p>
        </w:tc>
        <w:tc>
          <w:tcPr>
            <w:tcW w:w="1564" w:type="dxa"/>
            <w:tcBorders>
              <w:bottom w:val="nil"/>
              <w:right w:val="nil"/>
            </w:tcBorders>
            <w:vAlign w:val="top"/>
          </w:tcPr>
          <w:p>
            <w:pPr>
              <w:spacing w:before="44" w:line="210" w:lineRule="auto"/>
              <w:ind w:left="22"/>
              <w:rPr>
                <w:rFonts w:hint="default" w:ascii="Times New Roman" w:hAnsi="Times New Roman" w:eastAsia="方正仿宋_GBK" w:cs="Times New Roman"/>
                <w:sz w:val="18"/>
                <w:szCs w:val="18"/>
              </w:rPr>
            </w:pPr>
            <w:r>
              <w:rPr>
                <w:rFonts w:hint="eastAsia" w:ascii="方正仿宋_GBK" w:hAnsi="方正仿宋_GBK" w:eastAsia="方正仿宋_GBK" w:cs="方正仿宋_GBK"/>
                <w:spacing w:val="6"/>
                <w:sz w:val="18"/>
                <w:szCs w:val="18"/>
              </w:rPr>
              <w:t>■</w:t>
            </w:r>
            <w:r>
              <w:rPr>
                <w:rFonts w:hint="default" w:ascii="Times New Roman" w:hAnsi="Times New Roman" w:eastAsia="方正仿宋_GBK" w:cs="Times New Roman"/>
                <w:spacing w:val="6"/>
                <w:sz w:val="18"/>
                <w:szCs w:val="18"/>
              </w:rPr>
              <w:t>政府网站</w:t>
            </w:r>
          </w:p>
          <w:p>
            <w:pPr>
              <w:spacing w:before="4" w:line="210"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8"/>
                <w:sz w:val="18"/>
                <w:szCs w:val="18"/>
                <w:lang w:eastAsia="zh-CN"/>
              </w:rPr>
              <w:t>□</w:t>
            </w:r>
            <w:r>
              <w:rPr>
                <w:rFonts w:hint="default" w:ascii="Times New Roman" w:hAnsi="Times New Roman" w:eastAsia="方正仿宋_GBK" w:cs="Times New Roman"/>
                <w:spacing w:val="6"/>
                <w:sz w:val="18"/>
                <w:szCs w:val="18"/>
              </w:rPr>
              <w:t>两微一端</w:t>
            </w:r>
          </w:p>
          <w:p>
            <w:pPr>
              <w:spacing w:before="6" w:line="209"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8"/>
                <w:sz w:val="18"/>
                <w:szCs w:val="18"/>
                <w:lang w:eastAsia="zh-CN"/>
              </w:rPr>
              <w:t>□</w:t>
            </w:r>
            <w:r>
              <w:rPr>
                <w:rFonts w:hint="default" w:ascii="Times New Roman" w:hAnsi="Times New Roman" w:eastAsia="方正仿宋_GBK" w:cs="Times New Roman"/>
                <w:spacing w:val="6"/>
                <w:sz w:val="18"/>
                <w:szCs w:val="18"/>
              </w:rPr>
              <w:t>广播电视</w:t>
            </w:r>
          </w:p>
          <w:p>
            <w:pPr>
              <w:spacing w:before="7" w:line="210"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7"/>
                <w:sz w:val="18"/>
                <w:szCs w:val="18"/>
                <w:lang w:eastAsia="zh-CN"/>
              </w:rPr>
              <w:t>□</w:t>
            </w:r>
            <w:r>
              <w:rPr>
                <w:rFonts w:hint="default" w:ascii="Times New Roman" w:hAnsi="Times New Roman" w:eastAsia="方正仿宋_GBK" w:cs="Times New Roman"/>
                <w:spacing w:val="7"/>
                <w:sz w:val="18"/>
                <w:szCs w:val="18"/>
              </w:rPr>
              <w:t>公开查阅点</w:t>
            </w:r>
          </w:p>
          <w:p>
            <w:pPr>
              <w:spacing w:before="5" w:line="186"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7"/>
                <w:sz w:val="18"/>
                <w:szCs w:val="18"/>
                <w:lang w:eastAsia="zh-CN"/>
              </w:rPr>
              <w:t>□</w:t>
            </w:r>
            <w:r>
              <w:rPr>
                <w:rFonts w:hint="default" w:ascii="Times New Roman" w:hAnsi="Times New Roman" w:eastAsia="方正仿宋_GBK" w:cs="Times New Roman"/>
                <w:spacing w:val="7"/>
                <w:sz w:val="18"/>
                <w:szCs w:val="18"/>
              </w:rPr>
              <w:t>便民服务站</w:t>
            </w:r>
          </w:p>
        </w:tc>
        <w:tc>
          <w:tcPr>
            <w:tcW w:w="2004" w:type="dxa"/>
            <w:tcBorders>
              <w:left w:val="nil"/>
              <w:bottom w:val="nil"/>
            </w:tcBorders>
            <w:vAlign w:val="top"/>
          </w:tcPr>
          <w:p>
            <w:pPr>
              <w:spacing w:before="44" w:line="197"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7"/>
                <w:sz w:val="18"/>
                <w:szCs w:val="18"/>
                <w:lang w:eastAsia="zh-CN"/>
              </w:rPr>
              <w:t>□</w:t>
            </w:r>
            <w:r>
              <w:rPr>
                <w:rFonts w:hint="default" w:ascii="Times New Roman" w:hAnsi="Times New Roman" w:eastAsia="方正仿宋_GBK" w:cs="Times New Roman"/>
                <w:spacing w:val="7"/>
                <w:sz w:val="18"/>
                <w:szCs w:val="18"/>
              </w:rPr>
              <w:t>政府公</w:t>
            </w:r>
            <w:r>
              <w:rPr>
                <w:rFonts w:hint="default" w:ascii="Times New Roman" w:hAnsi="Times New Roman" w:eastAsia="方正仿宋_GBK" w:cs="Times New Roman"/>
                <w:spacing w:val="6"/>
                <w:sz w:val="18"/>
                <w:szCs w:val="18"/>
              </w:rPr>
              <w:t>报</w:t>
            </w:r>
          </w:p>
          <w:p>
            <w:pPr>
              <w:spacing w:line="231"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9"/>
                <w:sz w:val="18"/>
                <w:szCs w:val="18"/>
                <w:lang w:eastAsia="zh-CN"/>
              </w:rPr>
              <w:t>□</w:t>
            </w:r>
            <w:r>
              <w:rPr>
                <w:rFonts w:hint="default" w:ascii="Times New Roman" w:hAnsi="Times New Roman" w:eastAsia="方正仿宋_GBK" w:cs="Times New Roman"/>
                <w:spacing w:val="7"/>
                <w:sz w:val="18"/>
                <w:szCs w:val="18"/>
              </w:rPr>
              <w:t>发布会/听证会</w:t>
            </w:r>
          </w:p>
          <w:p>
            <w:pPr>
              <w:spacing w:line="209"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7"/>
                <w:sz w:val="18"/>
                <w:szCs w:val="18"/>
                <w:lang w:eastAsia="zh-CN"/>
              </w:rPr>
              <w:t>□</w:t>
            </w:r>
            <w:r>
              <w:rPr>
                <w:rFonts w:hint="default" w:ascii="Times New Roman" w:hAnsi="Times New Roman" w:eastAsia="方正仿宋_GBK" w:cs="Times New Roman"/>
                <w:spacing w:val="7"/>
                <w:sz w:val="18"/>
                <w:szCs w:val="18"/>
              </w:rPr>
              <w:t>纸质媒</w:t>
            </w:r>
            <w:r>
              <w:rPr>
                <w:rFonts w:hint="default" w:ascii="Times New Roman" w:hAnsi="Times New Roman" w:eastAsia="方正仿宋_GBK" w:cs="Times New Roman"/>
                <w:spacing w:val="6"/>
                <w:sz w:val="18"/>
                <w:szCs w:val="18"/>
              </w:rPr>
              <w:t>体</w:t>
            </w:r>
          </w:p>
          <w:p>
            <w:pPr>
              <w:spacing w:before="6" w:line="197"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8"/>
                <w:sz w:val="18"/>
                <w:szCs w:val="18"/>
                <w:lang w:eastAsia="zh-CN"/>
              </w:rPr>
              <w:t>□</w:t>
            </w:r>
            <w:r>
              <w:rPr>
                <w:rFonts w:hint="default" w:ascii="Times New Roman" w:hAnsi="Times New Roman" w:eastAsia="方正仿宋_GBK" w:cs="Times New Roman"/>
                <w:spacing w:val="8"/>
                <w:sz w:val="18"/>
                <w:szCs w:val="18"/>
              </w:rPr>
              <w:t>政务服务中</w:t>
            </w:r>
            <w:r>
              <w:rPr>
                <w:rFonts w:hint="default" w:ascii="Times New Roman" w:hAnsi="Times New Roman" w:eastAsia="方正仿宋_GBK" w:cs="Times New Roman"/>
                <w:spacing w:val="6"/>
                <w:sz w:val="18"/>
                <w:szCs w:val="18"/>
              </w:rPr>
              <w:t>心</w:t>
            </w:r>
          </w:p>
          <w:p>
            <w:pPr>
              <w:spacing w:before="1" w:line="203"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8"/>
                <w:sz w:val="18"/>
                <w:szCs w:val="18"/>
                <w:lang w:eastAsia="zh-CN"/>
              </w:rPr>
              <w:t>□</w:t>
            </w:r>
            <w:r>
              <w:rPr>
                <w:rFonts w:hint="default" w:ascii="Times New Roman" w:hAnsi="Times New Roman" w:eastAsia="方正仿宋_GBK" w:cs="Times New Roman"/>
                <w:spacing w:val="6"/>
                <w:sz w:val="18"/>
                <w:szCs w:val="18"/>
              </w:rPr>
              <w:t>入户/现场</w:t>
            </w:r>
          </w:p>
        </w:tc>
        <w:tc>
          <w:tcPr>
            <w:tcW w:w="535" w:type="dxa"/>
            <w:vMerge w:val="restart"/>
            <w:tcBorders>
              <w:bottom w:val="nil"/>
            </w:tcBorders>
            <w:vAlign w:val="top"/>
          </w:tcPr>
          <w:p>
            <w:pPr>
              <w:spacing w:line="250" w:lineRule="auto"/>
              <w:jc w:val="center"/>
              <w:rPr>
                <w:rFonts w:hint="default" w:ascii="Times New Roman" w:hAnsi="Times New Roman" w:eastAsia="方正仿宋_GBK" w:cs="Times New Roman"/>
                <w:sz w:val="18"/>
                <w:szCs w:val="18"/>
              </w:rPr>
            </w:pPr>
          </w:p>
          <w:p>
            <w:pPr>
              <w:spacing w:line="250" w:lineRule="auto"/>
              <w:jc w:val="center"/>
              <w:rPr>
                <w:rFonts w:hint="default" w:ascii="Times New Roman" w:hAnsi="Times New Roman" w:eastAsia="方正仿宋_GBK" w:cs="Times New Roman"/>
                <w:sz w:val="18"/>
                <w:szCs w:val="18"/>
              </w:rPr>
            </w:pPr>
          </w:p>
          <w:p>
            <w:pPr>
              <w:spacing w:line="251" w:lineRule="auto"/>
              <w:jc w:val="center"/>
              <w:rPr>
                <w:rFonts w:hint="default" w:ascii="Times New Roman" w:hAnsi="Times New Roman" w:eastAsia="方正仿宋_GBK" w:cs="Times New Roman"/>
                <w:sz w:val="18"/>
                <w:szCs w:val="18"/>
              </w:rPr>
            </w:pPr>
          </w:p>
          <w:p>
            <w:pPr>
              <w:spacing w:before="49" w:line="242" w:lineRule="exact"/>
              <w:ind w:left="124"/>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w:t>
            </w:r>
          </w:p>
        </w:tc>
        <w:tc>
          <w:tcPr>
            <w:tcW w:w="525" w:type="dxa"/>
            <w:vMerge w:val="restart"/>
            <w:tcBorders>
              <w:bottom w:val="nil"/>
            </w:tcBorders>
            <w:vAlign w:val="top"/>
          </w:tcPr>
          <w:p>
            <w:pPr>
              <w:jc w:val="center"/>
              <w:rPr>
                <w:rFonts w:hint="default" w:ascii="Times New Roman" w:hAnsi="Times New Roman" w:eastAsia="方正仿宋_GBK" w:cs="Times New Roman"/>
                <w:sz w:val="18"/>
                <w:szCs w:val="18"/>
              </w:rPr>
            </w:pPr>
          </w:p>
        </w:tc>
        <w:tc>
          <w:tcPr>
            <w:tcW w:w="493" w:type="dxa"/>
            <w:vMerge w:val="restart"/>
            <w:tcBorders>
              <w:bottom w:val="nil"/>
            </w:tcBorders>
            <w:vAlign w:val="top"/>
          </w:tcPr>
          <w:p>
            <w:pPr>
              <w:spacing w:line="250" w:lineRule="auto"/>
              <w:jc w:val="center"/>
              <w:rPr>
                <w:rFonts w:hint="default" w:ascii="Times New Roman" w:hAnsi="Times New Roman" w:eastAsia="方正仿宋_GBK" w:cs="Times New Roman"/>
                <w:sz w:val="18"/>
                <w:szCs w:val="18"/>
              </w:rPr>
            </w:pPr>
          </w:p>
          <w:p>
            <w:pPr>
              <w:spacing w:line="250" w:lineRule="auto"/>
              <w:jc w:val="center"/>
              <w:rPr>
                <w:rFonts w:hint="default" w:ascii="Times New Roman" w:hAnsi="Times New Roman" w:eastAsia="方正仿宋_GBK" w:cs="Times New Roman"/>
                <w:sz w:val="18"/>
                <w:szCs w:val="18"/>
              </w:rPr>
            </w:pPr>
          </w:p>
          <w:p>
            <w:pPr>
              <w:spacing w:line="251" w:lineRule="auto"/>
              <w:jc w:val="center"/>
              <w:rPr>
                <w:rFonts w:hint="default" w:ascii="Times New Roman" w:hAnsi="Times New Roman" w:eastAsia="方正仿宋_GBK" w:cs="Times New Roman"/>
                <w:sz w:val="18"/>
                <w:szCs w:val="18"/>
              </w:rPr>
            </w:pPr>
          </w:p>
          <w:p>
            <w:pPr>
              <w:spacing w:before="49" w:line="242" w:lineRule="exact"/>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w:t>
            </w:r>
          </w:p>
        </w:tc>
        <w:tc>
          <w:tcPr>
            <w:tcW w:w="697" w:type="dxa"/>
            <w:vMerge w:val="restart"/>
            <w:tcBorders>
              <w:bottom w:val="nil"/>
            </w:tcBorders>
            <w:vAlign w:val="top"/>
          </w:tcPr>
          <w:p>
            <w:pPr>
              <w:jc w:val="center"/>
              <w:rPr>
                <w:rFonts w:hint="default" w:ascii="Times New Roman" w:hAnsi="Times New Roman" w:eastAsia="方正仿宋_GBK" w:cs="Times New Roman"/>
                <w:sz w:val="18"/>
                <w:szCs w:val="18"/>
              </w:rPr>
            </w:pPr>
          </w:p>
        </w:tc>
        <w:tc>
          <w:tcPr>
            <w:tcW w:w="473" w:type="dxa"/>
            <w:vMerge w:val="restart"/>
            <w:tcBorders>
              <w:bottom w:val="nil"/>
            </w:tcBorders>
            <w:vAlign w:val="top"/>
          </w:tcPr>
          <w:p>
            <w:pPr>
              <w:spacing w:line="250" w:lineRule="auto"/>
              <w:jc w:val="center"/>
              <w:rPr>
                <w:rFonts w:hint="default" w:ascii="Times New Roman" w:hAnsi="Times New Roman" w:eastAsia="方正仿宋_GBK" w:cs="Times New Roman"/>
                <w:sz w:val="18"/>
                <w:szCs w:val="18"/>
              </w:rPr>
            </w:pPr>
          </w:p>
          <w:p>
            <w:pPr>
              <w:spacing w:line="250" w:lineRule="auto"/>
              <w:jc w:val="center"/>
              <w:rPr>
                <w:rFonts w:hint="default" w:ascii="Times New Roman" w:hAnsi="Times New Roman" w:eastAsia="方正仿宋_GBK" w:cs="Times New Roman"/>
                <w:sz w:val="18"/>
                <w:szCs w:val="18"/>
              </w:rPr>
            </w:pPr>
          </w:p>
          <w:p>
            <w:pPr>
              <w:spacing w:line="251" w:lineRule="auto"/>
              <w:jc w:val="center"/>
              <w:rPr>
                <w:rFonts w:hint="default" w:ascii="Times New Roman" w:hAnsi="Times New Roman" w:eastAsia="方正仿宋_GBK" w:cs="Times New Roman"/>
                <w:sz w:val="18"/>
                <w:szCs w:val="18"/>
              </w:rPr>
            </w:pPr>
          </w:p>
          <w:p>
            <w:pPr>
              <w:spacing w:before="49" w:line="242" w:lineRule="exact"/>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w:t>
            </w:r>
          </w:p>
        </w:tc>
        <w:tc>
          <w:tcPr>
            <w:tcW w:w="544" w:type="dxa"/>
            <w:vMerge w:val="restart"/>
            <w:tcBorders>
              <w:bottom w:val="nil"/>
            </w:tcBorders>
            <w:vAlign w:val="top"/>
          </w:tcPr>
          <w:p>
            <w:pPr>
              <w:spacing w:line="250" w:lineRule="auto"/>
              <w:jc w:val="center"/>
              <w:rPr>
                <w:rFonts w:hint="default" w:ascii="Times New Roman" w:hAnsi="Times New Roman" w:eastAsia="方正仿宋_GBK" w:cs="Times New Roman"/>
                <w:sz w:val="18"/>
                <w:szCs w:val="18"/>
              </w:rPr>
            </w:pPr>
          </w:p>
          <w:p>
            <w:pPr>
              <w:spacing w:line="250" w:lineRule="auto"/>
              <w:jc w:val="center"/>
              <w:rPr>
                <w:rFonts w:hint="default" w:ascii="Times New Roman" w:hAnsi="Times New Roman" w:eastAsia="方正仿宋_GBK" w:cs="Times New Roman"/>
                <w:sz w:val="18"/>
                <w:szCs w:val="18"/>
              </w:rPr>
            </w:pPr>
          </w:p>
          <w:p>
            <w:pPr>
              <w:spacing w:line="251" w:lineRule="auto"/>
              <w:jc w:val="center"/>
              <w:rPr>
                <w:rFonts w:hint="default" w:ascii="Times New Roman" w:hAnsi="Times New Roman" w:eastAsia="方正仿宋_GBK" w:cs="Times New Roman"/>
                <w:sz w:val="18"/>
                <w:szCs w:val="18"/>
              </w:rPr>
            </w:pPr>
          </w:p>
          <w:p>
            <w:pPr>
              <w:spacing w:before="49" w:line="242" w:lineRule="exact"/>
              <w:ind w:left="261"/>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493" w:type="dxa"/>
            <w:vMerge w:val="continue"/>
            <w:tcBorders>
              <w:top w:val="nil"/>
            </w:tcBorders>
            <w:vAlign w:val="top"/>
          </w:tcPr>
          <w:p>
            <w:pPr>
              <w:rPr>
                <w:rFonts w:hint="default" w:ascii="Times New Roman" w:hAnsi="Times New Roman" w:eastAsia="方正仿宋_GBK" w:cs="Times New Roman"/>
                <w:sz w:val="18"/>
                <w:szCs w:val="18"/>
              </w:rPr>
            </w:pPr>
          </w:p>
        </w:tc>
        <w:tc>
          <w:tcPr>
            <w:tcW w:w="322" w:type="dxa"/>
            <w:vMerge w:val="continue"/>
            <w:tcBorders>
              <w:top w:val="nil"/>
              <w:bottom w:val="nil"/>
            </w:tcBorders>
            <w:textDirection w:val="tbRlV"/>
            <w:vAlign w:val="top"/>
          </w:tcPr>
          <w:p>
            <w:pPr>
              <w:rPr>
                <w:rFonts w:hint="default" w:ascii="Times New Roman" w:hAnsi="Times New Roman" w:eastAsia="方正仿宋_GBK" w:cs="Times New Roman"/>
                <w:sz w:val="18"/>
                <w:szCs w:val="18"/>
              </w:rPr>
            </w:pPr>
          </w:p>
        </w:tc>
        <w:tc>
          <w:tcPr>
            <w:tcW w:w="621" w:type="dxa"/>
            <w:vMerge w:val="continue"/>
            <w:tcBorders>
              <w:top w:val="nil"/>
              <w:bottom w:val="nil"/>
            </w:tcBorders>
            <w:vAlign w:val="top"/>
          </w:tcPr>
          <w:p>
            <w:pPr>
              <w:rPr>
                <w:rFonts w:hint="default" w:ascii="Times New Roman" w:hAnsi="Times New Roman" w:eastAsia="方正仿宋_GBK" w:cs="Times New Roman"/>
                <w:sz w:val="18"/>
                <w:szCs w:val="18"/>
              </w:rPr>
            </w:pPr>
          </w:p>
        </w:tc>
        <w:tc>
          <w:tcPr>
            <w:tcW w:w="643" w:type="dxa"/>
            <w:vMerge w:val="continue"/>
            <w:tcBorders>
              <w:top w:val="nil"/>
            </w:tcBorders>
            <w:vAlign w:val="top"/>
          </w:tcPr>
          <w:p>
            <w:pPr>
              <w:rPr>
                <w:rFonts w:hint="default" w:ascii="Times New Roman" w:hAnsi="Times New Roman" w:eastAsia="方正仿宋_GBK" w:cs="Times New Roman"/>
                <w:sz w:val="18"/>
                <w:szCs w:val="18"/>
              </w:rPr>
            </w:pPr>
          </w:p>
        </w:tc>
        <w:tc>
          <w:tcPr>
            <w:tcW w:w="1136" w:type="dxa"/>
            <w:vMerge w:val="continue"/>
            <w:tcBorders>
              <w:top w:val="nil"/>
            </w:tcBorders>
            <w:vAlign w:val="top"/>
          </w:tcPr>
          <w:p>
            <w:pPr>
              <w:rPr>
                <w:rFonts w:hint="default" w:ascii="Times New Roman" w:hAnsi="Times New Roman" w:eastAsia="方正仿宋_GBK" w:cs="Times New Roman"/>
                <w:sz w:val="18"/>
                <w:szCs w:val="18"/>
              </w:rPr>
            </w:pPr>
          </w:p>
        </w:tc>
        <w:tc>
          <w:tcPr>
            <w:tcW w:w="2527" w:type="dxa"/>
            <w:vMerge w:val="continue"/>
            <w:tcBorders>
              <w:top w:val="nil"/>
              <w:bottom w:val="nil"/>
            </w:tcBorders>
            <w:vAlign w:val="top"/>
          </w:tcPr>
          <w:p>
            <w:pPr>
              <w:rPr>
                <w:rFonts w:hint="default" w:ascii="Times New Roman" w:hAnsi="Times New Roman" w:eastAsia="方正仿宋_GBK" w:cs="Times New Roman"/>
                <w:sz w:val="18"/>
                <w:szCs w:val="18"/>
              </w:rPr>
            </w:pPr>
          </w:p>
        </w:tc>
        <w:tc>
          <w:tcPr>
            <w:tcW w:w="1027" w:type="dxa"/>
            <w:vMerge w:val="continue"/>
            <w:tcBorders>
              <w:top w:val="nil"/>
            </w:tcBorders>
            <w:vAlign w:val="top"/>
          </w:tcPr>
          <w:p>
            <w:pPr>
              <w:rPr>
                <w:rFonts w:hint="default" w:ascii="Times New Roman" w:hAnsi="Times New Roman" w:eastAsia="方正仿宋_GBK" w:cs="Times New Roman"/>
                <w:sz w:val="18"/>
                <w:szCs w:val="18"/>
              </w:rPr>
            </w:pPr>
          </w:p>
        </w:tc>
        <w:tc>
          <w:tcPr>
            <w:tcW w:w="903" w:type="dxa"/>
            <w:vMerge w:val="continue"/>
            <w:tcBorders>
              <w:top w:val="nil"/>
            </w:tcBorders>
            <w:vAlign w:val="top"/>
          </w:tcPr>
          <w:p>
            <w:pPr>
              <w:jc w:val="center"/>
              <w:rPr>
                <w:rFonts w:hint="default" w:ascii="Times New Roman" w:hAnsi="Times New Roman" w:eastAsia="方正仿宋_GBK" w:cs="Times New Roman"/>
                <w:sz w:val="18"/>
                <w:szCs w:val="18"/>
              </w:rPr>
            </w:pPr>
          </w:p>
        </w:tc>
        <w:tc>
          <w:tcPr>
            <w:tcW w:w="3568" w:type="dxa"/>
            <w:gridSpan w:val="2"/>
            <w:tcBorders>
              <w:top w:val="nil"/>
            </w:tcBorders>
            <w:vAlign w:val="top"/>
          </w:tcPr>
          <w:p>
            <w:pPr>
              <w:spacing w:before="14" w:line="231"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10"/>
                <w:sz w:val="18"/>
                <w:szCs w:val="18"/>
                <w:lang w:eastAsia="zh-CN"/>
              </w:rPr>
              <w:t>□</w:t>
            </w:r>
            <w:r>
              <w:rPr>
                <w:rFonts w:hint="default" w:ascii="Times New Roman" w:hAnsi="Times New Roman" w:eastAsia="方正仿宋_GBK" w:cs="Times New Roman"/>
                <w:spacing w:val="10"/>
                <w:sz w:val="18"/>
                <w:szCs w:val="18"/>
              </w:rPr>
              <w:t>社区/企事业单位/村公示栏</w:t>
            </w:r>
            <w:r>
              <w:rPr>
                <w:rFonts w:hint="default" w:ascii="Times New Roman" w:hAnsi="Times New Roman" w:eastAsia="方正仿宋_GBK" w:cs="Times New Roman"/>
                <w:spacing w:val="10"/>
                <w:sz w:val="18"/>
                <w:szCs w:val="18"/>
                <w:lang w:eastAsia="zh-CN"/>
              </w:rPr>
              <w:t>（</w:t>
            </w:r>
            <w:r>
              <w:rPr>
                <w:rFonts w:hint="default" w:ascii="Times New Roman" w:hAnsi="Times New Roman" w:eastAsia="方正仿宋_GBK" w:cs="Times New Roman"/>
                <w:spacing w:val="10"/>
                <w:sz w:val="18"/>
                <w:szCs w:val="18"/>
              </w:rPr>
              <w:t>电子屏</w:t>
            </w:r>
            <w:r>
              <w:rPr>
                <w:rFonts w:hint="default" w:ascii="Times New Roman" w:hAnsi="Times New Roman" w:eastAsia="方正仿宋_GBK" w:cs="Times New Roman"/>
                <w:spacing w:val="5"/>
                <w:sz w:val="18"/>
                <w:szCs w:val="18"/>
              </w:rPr>
              <w:t>)</w:t>
            </w:r>
          </w:p>
          <w:p>
            <w:pPr>
              <w:spacing w:line="191"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10"/>
                <w:sz w:val="18"/>
                <w:szCs w:val="18"/>
                <w:lang w:eastAsia="zh-CN"/>
              </w:rPr>
              <w:t>□</w:t>
            </w:r>
            <w:r>
              <w:rPr>
                <w:rFonts w:hint="default" w:ascii="Times New Roman" w:hAnsi="Times New Roman" w:eastAsia="方正仿宋_GBK" w:cs="Times New Roman"/>
                <w:spacing w:val="8"/>
                <w:sz w:val="18"/>
                <w:szCs w:val="18"/>
              </w:rPr>
              <w:t>精</w:t>
            </w:r>
            <w:r>
              <w:rPr>
                <w:rFonts w:hint="default" w:ascii="Times New Roman" w:hAnsi="Times New Roman" w:eastAsia="方正仿宋_GBK" w:cs="Times New Roman"/>
                <w:spacing w:val="5"/>
                <w:sz w:val="18"/>
                <w:szCs w:val="18"/>
              </w:rPr>
              <w:t xml:space="preserve">准推送   </w:t>
            </w:r>
            <w:r>
              <w:rPr>
                <w:rFonts w:hint="eastAsia" w:ascii="Times New Roman" w:hAnsi="Times New Roman" w:eastAsia="方正仿宋_GBK" w:cs="Times New Roman"/>
                <w:spacing w:val="5"/>
                <w:sz w:val="18"/>
                <w:szCs w:val="18"/>
                <w:lang w:val="en-US" w:eastAsia="zh-CN"/>
              </w:rPr>
              <w:t xml:space="preserve">   </w:t>
            </w:r>
            <w:r>
              <w:rPr>
                <w:rFonts w:hint="default" w:ascii="Times New Roman" w:hAnsi="Times New Roman" w:eastAsia="方正仿宋_GBK" w:cs="Times New Roman"/>
                <w:spacing w:val="5"/>
                <w:sz w:val="18"/>
                <w:szCs w:val="18"/>
              </w:rPr>
              <w:t xml:space="preserve"> </w:t>
            </w:r>
            <w:r>
              <w:rPr>
                <w:rFonts w:hint="eastAsia" w:ascii="Times New Roman" w:hAnsi="Times New Roman" w:eastAsia="方正仿宋_GBK" w:cs="Times New Roman"/>
                <w:spacing w:val="5"/>
                <w:sz w:val="18"/>
                <w:szCs w:val="18"/>
                <w:lang w:eastAsia="zh-CN"/>
              </w:rPr>
              <w:t>□</w:t>
            </w:r>
            <w:r>
              <w:rPr>
                <w:rFonts w:hint="default" w:ascii="Times New Roman" w:hAnsi="Times New Roman" w:eastAsia="方正仿宋_GBK" w:cs="Times New Roman"/>
                <w:spacing w:val="5"/>
                <w:sz w:val="18"/>
                <w:szCs w:val="18"/>
              </w:rPr>
              <w:t>其他_</w:t>
            </w:r>
          </w:p>
        </w:tc>
        <w:tc>
          <w:tcPr>
            <w:tcW w:w="535" w:type="dxa"/>
            <w:vMerge w:val="continue"/>
            <w:tcBorders>
              <w:top w:val="nil"/>
            </w:tcBorders>
            <w:vAlign w:val="top"/>
          </w:tcPr>
          <w:p>
            <w:pPr>
              <w:jc w:val="center"/>
              <w:rPr>
                <w:rFonts w:hint="default" w:ascii="Times New Roman" w:hAnsi="Times New Roman" w:eastAsia="方正仿宋_GBK" w:cs="Times New Roman"/>
                <w:sz w:val="18"/>
                <w:szCs w:val="18"/>
              </w:rPr>
            </w:pPr>
          </w:p>
        </w:tc>
        <w:tc>
          <w:tcPr>
            <w:tcW w:w="525" w:type="dxa"/>
            <w:vMerge w:val="continue"/>
            <w:tcBorders>
              <w:top w:val="nil"/>
            </w:tcBorders>
            <w:vAlign w:val="top"/>
          </w:tcPr>
          <w:p>
            <w:pPr>
              <w:jc w:val="center"/>
              <w:rPr>
                <w:rFonts w:hint="default" w:ascii="Times New Roman" w:hAnsi="Times New Roman" w:eastAsia="方正仿宋_GBK" w:cs="Times New Roman"/>
                <w:sz w:val="18"/>
                <w:szCs w:val="18"/>
              </w:rPr>
            </w:pPr>
          </w:p>
        </w:tc>
        <w:tc>
          <w:tcPr>
            <w:tcW w:w="493" w:type="dxa"/>
            <w:vMerge w:val="continue"/>
            <w:tcBorders>
              <w:top w:val="nil"/>
            </w:tcBorders>
            <w:vAlign w:val="top"/>
          </w:tcPr>
          <w:p>
            <w:pPr>
              <w:jc w:val="center"/>
              <w:rPr>
                <w:rFonts w:hint="default" w:ascii="Times New Roman" w:hAnsi="Times New Roman" w:eastAsia="方正仿宋_GBK" w:cs="Times New Roman"/>
                <w:sz w:val="18"/>
                <w:szCs w:val="18"/>
              </w:rPr>
            </w:pPr>
          </w:p>
        </w:tc>
        <w:tc>
          <w:tcPr>
            <w:tcW w:w="697" w:type="dxa"/>
            <w:vMerge w:val="continue"/>
            <w:tcBorders>
              <w:top w:val="nil"/>
            </w:tcBorders>
            <w:vAlign w:val="top"/>
          </w:tcPr>
          <w:p>
            <w:pPr>
              <w:jc w:val="center"/>
              <w:rPr>
                <w:rFonts w:hint="default" w:ascii="Times New Roman" w:hAnsi="Times New Roman" w:eastAsia="方正仿宋_GBK" w:cs="Times New Roman"/>
                <w:sz w:val="18"/>
                <w:szCs w:val="18"/>
              </w:rPr>
            </w:pPr>
          </w:p>
        </w:tc>
        <w:tc>
          <w:tcPr>
            <w:tcW w:w="473" w:type="dxa"/>
            <w:vMerge w:val="continue"/>
            <w:tcBorders>
              <w:top w:val="nil"/>
            </w:tcBorders>
            <w:vAlign w:val="top"/>
          </w:tcPr>
          <w:p>
            <w:pPr>
              <w:jc w:val="center"/>
              <w:rPr>
                <w:rFonts w:hint="default" w:ascii="Times New Roman" w:hAnsi="Times New Roman" w:eastAsia="方正仿宋_GBK" w:cs="Times New Roman"/>
                <w:sz w:val="18"/>
                <w:szCs w:val="18"/>
              </w:rPr>
            </w:pPr>
          </w:p>
        </w:tc>
        <w:tc>
          <w:tcPr>
            <w:tcW w:w="544" w:type="dxa"/>
            <w:vMerge w:val="continue"/>
            <w:tcBorders>
              <w:top w:val="nil"/>
            </w:tcBorders>
            <w:vAlign w:val="top"/>
          </w:tcPr>
          <w:p>
            <w:pPr>
              <w:jc w:val="center"/>
              <w:rPr>
                <w:rFonts w:hint="default" w:ascii="Times New Roman" w:hAnsi="Times New Roman" w:eastAsia="方正仿宋_GBK" w:cs="Times New Roman"/>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93" w:type="dxa"/>
            <w:vMerge w:val="restart"/>
            <w:tcBorders>
              <w:bottom w:val="nil"/>
            </w:tcBorders>
            <w:vAlign w:val="top"/>
          </w:tcPr>
          <w:p>
            <w:pPr>
              <w:spacing w:line="271" w:lineRule="auto"/>
              <w:rPr>
                <w:rFonts w:hint="default" w:ascii="Times New Roman" w:hAnsi="Times New Roman" w:eastAsia="方正仿宋_GBK" w:cs="Times New Roman"/>
                <w:sz w:val="18"/>
                <w:szCs w:val="18"/>
              </w:rPr>
            </w:pPr>
          </w:p>
          <w:p>
            <w:pPr>
              <w:spacing w:line="272" w:lineRule="auto"/>
              <w:rPr>
                <w:rFonts w:hint="default" w:ascii="Times New Roman" w:hAnsi="Times New Roman" w:eastAsia="方正仿宋_GBK" w:cs="Times New Roman"/>
                <w:sz w:val="18"/>
                <w:szCs w:val="18"/>
              </w:rPr>
            </w:pPr>
          </w:p>
          <w:p>
            <w:pPr>
              <w:spacing w:line="272" w:lineRule="auto"/>
              <w:rPr>
                <w:rFonts w:hint="default" w:ascii="Times New Roman" w:hAnsi="Times New Roman" w:eastAsia="方正仿宋_GBK" w:cs="Times New Roman"/>
                <w:sz w:val="18"/>
                <w:szCs w:val="18"/>
              </w:rPr>
            </w:pPr>
          </w:p>
          <w:p>
            <w:pPr>
              <w:spacing w:before="49" w:line="197" w:lineRule="auto"/>
              <w:ind w:left="173"/>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7"/>
                <w:sz w:val="18"/>
                <w:szCs w:val="18"/>
              </w:rPr>
              <w:t>1</w:t>
            </w:r>
            <w:r>
              <w:rPr>
                <w:rFonts w:hint="default" w:ascii="Times New Roman" w:hAnsi="Times New Roman" w:eastAsia="方正仿宋_GBK" w:cs="Times New Roman"/>
                <w:spacing w:val="-6"/>
                <w:sz w:val="18"/>
                <w:szCs w:val="18"/>
              </w:rPr>
              <w:t>6</w:t>
            </w:r>
          </w:p>
        </w:tc>
        <w:tc>
          <w:tcPr>
            <w:tcW w:w="322" w:type="dxa"/>
            <w:vMerge w:val="continue"/>
            <w:tcBorders>
              <w:top w:val="nil"/>
              <w:bottom w:val="nil"/>
            </w:tcBorders>
            <w:textDirection w:val="tbRlV"/>
            <w:vAlign w:val="top"/>
          </w:tcPr>
          <w:p>
            <w:pPr>
              <w:rPr>
                <w:rFonts w:hint="default" w:ascii="Times New Roman" w:hAnsi="Times New Roman" w:eastAsia="方正仿宋_GBK" w:cs="Times New Roman"/>
                <w:sz w:val="18"/>
                <w:szCs w:val="18"/>
              </w:rPr>
            </w:pPr>
          </w:p>
        </w:tc>
        <w:tc>
          <w:tcPr>
            <w:tcW w:w="621" w:type="dxa"/>
            <w:vMerge w:val="continue"/>
            <w:tcBorders>
              <w:top w:val="nil"/>
              <w:bottom w:val="nil"/>
            </w:tcBorders>
            <w:vAlign w:val="top"/>
          </w:tcPr>
          <w:p>
            <w:pPr>
              <w:rPr>
                <w:rFonts w:hint="default" w:ascii="Times New Roman" w:hAnsi="Times New Roman" w:eastAsia="方正仿宋_GBK" w:cs="Times New Roman"/>
                <w:sz w:val="18"/>
                <w:szCs w:val="18"/>
              </w:rPr>
            </w:pPr>
          </w:p>
        </w:tc>
        <w:tc>
          <w:tcPr>
            <w:tcW w:w="643" w:type="dxa"/>
            <w:vMerge w:val="restart"/>
            <w:tcBorders>
              <w:bottom w:val="nil"/>
            </w:tcBorders>
            <w:vAlign w:val="top"/>
          </w:tcPr>
          <w:p>
            <w:pPr>
              <w:spacing w:line="310" w:lineRule="auto"/>
              <w:rPr>
                <w:rFonts w:hint="default" w:ascii="Times New Roman" w:hAnsi="Times New Roman" w:eastAsia="方正仿宋_GBK" w:cs="Times New Roman"/>
                <w:sz w:val="18"/>
                <w:szCs w:val="18"/>
              </w:rPr>
            </w:pPr>
          </w:p>
          <w:p>
            <w:pPr>
              <w:spacing w:line="310" w:lineRule="auto"/>
              <w:rPr>
                <w:rFonts w:hint="default" w:ascii="Times New Roman" w:hAnsi="Times New Roman" w:eastAsia="方正仿宋_GBK" w:cs="Times New Roman"/>
                <w:sz w:val="18"/>
                <w:szCs w:val="18"/>
              </w:rPr>
            </w:pPr>
          </w:p>
          <w:p>
            <w:pPr>
              <w:spacing w:before="73" w:line="234" w:lineRule="auto"/>
              <w:ind w:left="101" w:right="84" w:hanging="21"/>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9"/>
                <w:sz w:val="18"/>
                <w:szCs w:val="18"/>
              </w:rPr>
              <w:t>互</w:t>
            </w:r>
            <w:r>
              <w:rPr>
                <w:rFonts w:hint="default" w:ascii="Times New Roman" w:hAnsi="Times New Roman" w:eastAsia="方正仿宋_GBK" w:cs="Times New Roman"/>
                <w:spacing w:val="8"/>
                <w:sz w:val="18"/>
                <w:szCs w:val="18"/>
              </w:rPr>
              <w:t>动</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3"/>
                <w:sz w:val="18"/>
                <w:szCs w:val="18"/>
              </w:rPr>
              <w:t>回</w:t>
            </w:r>
            <w:r>
              <w:rPr>
                <w:rFonts w:hint="default" w:ascii="Times New Roman" w:hAnsi="Times New Roman" w:eastAsia="方正仿宋_GBK" w:cs="Times New Roman"/>
                <w:spacing w:val="-2"/>
                <w:sz w:val="18"/>
                <w:szCs w:val="18"/>
              </w:rPr>
              <w:t>应</w:t>
            </w:r>
          </w:p>
        </w:tc>
        <w:tc>
          <w:tcPr>
            <w:tcW w:w="1136" w:type="dxa"/>
            <w:vMerge w:val="restart"/>
            <w:tcBorders>
              <w:bottom w:val="nil"/>
            </w:tcBorders>
            <w:vAlign w:val="top"/>
          </w:tcPr>
          <w:p>
            <w:pPr>
              <w:spacing w:before="303" w:line="223" w:lineRule="auto"/>
              <w:ind w:right="68"/>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9"/>
                <w:sz w:val="18"/>
                <w:szCs w:val="18"/>
              </w:rPr>
              <w:t>涉及群众切身</w:t>
            </w:r>
            <w:r>
              <w:rPr>
                <w:rFonts w:hint="default" w:ascii="Times New Roman" w:hAnsi="Times New Roman" w:eastAsia="方正仿宋_GBK" w:cs="Times New Roman"/>
                <w:spacing w:val="12"/>
                <w:sz w:val="18"/>
                <w:szCs w:val="18"/>
              </w:rPr>
              <w:t>利</w:t>
            </w:r>
            <w:r>
              <w:rPr>
                <w:rFonts w:hint="default" w:ascii="Times New Roman" w:hAnsi="Times New Roman" w:eastAsia="方正仿宋_GBK" w:cs="Times New Roman"/>
                <w:spacing w:val="9"/>
                <w:sz w:val="18"/>
                <w:szCs w:val="18"/>
              </w:rPr>
              <w:t>益和舆论关</w:t>
            </w:r>
            <w:r>
              <w:rPr>
                <w:rFonts w:hint="default" w:ascii="Times New Roman" w:hAnsi="Times New Roman" w:eastAsia="方正仿宋_GBK" w:cs="Times New Roman"/>
                <w:spacing w:val="12"/>
                <w:sz w:val="18"/>
                <w:szCs w:val="18"/>
              </w:rPr>
              <w:t>注</w:t>
            </w:r>
            <w:r>
              <w:rPr>
                <w:rFonts w:hint="default" w:ascii="Times New Roman" w:hAnsi="Times New Roman" w:eastAsia="方正仿宋_GBK" w:cs="Times New Roman"/>
                <w:spacing w:val="9"/>
                <w:sz w:val="18"/>
                <w:szCs w:val="18"/>
              </w:rPr>
              <w:t>的焦点热点</w:t>
            </w:r>
            <w:r>
              <w:rPr>
                <w:rFonts w:hint="default" w:ascii="Times New Roman" w:hAnsi="Times New Roman" w:eastAsia="方正仿宋_GBK" w:cs="Times New Roman"/>
                <w:spacing w:val="12"/>
                <w:sz w:val="18"/>
                <w:szCs w:val="18"/>
              </w:rPr>
              <w:t>及</w:t>
            </w:r>
            <w:r>
              <w:rPr>
                <w:rFonts w:hint="default" w:ascii="Times New Roman" w:hAnsi="Times New Roman" w:eastAsia="方正仿宋_GBK" w:cs="Times New Roman"/>
                <w:spacing w:val="9"/>
                <w:sz w:val="18"/>
                <w:szCs w:val="18"/>
              </w:rPr>
              <w:t>关键问题等</w:t>
            </w:r>
            <w:r>
              <w:rPr>
                <w:rFonts w:hint="default" w:ascii="Times New Roman" w:hAnsi="Times New Roman" w:eastAsia="方正仿宋_GBK" w:cs="Times New Roman"/>
                <w:sz w:val="18"/>
                <w:szCs w:val="18"/>
              </w:rPr>
              <w:t xml:space="preserve"> </w:t>
            </w:r>
            <w:r>
              <w:rPr>
                <w:rFonts w:hint="default" w:ascii="Times New Roman" w:hAnsi="Times New Roman" w:eastAsia="方正仿宋_GBK" w:cs="Times New Roman"/>
                <w:spacing w:val="10"/>
                <w:sz w:val="18"/>
                <w:szCs w:val="18"/>
              </w:rPr>
              <w:t>回</w:t>
            </w:r>
            <w:r>
              <w:rPr>
                <w:rFonts w:hint="default" w:ascii="Times New Roman" w:hAnsi="Times New Roman" w:eastAsia="方正仿宋_GBK" w:cs="Times New Roman"/>
                <w:spacing w:val="9"/>
                <w:sz w:val="18"/>
                <w:szCs w:val="18"/>
              </w:rPr>
              <w:t>应内容</w:t>
            </w:r>
          </w:p>
        </w:tc>
        <w:tc>
          <w:tcPr>
            <w:tcW w:w="2527" w:type="dxa"/>
            <w:vMerge w:val="continue"/>
            <w:tcBorders>
              <w:top w:val="nil"/>
              <w:bottom w:val="nil"/>
            </w:tcBorders>
            <w:vAlign w:val="top"/>
          </w:tcPr>
          <w:p>
            <w:pPr>
              <w:rPr>
                <w:rFonts w:hint="default" w:ascii="Times New Roman" w:hAnsi="Times New Roman" w:eastAsia="方正仿宋_GBK" w:cs="Times New Roman"/>
                <w:sz w:val="18"/>
                <w:szCs w:val="18"/>
              </w:rPr>
            </w:pPr>
          </w:p>
        </w:tc>
        <w:tc>
          <w:tcPr>
            <w:tcW w:w="1027" w:type="dxa"/>
            <w:vMerge w:val="restart"/>
            <w:tcBorders>
              <w:bottom w:val="nil"/>
            </w:tcBorders>
            <w:vAlign w:val="top"/>
          </w:tcPr>
          <w:p>
            <w:pPr>
              <w:spacing w:before="43" w:line="212" w:lineRule="auto"/>
              <w:ind w:right="9"/>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1"/>
                <w:sz w:val="18"/>
                <w:szCs w:val="18"/>
              </w:rPr>
              <w:t>及</w:t>
            </w:r>
            <w:r>
              <w:rPr>
                <w:rFonts w:hint="default" w:ascii="Times New Roman" w:hAnsi="Times New Roman" w:eastAsia="方正仿宋_GBK" w:cs="Times New Roman"/>
                <w:spacing w:val="9"/>
                <w:sz w:val="18"/>
                <w:szCs w:val="18"/>
              </w:rPr>
              <w:t>时发布信</w:t>
            </w:r>
            <w:r>
              <w:rPr>
                <w:rFonts w:hint="default" w:ascii="Times New Roman" w:hAnsi="Times New Roman" w:eastAsia="方正仿宋_GBK" w:cs="Times New Roman"/>
                <w:spacing w:val="11"/>
                <w:sz w:val="18"/>
                <w:szCs w:val="18"/>
              </w:rPr>
              <w:t>息</w:t>
            </w:r>
            <w:r>
              <w:rPr>
                <w:rFonts w:hint="eastAsia" w:ascii="Times New Roman" w:hAnsi="Times New Roman" w:eastAsia="方正仿宋_GBK" w:cs="Times New Roman"/>
                <w:spacing w:val="11"/>
                <w:sz w:val="18"/>
                <w:szCs w:val="18"/>
                <w:lang w:eastAsia="zh-CN"/>
              </w:rPr>
              <w:t>；</w:t>
            </w:r>
            <w:r>
              <w:rPr>
                <w:rFonts w:hint="default" w:ascii="Times New Roman" w:hAnsi="Times New Roman" w:eastAsia="方正仿宋_GBK" w:cs="Times New Roman"/>
                <w:spacing w:val="7"/>
                <w:sz w:val="18"/>
                <w:szCs w:val="18"/>
              </w:rPr>
              <w:t>对涉及重</w:t>
            </w:r>
            <w:r>
              <w:rPr>
                <w:rFonts w:hint="default" w:ascii="Times New Roman" w:hAnsi="Times New Roman" w:eastAsia="方正仿宋_GBK" w:cs="Times New Roman"/>
                <w:spacing w:val="11"/>
                <w:sz w:val="18"/>
                <w:szCs w:val="18"/>
              </w:rPr>
              <w:t>大</w:t>
            </w:r>
            <w:r>
              <w:rPr>
                <w:rFonts w:hint="default" w:ascii="Times New Roman" w:hAnsi="Times New Roman" w:eastAsia="方正仿宋_GBK" w:cs="Times New Roman"/>
                <w:spacing w:val="7"/>
                <w:sz w:val="18"/>
                <w:szCs w:val="18"/>
              </w:rPr>
              <w:t>舆情的</w:t>
            </w:r>
            <w:r>
              <w:rPr>
                <w:rFonts w:hint="eastAsia" w:ascii="Times New Roman" w:hAnsi="Times New Roman" w:eastAsia="方正仿宋_GBK" w:cs="Times New Roman"/>
                <w:spacing w:val="7"/>
                <w:sz w:val="18"/>
                <w:szCs w:val="18"/>
                <w:lang w:eastAsia="zh-CN"/>
              </w:rPr>
              <w:t>，</w:t>
            </w:r>
            <w:r>
              <w:rPr>
                <w:rFonts w:hint="default" w:ascii="Times New Roman" w:hAnsi="Times New Roman" w:eastAsia="方正仿宋_GBK" w:cs="Times New Roman"/>
                <w:spacing w:val="7"/>
                <w:sz w:val="18"/>
                <w:szCs w:val="18"/>
              </w:rPr>
              <w:t>要</w:t>
            </w:r>
            <w:r>
              <w:rPr>
                <w:rFonts w:hint="default" w:ascii="Times New Roman" w:hAnsi="Times New Roman" w:eastAsia="方正仿宋_GBK" w:cs="Times New Roman"/>
                <w:spacing w:val="11"/>
                <w:sz w:val="18"/>
                <w:szCs w:val="18"/>
              </w:rPr>
              <w:t>快</w:t>
            </w:r>
            <w:r>
              <w:rPr>
                <w:rFonts w:hint="default" w:ascii="Times New Roman" w:hAnsi="Times New Roman" w:eastAsia="方正仿宋_GBK" w:cs="Times New Roman"/>
                <w:spacing w:val="7"/>
                <w:sz w:val="18"/>
                <w:szCs w:val="18"/>
              </w:rPr>
              <w:t>速反应，并</w:t>
            </w:r>
            <w:r>
              <w:rPr>
                <w:rFonts w:hint="default" w:ascii="Times New Roman" w:hAnsi="Times New Roman" w:eastAsia="方正仿宋_GBK" w:cs="Times New Roman"/>
                <w:spacing w:val="10"/>
                <w:sz w:val="18"/>
                <w:szCs w:val="18"/>
              </w:rPr>
              <w:t>根</w:t>
            </w:r>
            <w:r>
              <w:rPr>
                <w:rFonts w:hint="default" w:ascii="Times New Roman" w:hAnsi="Times New Roman" w:eastAsia="方正仿宋_GBK" w:cs="Times New Roman"/>
                <w:spacing w:val="9"/>
                <w:sz w:val="18"/>
                <w:szCs w:val="18"/>
              </w:rPr>
              <w:t>据工作进</w:t>
            </w:r>
            <w:r>
              <w:rPr>
                <w:rFonts w:hint="default" w:ascii="Times New Roman" w:hAnsi="Times New Roman" w:eastAsia="方正仿宋_GBK" w:cs="Times New Roman"/>
                <w:spacing w:val="11"/>
                <w:sz w:val="18"/>
                <w:szCs w:val="18"/>
              </w:rPr>
              <w:t>展</w:t>
            </w:r>
            <w:r>
              <w:rPr>
                <w:rFonts w:hint="default" w:ascii="Times New Roman" w:hAnsi="Times New Roman" w:eastAsia="方正仿宋_GBK" w:cs="Times New Roman"/>
                <w:spacing w:val="7"/>
                <w:sz w:val="18"/>
                <w:szCs w:val="18"/>
              </w:rPr>
              <w:t>情况，持续</w:t>
            </w:r>
            <w:r>
              <w:rPr>
                <w:rFonts w:hint="default" w:ascii="Times New Roman" w:hAnsi="Times New Roman" w:eastAsia="方正仿宋_GBK" w:cs="Times New Roman"/>
                <w:spacing w:val="9"/>
                <w:sz w:val="18"/>
                <w:szCs w:val="18"/>
              </w:rPr>
              <w:t>发布信息</w:t>
            </w:r>
          </w:p>
        </w:tc>
        <w:tc>
          <w:tcPr>
            <w:tcW w:w="903" w:type="dxa"/>
            <w:vMerge w:val="restart"/>
            <w:tcBorders>
              <w:bottom w:val="nil"/>
            </w:tcBorders>
            <w:vAlign w:val="top"/>
          </w:tcPr>
          <w:p>
            <w:pPr>
              <w:spacing w:before="73" w:line="225" w:lineRule="auto"/>
              <w:ind w:right="62"/>
              <w:jc w:val="center"/>
              <w:rPr>
                <w:rFonts w:hint="default" w:ascii="Times New Roman" w:hAnsi="Times New Roman" w:eastAsia="方正仿宋_GBK" w:cs="Times New Roman"/>
                <w:spacing w:val="9"/>
                <w:sz w:val="18"/>
                <w:szCs w:val="18"/>
              </w:rPr>
            </w:pPr>
          </w:p>
          <w:p>
            <w:pPr>
              <w:spacing w:before="73" w:line="225" w:lineRule="auto"/>
              <w:ind w:right="62"/>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9"/>
                <w:sz w:val="18"/>
                <w:szCs w:val="18"/>
              </w:rPr>
              <w:t>辖区政</w:t>
            </w:r>
            <w:r>
              <w:rPr>
                <w:rFonts w:hint="default" w:ascii="Times New Roman" w:hAnsi="Times New Roman" w:eastAsia="方正仿宋_GBK" w:cs="Times New Roman"/>
                <w:spacing w:val="10"/>
                <w:sz w:val="18"/>
                <w:szCs w:val="18"/>
              </w:rPr>
              <w:t>府</w:t>
            </w:r>
            <w:r>
              <w:rPr>
                <w:rFonts w:hint="default" w:ascii="Times New Roman" w:hAnsi="Times New Roman" w:eastAsia="方正仿宋_GBK" w:cs="Times New Roman"/>
                <w:spacing w:val="9"/>
                <w:sz w:val="18"/>
                <w:szCs w:val="18"/>
              </w:rPr>
              <w:t>、区县</w:t>
            </w:r>
            <w:r>
              <w:rPr>
                <w:rFonts w:hint="default" w:ascii="Times New Roman" w:hAnsi="Times New Roman" w:eastAsia="方正仿宋_GBK" w:cs="Times New Roman"/>
                <w:spacing w:val="10"/>
                <w:sz w:val="18"/>
                <w:szCs w:val="18"/>
              </w:rPr>
              <w:t>住</w:t>
            </w:r>
            <w:r>
              <w:rPr>
                <w:rFonts w:hint="default" w:ascii="Times New Roman" w:hAnsi="Times New Roman" w:eastAsia="方正仿宋_GBK" w:cs="Times New Roman"/>
                <w:spacing w:val="9"/>
                <w:sz w:val="18"/>
                <w:szCs w:val="18"/>
              </w:rPr>
              <w:t>房城乡</w:t>
            </w:r>
            <w:r>
              <w:rPr>
                <w:rFonts w:hint="default" w:ascii="Times New Roman" w:hAnsi="Times New Roman" w:eastAsia="方正仿宋_GBK" w:cs="Times New Roman"/>
                <w:spacing w:val="10"/>
                <w:sz w:val="18"/>
                <w:szCs w:val="18"/>
              </w:rPr>
              <w:t>建</w:t>
            </w:r>
            <w:r>
              <w:rPr>
                <w:rFonts w:hint="default" w:ascii="Times New Roman" w:hAnsi="Times New Roman" w:eastAsia="方正仿宋_GBK" w:cs="Times New Roman"/>
                <w:spacing w:val="9"/>
                <w:sz w:val="18"/>
                <w:szCs w:val="18"/>
              </w:rPr>
              <w:t>设部门</w:t>
            </w:r>
          </w:p>
        </w:tc>
        <w:tc>
          <w:tcPr>
            <w:tcW w:w="1564" w:type="dxa"/>
            <w:tcBorders>
              <w:bottom w:val="nil"/>
              <w:right w:val="nil"/>
            </w:tcBorders>
            <w:vAlign w:val="top"/>
          </w:tcPr>
          <w:p>
            <w:pPr>
              <w:spacing w:before="45" w:line="210" w:lineRule="auto"/>
              <w:ind w:left="22"/>
              <w:rPr>
                <w:rFonts w:hint="default" w:ascii="Times New Roman" w:hAnsi="Times New Roman" w:eastAsia="方正仿宋_GBK" w:cs="Times New Roman"/>
                <w:sz w:val="18"/>
                <w:szCs w:val="18"/>
              </w:rPr>
            </w:pPr>
            <w:r>
              <w:rPr>
                <w:rFonts w:hint="eastAsia" w:ascii="方正仿宋_GBK" w:hAnsi="方正仿宋_GBK" w:eastAsia="方正仿宋_GBK" w:cs="方正仿宋_GBK"/>
                <w:spacing w:val="6"/>
                <w:sz w:val="18"/>
                <w:szCs w:val="18"/>
              </w:rPr>
              <w:t>■</w:t>
            </w:r>
            <w:r>
              <w:rPr>
                <w:rFonts w:hint="default" w:ascii="Times New Roman" w:hAnsi="Times New Roman" w:eastAsia="方正仿宋_GBK" w:cs="Times New Roman"/>
                <w:spacing w:val="6"/>
                <w:sz w:val="18"/>
                <w:szCs w:val="18"/>
              </w:rPr>
              <w:t>政府网站</w:t>
            </w:r>
          </w:p>
          <w:p>
            <w:pPr>
              <w:spacing w:before="4" w:line="210"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8"/>
                <w:sz w:val="18"/>
                <w:szCs w:val="18"/>
                <w:lang w:eastAsia="zh-CN"/>
              </w:rPr>
              <w:t>□</w:t>
            </w:r>
            <w:r>
              <w:rPr>
                <w:rFonts w:hint="default" w:ascii="Times New Roman" w:hAnsi="Times New Roman" w:eastAsia="方正仿宋_GBK" w:cs="Times New Roman"/>
                <w:spacing w:val="6"/>
                <w:sz w:val="18"/>
                <w:szCs w:val="18"/>
              </w:rPr>
              <w:t>两微一端</w:t>
            </w:r>
          </w:p>
          <w:p>
            <w:pPr>
              <w:spacing w:before="6" w:line="209"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8"/>
                <w:sz w:val="18"/>
                <w:szCs w:val="18"/>
                <w:lang w:eastAsia="zh-CN"/>
              </w:rPr>
              <w:t>□</w:t>
            </w:r>
            <w:r>
              <w:rPr>
                <w:rFonts w:hint="default" w:ascii="Times New Roman" w:hAnsi="Times New Roman" w:eastAsia="方正仿宋_GBK" w:cs="Times New Roman"/>
                <w:spacing w:val="6"/>
                <w:sz w:val="18"/>
                <w:szCs w:val="18"/>
              </w:rPr>
              <w:t>广播电视</w:t>
            </w:r>
          </w:p>
          <w:p>
            <w:pPr>
              <w:spacing w:before="7" w:line="210"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7"/>
                <w:sz w:val="18"/>
                <w:szCs w:val="18"/>
                <w:lang w:eastAsia="zh-CN"/>
              </w:rPr>
              <w:t>□</w:t>
            </w:r>
            <w:r>
              <w:rPr>
                <w:rFonts w:hint="default" w:ascii="Times New Roman" w:hAnsi="Times New Roman" w:eastAsia="方正仿宋_GBK" w:cs="Times New Roman"/>
                <w:spacing w:val="7"/>
                <w:sz w:val="18"/>
                <w:szCs w:val="18"/>
              </w:rPr>
              <w:t>公开查阅点</w:t>
            </w:r>
          </w:p>
          <w:p>
            <w:pPr>
              <w:spacing w:before="6" w:line="185"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7"/>
                <w:sz w:val="18"/>
                <w:szCs w:val="18"/>
                <w:lang w:eastAsia="zh-CN"/>
              </w:rPr>
              <w:t>□</w:t>
            </w:r>
            <w:r>
              <w:rPr>
                <w:rFonts w:hint="default" w:ascii="Times New Roman" w:hAnsi="Times New Roman" w:eastAsia="方正仿宋_GBK" w:cs="Times New Roman"/>
                <w:spacing w:val="7"/>
                <w:sz w:val="18"/>
                <w:szCs w:val="18"/>
              </w:rPr>
              <w:t>便民服务站</w:t>
            </w:r>
          </w:p>
        </w:tc>
        <w:tc>
          <w:tcPr>
            <w:tcW w:w="2004" w:type="dxa"/>
            <w:tcBorders>
              <w:left w:val="nil"/>
              <w:bottom w:val="nil"/>
            </w:tcBorders>
            <w:vAlign w:val="top"/>
          </w:tcPr>
          <w:p>
            <w:pPr>
              <w:spacing w:before="45" w:line="197"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7"/>
                <w:sz w:val="18"/>
                <w:szCs w:val="18"/>
                <w:lang w:eastAsia="zh-CN"/>
              </w:rPr>
              <w:t>□</w:t>
            </w:r>
            <w:r>
              <w:rPr>
                <w:rFonts w:hint="default" w:ascii="Times New Roman" w:hAnsi="Times New Roman" w:eastAsia="方正仿宋_GBK" w:cs="Times New Roman"/>
                <w:spacing w:val="7"/>
                <w:sz w:val="18"/>
                <w:szCs w:val="18"/>
              </w:rPr>
              <w:t>政府公</w:t>
            </w:r>
            <w:r>
              <w:rPr>
                <w:rFonts w:hint="default" w:ascii="Times New Roman" w:hAnsi="Times New Roman" w:eastAsia="方正仿宋_GBK" w:cs="Times New Roman"/>
                <w:spacing w:val="6"/>
                <w:sz w:val="18"/>
                <w:szCs w:val="18"/>
              </w:rPr>
              <w:t>报</w:t>
            </w:r>
          </w:p>
          <w:p>
            <w:pPr>
              <w:spacing w:line="231"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9"/>
                <w:sz w:val="18"/>
                <w:szCs w:val="18"/>
                <w:lang w:eastAsia="zh-CN"/>
              </w:rPr>
              <w:t>□</w:t>
            </w:r>
            <w:r>
              <w:rPr>
                <w:rFonts w:hint="default" w:ascii="Times New Roman" w:hAnsi="Times New Roman" w:eastAsia="方正仿宋_GBK" w:cs="Times New Roman"/>
                <w:spacing w:val="7"/>
                <w:sz w:val="18"/>
                <w:szCs w:val="18"/>
              </w:rPr>
              <w:t>发布会/听证会</w:t>
            </w:r>
          </w:p>
          <w:p>
            <w:pPr>
              <w:spacing w:line="209"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7"/>
                <w:sz w:val="18"/>
                <w:szCs w:val="18"/>
                <w:lang w:eastAsia="zh-CN"/>
              </w:rPr>
              <w:t>□</w:t>
            </w:r>
            <w:r>
              <w:rPr>
                <w:rFonts w:hint="default" w:ascii="Times New Roman" w:hAnsi="Times New Roman" w:eastAsia="方正仿宋_GBK" w:cs="Times New Roman"/>
                <w:spacing w:val="7"/>
                <w:sz w:val="18"/>
                <w:szCs w:val="18"/>
              </w:rPr>
              <w:t>纸质媒</w:t>
            </w:r>
            <w:r>
              <w:rPr>
                <w:rFonts w:hint="default" w:ascii="Times New Roman" w:hAnsi="Times New Roman" w:eastAsia="方正仿宋_GBK" w:cs="Times New Roman"/>
                <w:spacing w:val="6"/>
                <w:sz w:val="18"/>
                <w:szCs w:val="18"/>
              </w:rPr>
              <w:t>体</w:t>
            </w:r>
          </w:p>
          <w:p>
            <w:pPr>
              <w:spacing w:before="6" w:line="197"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8"/>
                <w:sz w:val="18"/>
                <w:szCs w:val="18"/>
                <w:lang w:eastAsia="zh-CN"/>
              </w:rPr>
              <w:t>□</w:t>
            </w:r>
            <w:r>
              <w:rPr>
                <w:rFonts w:hint="default" w:ascii="Times New Roman" w:hAnsi="Times New Roman" w:eastAsia="方正仿宋_GBK" w:cs="Times New Roman"/>
                <w:spacing w:val="8"/>
                <w:sz w:val="18"/>
                <w:szCs w:val="18"/>
              </w:rPr>
              <w:t>政务服务中</w:t>
            </w:r>
            <w:r>
              <w:rPr>
                <w:rFonts w:hint="default" w:ascii="Times New Roman" w:hAnsi="Times New Roman" w:eastAsia="方正仿宋_GBK" w:cs="Times New Roman"/>
                <w:spacing w:val="6"/>
                <w:sz w:val="18"/>
                <w:szCs w:val="18"/>
              </w:rPr>
              <w:t>心</w:t>
            </w:r>
          </w:p>
          <w:p>
            <w:pPr>
              <w:spacing w:before="1" w:line="202" w:lineRule="auto"/>
              <w:ind w:left="188"/>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8"/>
                <w:sz w:val="18"/>
                <w:szCs w:val="18"/>
                <w:lang w:eastAsia="zh-CN"/>
              </w:rPr>
              <w:t>□</w:t>
            </w:r>
            <w:r>
              <w:rPr>
                <w:rFonts w:hint="default" w:ascii="Times New Roman" w:hAnsi="Times New Roman" w:eastAsia="方正仿宋_GBK" w:cs="Times New Roman"/>
                <w:spacing w:val="6"/>
                <w:sz w:val="18"/>
                <w:szCs w:val="18"/>
              </w:rPr>
              <w:t>入户/现场</w:t>
            </w:r>
          </w:p>
        </w:tc>
        <w:tc>
          <w:tcPr>
            <w:tcW w:w="535" w:type="dxa"/>
            <w:vMerge w:val="restart"/>
            <w:tcBorders>
              <w:bottom w:val="nil"/>
            </w:tcBorders>
            <w:vAlign w:val="top"/>
          </w:tcPr>
          <w:p>
            <w:pPr>
              <w:spacing w:line="250" w:lineRule="auto"/>
              <w:jc w:val="center"/>
              <w:rPr>
                <w:rFonts w:hint="default" w:ascii="Times New Roman" w:hAnsi="Times New Roman" w:eastAsia="方正仿宋_GBK" w:cs="Times New Roman"/>
                <w:sz w:val="18"/>
                <w:szCs w:val="18"/>
              </w:rPr>
            </w:pPr>
          </w:p>
          <w:p>
            <w:pPr>
              <w:spacing w:line="251" w:lineRule="auto"/>
              <w:jc w:val="center"/>
              <w:rPr>
                <w:rFonts w:hint="default" w:ascii="Times New Roman" w:hAnsi="Times New Roman" w:eastAsia="方正仿宋_GBK" w:cs="Times New Roman"/>
                <w:sz w:val="18"/>
                <w:szCs w:val="18"/>
              </w:rPr>
            </w:pPr>
          </w:p>
          <w:p>
            <w:pPr>
              <w:spacing w:line="251" w:lineRule="auto"/>
              <w:jc w:val="center"/>
              <w:rPr>
                <w:rFonts w:hint="default" w:ascii="Times New Roman" w:hAnsi="Times New Roman" w:eastAsia="方正仿宋_GBK" w:cs="Times New Roman"/>
                <w:sz w:val="18"/>
                <w:szCs w:val="18"/>
              </w:rPr>
            </w:pPr>
          </w:p>
          <w:p>
            <w:pPr>
              <w:spacing w:before="49" w:line="242" w:lineRule="exact"/>
              <w:ind w:left="124"/>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w:t>
            </w:r>
          </w:p>
        </w:tc>
        <w:tc>
          <w:tcPr>
            <w:tcW w:w="525" w:type="dxa"/>
            <w:vMerge w:val="restart"/>
            <w:tcBorders>
              <w:bottom w:val="nil"/>
            </w:tcBorders>
            <w:vAlign w:val="top"/>
          </w:tcPr>
          <w:p>
            <w:pPr>
              <w:jc w:val="center"/>
              <w:rPr>
                <w:rFonts w:hint="default" w:ascii="Times New Roman" w:hAnsi="Times New Roman" w:eastAsia="方正仿宋_GBK" w:cs="Times New Roman"/>
                <w:sz w:val="18"/>
                <w:szCs w:val="18"/>
              </w:rPr>
            </w:pPr>
          </w:p>
        </w:tc>
        <w:tc>
          <w:tcPr>
            <w:tcW w:w="493" w:type="dxa"/>
            <w:vMerge w:val="restart"/>
            <w:tcBorders>
              <w:bottom w:val="nil"/>
            </w:tcBorders>
            <w:vAlign w:val="top"/>
          </w:tcPr>
          <w:p>
            <w:pPr>
              <w:spacing w:line="250" w:lineRule="auto"/>
              <w:jc w:val="center"/>
              <w:rPr>
                <w:rFonts w:hint="default" w:ascii="Times New Roman" w:hAnsi="Times New Roman" w:eastAsia="方正仿宋_GBK" w:cs="Times New Roman"/>
                <w:sz w:val="18"/>
                <w:szCs w:val="18"/>
              </w:rPr>
            </w:pPr>
          </w:p>
          <w:p>
            <w:pPr>
              <w:spacing w:line="251" w:lineRule="auto"/>
              <w:jc w:val="center"/>
              <w:rPr>
                <w:rFonts w:hint="default" w:ascii="Times New Roman" w:hAnsi="Times New Roman" w:eastAsia="方正仿宋_GBK" w:cs="Times New Roman"/>
                <w:sz w:val="18"/>
                <w:szCs w:val="18"/>
              </w:rPr>
            </w:pPr>
          </w:p>
          <w:p>
            <w:pPr>
              <w:spacing w:line="251" w:lineRule="auto"/>
              <w:jc w:val="center"/>
              <w:rPr>
                <w:rFonts w:hint="default" w:ascii="Times New Roman" w:hAnsi="Times New Roman" w:eastAsia="方正仿宋_GBK" w:cs="Times New Roman"/>
                <w:sz w:val="18"/>
                <w:szCs w:val="18"/>
              </w:rPr>
            </w:pPr>
          </w:p>
          <w:p>
            <w:pPr>
              <w:spacing w:before="49" w:line="242" w:lineRule="exact"/>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w:t>
            </w:r>
          </w:p>
        </w:tc>
        <w:tc>
          <w:tcPr>
            <w:tcW w:w="697" w:type="dxa"/>
            <w:vMerge w:val="restart"/>
            <w:tcBorders>
              <w:bottom w:val="nil"/>
            </w:tcBorders>
            <w:vAlign w:val="top"/>
          </w:tcPr>
          <w:p>
            <w:pPr>
              <w:jc w:val="center"/>
              <w:rPr>
                <w:rFonts w:hint="default" w:ascii="Times New Roman" w:hAnsi="Times New Roman" w:eastAsia="方正仿宋_GBK" w:cs="Times New Roman"/>
                <w:sz w:val="18"/>
                <w:szCs w:val="18"/>
              </w:rPr>
            </w:pPr>
          </w:p>
        </w:tc>
        <w:tc>
          <w:tcPr>
            <w:tcW w:w="473" w:type="dxa"/>
            <w:vMerge w:val="restart"/>
            <w:tcBorders>
              <w:bottom w:val="nil"/>
            </w:tcBorders>
            <w:vAlign w:val="top"/>
          </w:tcPr>
          <w:p>
            <w:pPr>
              <w:jc w:val="center"/>
              <w:rPr>
                <w:rFonts w:hint="default" w:ascii="Times New Roman" w:hAnsi="Times New Roman" w:eastAsia="方正仿宋_GBK" w:cs="Times New Roman"/>
                <w:sz w:val="18"/>
                <w:szCs w:val="18"/>
              </w:rPr>
            </w:pPr>
          </w:p>
        </w:tc>
        <w:tc>
          <w:tcPr>
            <w:tcW w:w="544" w:type="dxa"/>
            <w:vMerge w:val="restart"/>
            <w:tcBorders>
              <w:bottom w:val="nil"/>
            </w:tcBorders>
            <w:vAlign w:val="top"/>
          </w:tcPr>
          <w:p>
            <w:pPr>
              <w:spacing w:line="250" w:lineRule="auto"/>
              <w:jc w:val="center"/>
              <w:rPr>
                <w:rFonts w:hint="default" w:ascii="Times New Roman" w:hAnsi="Times New Roman" w:eastAsia="方正仿宋_GBK" w:cs="Times New Roman"/>
                <w:sz w:val="18"/>
                <w:szCs w:val="18"/>
              </w:rPr>
            </w:pPr>
          </w:p>
          <w:p>
            <w:pPr>
              <w:spacing w:line="251" w:lineRule="auto"/>
              <w:jc w:val="center"/>
              <w:rPr>
                <w:rFonts w:hint="default" w:ascii="Times New Roman" w:hAnsi="Times New Roman" w:eastAsia="方正仿宋_GBK" w:cs="Times New Roman"/>
                <w:sz w:val="18"/>
                <w:szCs w:val="18"/>
              </w:rPr>
            </w:pPr>
          </w:p>
          <w:p>
            <w:pPr>
              <w:spacing w:line="251" w:lineRule="auto"/>
              <w:jc w:val="center"/>
              <w:rPr>
                <w:rFonts w:hint="default" w:ascii="Times New Roman" w:hAnsi="Times New Roman" w:eastAsia="方正仿宋_GBK" w:cs="Times New Roman"/>
                <w:sz w:val="18"/>
                <w:szCs w:val="18"/>
              </w:rPr>
            </w:pPr>
          </w:p>
          <w:p>
            <w:pPr>
              <w:spacing w:before="49" w:line="242" w:lineRule="exact"/>
              <w:ind w:left="261"/>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493" w:type="dxa"/>
            <w:vMerge w:val="continue"/>
            <w:tcBorders>
              <w:top w:val="nil"/>
            </w:tcBorders>
            <w:vAlign w:val="top"/>
          </w:tcPr>
          <w:p>
            <w:pPr>
              <w:rPr>
                <w:rFonts w:hint="default" w:ascii="Times New Roman" w:hAnsi="Times New Roman" w:eastAsia="方正仿宋_GBK" w:cs="Times New Roman"/>
                <w:sz w:val="18"/>
                <w:szCs w:val="18"/>
              </w:rPr>
            </w:pPr>
          </w:p>
        </w:tc>
        <w:tc>
          <w:tcPr>
            <w:tcW w:w="322" w:type="dxa"/>
            <w:vMerge w:val="continue"/>
            <w:tcBorders>
              <w:top w:val="nil"/>
            </w:tcBorders>
            <w:textDirection w:val="tbRlV"/>
            <w:vAlign w:val="top"/>
          </w:tcPr>
          <w:p>
            <w:pPr>
              <w:rPr>
                <w:rFonts w:hint="default" w:ascii="Times New Roman" w:hAnsi="Times New Roman" w:eastAsia="方正仿宋_GBK" w:cs="Times New Roman"/>
                <w:sz w:val="18"/>
                <w:szCs w:val="18"/>
              </w:rPr>
            </w:pPr>
          </w:p>
        </w:tc>
        <w:tc>
          <w:tcPr>
            <w:tcW w:w="621" w:type="dxa"/>
            <w:vMerge w:val="continue"/>
            <w:tcBorders>
              <w:top w:val="nil"/>
            </w:tcBorders>
            <w:vAlign w:val="top"/>
          </w:tcPr>
          <w:p>
            <w:pPr>
              <w:rPr>
                <w:rFonts w:hint="default" w:ascii="Times New Roman" w:hAnsi="Times New Roman" w:eastAsia="方正仿宋_GBK" w:cs="Times New Roman"/>
                <w:sz w:val="18"/>
                <w:szCs w:val="18"/>
              </w:rPr>
            </w:pPr>
          </w:p>
        </w:tc>
        <w:tc>
          <w:tcPr>
            <w:tcW w:w="643" w:type="dxa"/>
            <w:vMerge w:val="continue"/>
            <w:tcBorders>
              <w:top w:val="nil"/>
            </w:tcBorders>
            <w:vAlign w:val="top"/>
          </w:tcPr>
          <w:p>
            <w:pPr>
              <w:rPr>
                <w:rFonts w:hint="default" w:ascii="Times New Roman" w:hAnsi="Times New Roman" w:eastAsia="方正仿宋_GBK" w:cs="Times New Roman"/>
                <w:sz w:val="18"/>
                <w:szCs w:val="18"/>
              </w:rPr>
            </w:pPr>
          </w:p>
        </w:tc>
        <w:tc>
          <w:tcPr>
            <w:tcW w:w="1136" w:type="dxa"/>
            <w:vMerge w:val="continue"/>
            <w:tcBorders>
              <w:top w:val="nil"/>
            </w:tcBorders>
            <w:vAlign w:val="top"/>
          </w:tcPr>
          <w:p>
            <w:pPr>
              <w:rPr>
                <w:rFonts w:hint="default" w:ascii="Times New Roman" w:hAnsi="Times New Roman" w:eastAsia="方正仿宋_GBK" w:cs="Times New Roman"/>
                <w:sz w:val="18"/>
                <w:szCs w:val="18"/>
              </w:rPr>
            </w:pPr>
          </w:p>
        </w:tc>
        <w:tc>
          <w:tcPr>
            <w:tcW w:w="2527" w:type="dxa"/>
            <w:vMerge w:val="continue"/>
            <w:tcBorders>
              <w:top w:val="nil"/>
            </w:tcBorders>
            <w:vAlign w:val="top"/>
          </w:tcPr>
          <w:p>
            <w:pPr>
              <w:rPr>
                <w:rFonts w:hint="default" w:ascii="Times New Roman" w:hAnsi="Times New Roman" w:eastAsia="方正仿宋_GBK" w:cs="Times New Roman"/>
                <w:sz w:val="18"/>
                <w:szCs w:val="18"/>
              </w:rPr>
            </w:pPr>
          </w:p>
        </w:tc>
        <w:tc>
          <w:tcPr>
            <w:tcW w:w="1027" w:type="dxa"/>
            <w:vMerge w:val="continue"/>
            <w:tcBorders>
              <w:top w:val="nil"/>
            </w:tcBorders>
            <w:vAlign w:val="top"/>
          </w:tcPr>
          <w:p>
            <w:pPr>
              <w:rPr>
                <w:rFonts w:hint="default" w:ascii="Times New Roman" w:hAnsi="Times New Roman" w:eastAsia="方正仿宋_GBK" w:cs="Times New Roman"/>
                <w:sz w:val="18"/>
                <w:szCs w:val="18"/>
              </w:rPr>
            </w:pPr>
          </w:p>
        </w:tc>
        <w:tc>
          <w:tcPr>
            <w:tcW w:w="903" w:type="dxa"/>
            <w:vMerge w:val="continue"/>
            <w:tcBorders>
              <w:top w:val="nil"/>
            </w:tcBorders>
            <w:vAlign w:val="top"/>
          </w:tcPr>
          <w:p>
            <w:pPr>
              <w:rPr>
                <w:rFonts w:hint="default" w:ascii="Times New Roman" w:hAnsi="Times New Roman" w:eastAsia="方正仿宋_GBK" w:cs="Times New Roman"/>
                <w:sz w:val="18"/>
                <w:szCs w:val="18"/>
              </w:rPr>
            </w:pPr>
          </w:p>
        </w:tc>
        <w:tc>
          <w:tcPr>
            <w:tcW w:w="3568" w:type="dxa"/>
            <w:gridSpan w:val="2"/>
            <w:tcBorders>
              <w:top w:val="nil"/>
            </w:tcBorders>
            <w:vAlign w:val="top"/>
          </w:tcPr>
          <w:p>
            <w:pPr>
              <w:spacing w:before="15" w:line="231"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10"/>
                <w:sz w:val="18"/>
                <w:szCs w:val="18"/>
                <w:lang w:eastAsia="zh-CN"/>
              </w:rPr>
              <w:t>□</w:t>
            </w:r>
            <w:r>
              <w:rPr>
                <w:rFonts w:hint="default" w:ascii="Times New Roman" w:hAnsi="Times New Roman" w:eastAsia="方正仿宋_GBK" w:cs="Times New Roman"/>
                <w:spacing w:val="10"/>
                <w:sz w:val="18"/>
                <w:szCs w:val="18"/>
              </w:rPr>
              <w:t>社区/企事业单位/村公示栏 ( 电子屏</w:t>
            </w:r>
            <w:r>
              <w:rPr>
                <w:rFonts w:hint="default" w:ascii="Times New Roman" w:hAnsi="Times New Roman" w:eastAsia="方正仿宋_GBK" w:cs="Times New Roman"/>
                <w:spacing w:val="5"/>
                <w:sz w:val="18"/>
                <w:szCs w:val="18"/>
              </w:rPr>
              <w:t>)</w:t>
            </w:r>
          </w:p>
          <w:p>
            <w:pPr>
              <w:spacing w:before="1" w:line="194" w:lineRule="auto"/>
              <w:ind w:left="22"/>
              <w:rPr>
                <w:rFonts w:hint="default" w:ascii="Times New Roman" w:hAnsi="Times New Roman" w:eastAsia="方正仿宋_GBK" w:cs="Times New Roman"/>
                <w:sz w:val="18"/>
                <w:szCs w:val="18"/>
              </w:rPr>
            </w:pPr>
            <w:r>
              <w:rPr>
                <w:rFonts w:hint="eastAsia" w:ascii="Times New Roman" w:hAnsi="Times New Roman" w:eastAsia="方正仿宋_GBK" w:cs="Times New Roman"/>
                <w:spacing w:val="10"/>
                <w:sz w:val="18"/>
                <w:szCs w:val="18"/>
                <w:lang w:eastAsia="zh-CN"/>
              </w:rPr>
              <w:t>□</w:t>
            </w:r>
            <w:r>
              <w:rPr>
                <w:rFonts w:hint="default" w:ascii="Times New Roman" w:hAnsi="Times New Roman" w:eastAsia="方正仿宋_GBK" w:cs="Times New Roman"/>
                <w:spacing w:val="8"/>
                <w:sz w:val="18"/>
                <w:szCs w:val="18"/>
              </w:rPr>
              <w:t>精</w:t>
            </w:r>
            <w:r>
              <w:rPr>
                <w:rFonts w:hint="default" w:ascii="Times New Roman" w:hAnsi="Times New Roman" w:eastAsia="方正仿宋_GBK" w:cs="Times New Roman"/>
                <w:spacing w:val="5"/>
                <w:sz w:val="18"/>
                <w:szCs w:val="18"/>
              </w:rPr>
              <w:t xml:space="preserve">准推送          </w:t>
            </w:r>
            <w:r>
              <w:rPr>
                <w:rFonts w:hint="eastAsia" w:ascii="Times New Roman" w:hAnsi="Times New Roman" w:eastAsia="方正仿宋_GBK" w:cs="Times New Roman"/>
                <w:spacing w:val="5"/>
                <w:sz w:val="18"/>
                <w:szCs w:val="18"/>
                <w:lang w:eastAsia="zh-CN"/>
              </w:rPr>
              <w:t>□</w:t>
            </w:r>
            <w:r>
              <w:rPr>
                <w:rFonts w:hint="default" w:ascii="Times New Roman" w:hAnsi="Times New Roman" w:eastAsia="方正仿宋_GBK" w:cs="Times New Roman"/>
                <w:spacing w:val="5"/>
                <w:sz w:val="18"/>
                <w:szCs w:val="18"/>
              </w:rPr>
              <w:t>其他_</w:t>
            </w:r>
          </w:p>
        </w:tc>
        <w:tc>
          <w:tcPr>
            <w:tcW w:w="535" w:type="dxa"/>
            <w:vMerge w:val="continue"/>
            <w:tcBorders>
              <w:top w:val="nil"/>
            </w:tcBorders>
            <w:vAlign w:val="top"/>
          </w:tcPr>
          <w:p>
            <w:pPr>
              <w:rPr>
                <w:rFonts w:hint="default" w:ascii="Times New Roman" w:hAnsi="Times New Roman" w:eastAsia="方正仿宋_GBK" w:cs="Times New Roman"/>
                <w:sz w:val="18"/>
                <w:szCs w:val="18"/>
              </w:rPr>
            </w:pPr>
          </w:p>
        </w:tc>
        <w:tc>
          <w:tcPr>
            <w:tcW w:w="525" w:type="dxa"/>
            <w:vMerge w:val="continue"/>
            <w:tcBorders>
              <w:top w:val="nil"/>
            </w:tcBorders>
            <w:vAlign w:val="top"/>
          </w:tcPr>
          <w:p>
            <w:pPr>
              <w:rPr>
                <w:rFonts w:hint="default" w:ascii="Times New Roman" w:hAnsi="Times New Roman" w:eastAsia="方正仿宋_GBK" w:cs="Times New Roman"/>
                <w:sz w:val="18"/>
                <w:szCs w:val="18"/>
              </w:rPr>
            </w:pPr>
          </w:p>
        </w:tc>
        <w:tc>
          <w:tcPr>
            <w:tcW w:w="493" w:type="dxa"/>
            <w:vMerge w:val="continue"/>
            <w:tcBorders>
              <w:top w:val="nil"/>
            </w:tcBorders>
            <w:vAlign w:val="top"/>
          </w:tcPr>
          <w:p>
            <w:pPr>
              <w:rPr>
                <w:rFonts w:hint="default" w:ascii="Times New Roman" w:hAnsi="Times New Roman" w:eastAsia="方正仿宋_GBK" w:cs="Times New Roman"/>
                <w:sz w:val="18"/>
                <w:szCs w:val="18"/>
              </w:rPr>
            </w:pPr>
          </w:p>
        </w:tc>
        <w:tc>
          <w:tcPr>
            <w:tcW w:w="697" w:type="dxa"/>
            <w:vMerge w:val="continue"/>
            <w:tcBorders>
              <w:top w:val="nil"/>
            </w:tcBorders>
            <w:vAlign w:val="top"/>
          </w:tcPr>
          <w:p>
            <w:pPr>
              <w:rPr>
                <w:rFonts w:hint="default" w:ascii="Times New Roman" w:hAnsi="Times New Roman" w:eastAsia="方正仿宋_GBK" w:cs="Times New Roman"/>
                <w:sz w:val="18"/>
                <w:szCs w:val="18"/>
              </w:rPr>
            </w:pPr>
          </w:p>
        </w:tc>
        <w:tc>
          <w:tcPr>
            <w:tcW w:w="473" w:type="dxa"/>
            <w:vMerge w:val="continue"/>
            <w:tcBorders>
              <w:top w:val="nil"/>
            </w:tcBorders>
            <w:vAlign w:val="top"/>
          </w:tcPr>
          <w:p>
            <w:pPr>
              <w:rPr>
                <w:rFonts w:hint="default" w:ascii="Times New Roman" w:hAnsi="Times New Roman" w:eastAsia="方正仿宋_GBK" w:cs="Times New Roman"/>
                <w:sz w:val="18"/>
                <w:szCs w:val="18"/>
              </w:rPr>
            </w:pPr>
          </w:p>
        </w:tc>
        <w:tc>
          <w:tcPr>
            <w:tcW w:w="544" w:type="dxa"/>
            <w:vMerge w:val="continue"/>
            <w:tcBorders>
              <w:top w:val="nil"/>
            </w:tcBorders>
            <w:vAlign w:val="top"/>
          </w:tcPr>
          <w:p>
            <w:pPr>
              <w:rPr>
                <w:rFonts w:hint="default" w:ascii="Times New Roman" w:hAnsi="Times New Roman" w:eastAsia="方正仿宋_GBK" w:cs="Times New Roman"/>
                <w:sz w:val="18"/>
                <w:szCs w:val="18"/>
              </w:rPr>
            </w:pPr>
          </w:p>
        </w:tc>
      </w:tr>
    </w:tbl>
    <w:p>
      <w:pPr>
        <w:rPr>
          <w:rFonts w:hint="default" w:ascii="Times New Roman" w:hAnsi="Times New Roman" w:eastAsia="方正仿宋_GBK" w:cs="Times New Roman"/>
          <w:sz w:val="15"/>
          <w:szCs w:val="15"/>
        </w:rPr>
      </w:pPr>
    </w:p>
    <w:sectPr>
      <w:pgSz w:w="16838" w:h="11906" w:orient="landscape"/>
      <w:pgMar w:top="1800" w:right="1440" w:bottom="1800" w:left="144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2000000000000000000"/>
    <w:charset w:val="86"/>
    <w:family w:val="auto"/>
    <w:pitch w:val="default"/>
    <w:sig w:usb0="00000001" w:usb1="080E0000" w:usb2="00000000" w:usb3="00000000" w:csb0="00040000" w:csb1="00000000"/>
    <w:embedRegular r:id="rId1" w:fontKey="{803BA9C6-FFBC-4CB5-A483-6F327D6FA97E}"/>
  </w:font>
  <w:font w:name="方正仿宋_GBK">
    <w:panose1 w:val="03000509000000000000"/>
    <w:charset w:val="86"/>
    <w:family w:val="auto"/>
    <w:pitch w:val="default"/>
    <w:sig w:usb0="00000001" w:usb1="080E0000" w:usb2="00000000" w:usb3="00000000" w:csb0="00040000" w:csb1="00000000"/>
    <w:embedRegular r:id="rId2" w:fontKey="{523C9371-F9B2-4B0A-889B-A0554028F91F}"/>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65" w:lineRule="auto"/>
      <w:ind w:left="871"/>
      <w:rPr>
        <w:rFonts w:ascii="微软雅黑" w:hAnsi="微软雅黑" w:eastAsia="微软雅黑" w:cs="微软雅黑"/>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- 3 -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- 3 -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BE31DA"/>
    <w:multiLevelType w:val="singleLevel"/>
    <w:tmpl w:val="DFBE31DA"/>
    <w:lvl w:ilvl="0" w:tentative="0">
      <w:start w:val="1"/>
      <w:numFmt w:val="decimal"/>
      <w:lvlText w:val="%1."/>
      <w:lvlJc w:val="left"/>
      <w:pPr>
        <w:tabs>
          <w:tab w:val="left" w:pos="312"/>
        </w:tabs>
      </w:pPr>
    </w:lvl>
  </w:abstractNum>
  <w:abstractNum w:abstractNumId="1">
    <w:nsid w:val="7D05E176"/>
    <w:multiLevelType w:val="singleLevel"/>
    <w:tmpl w:val="7D05E176"/>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3M2JjNTE3NThhZGFjMmYwZTFkNjk4N2ZiZmZhMWYifQ=="/>
  </w:docVars>
  <w:rsids>
    <w:rsidRoot w:val="06FA53F6"/>
    <w:rsid w:val="051C5235"/>
    <w:rsid w:val="06FA53F6"/>
    <w:rsid w:val="0A2F5262"/>
    <w:rsid w:val="0E2B5A2A"/>
    <w:rsid w:val="0F5E2E8B"/>
    <w:rsid w:val="173718B1"/>
    <w:rsid w:val="1F6355AF"/>
    <w:rsid w:val="22F62969"/>
    <w:rsid w:val="28445F24"/>
    <w:rsid w:val="2CAC488E"/>
    <w:rsid w:val="2F1D642C"/>
    <w:rsid w:val="2F525660"/>
    <w:rsid w:val="2F782690"/>
    <w:rsid w:val="34387FCB"/>
    <w:rsid w:val="355157DD"/>
    <w:rsid w:val="37A5687C"/>
    <w:rsid w:val="3A735F24"/>
    <w:rsid w:val="3DB82AC6"/>
    <w:rsid w:val="432A26DF"/>
    <w:rsid w:val="45933CAE"/>
    <w:rsid w:val="4702440F"/>
    <w:rsid w:val="472F3F64"/>
    <w:rsid w:val="484C36DA"/>
    <w:rsid w:val="48C0613A"/>
    <w:rsid w:val="4B1318D7"/>
    <w:rsid w:val="4C563A34"/>
    <w:rsid w:val="4D751B7D"/>
    <w:rsid w:val="4F2A551C"/>
    <w:rsid w:val="51EB2DE9"/>
    <w:rsid w:val="53B8749A"/>
    <w:rsid w:val="58830835"/>
    <w:rsid w:val="59D95C1D"/>
    <w:rsid w:val="5C4D4B2E"/>
    <w:rsid w:val="5E7E2715"/>
    <w:rsid w:val="5F7A2CAD"/>
    <w:rsid w:val="62D046AC"/>
    <w:rsid w:val="632767A3"/>
    <w:rsid w:val="73972185"/>
    <w:rsid w:val="73A27336"/>
    <w:rsid w:val="756A6B84"/>
    <w:rsid w:val="7C0208E8"/>
    <w:rsid w:val="7D9859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4219</Words>
  <Characters>4296</Characters>
  <Lines>0</Lines>
  <Paragraphs>0</Paragraphs>
  <TotalTime>1</TotalTime>
  <ScaleCrop>false</ScaleCrop>
  <LinksUpToDate>false</LinksUpToDate>
  <CharactersWithSpaces>4968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2023-10-18T09:21:00Z</dcterms:created>
  <dc:creator>Bobcat</dc:creator>
  <cp:lastModifiedBy>TheGeorge</cp:lastModifiedBy>
  <cp:lastPrinted>2023-10-19T17:28:00Z</cp:lastPrinted>
  <dcterms:modified xsi:type="dcterms:W3CDTF">2025-05-23T07:56:54Z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7C7F3544CB6244BD84BACD42A6A72C13_13</vt:lpwstr>
  </property>
</Properties>
</file>