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重庆市铜梁区林业局关于注销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林草种子生产经营许可证的公告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《林木种子生产经营许可证管理办法》规定，“有下列情形之一的，县级以上人民政府林业主管部门应当注销林木种子生产经营许可证，并予以公告：（一）林木种子生产经营许可证有效期届满未延续。”我局决定对有效期满未延续的重庆原典农业开发有限公司等23家的林草种子生产经营许可证予以注销（详见附件）。自许可证有效期届满之日起，被注销的林草种子生产经营许可证（正本、副本）和许可证编号停止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附件：注销林草种子生产经营许可证的企业名单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重庆市铜梁区林业局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2023年3月24日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注销林草种子生产经营学许可证的企业名单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208"/>
        <w:gridCol w:w="1958"/>
        <w:gridCol w:w="2643"/>
        <w:gridCol w:w="1883"/>
        <w:gridCol w:w="1411"/>
        <w:gridCol w:w="166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生产经营种类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注销原因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有效期届满时间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重庆原典农业开发有限公司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铜梁区永嘉镇永安街福源小区4单元第1-3层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50015120160002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2021.3.16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重庆市吉宏绿化工程有限公司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巴川街道办事处白龙大道27号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2021.4.27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重庆市铜梁区昌木苗木股份合作社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重庆市铜梁区华兴镇明月村11社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50015120160005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2021.10.23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于2022.5.9取得新证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重庆市隆景园林绿化工程有限公司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城镇绿化苗木,花卉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重庆市铜梁区巴川街道办事处八一路社区西环路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50015120160006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2021.11.20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重庆市江田园林有限公司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经济林苗木,城镇绿化苗木,花卉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重庆市铜梁区巴川街道办事处运动场2楼10区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50015120160007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重庆市铜梁区徐氏市政园林工程有限公司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造林苗木,城镇绿化苗木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铜梁区南城街道办事处翠英村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50015120160008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于2021.8.19取得新证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重庆译绘苗木有限公司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重庆市铜梁区庆隆镇镜滩社区龙庙街31-5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50015120160009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2021.12.13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重庆市铜梁区金果农业开发有限公司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重庆市铜梁区东城街道办事处柿花村八社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50015120160010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于2021.12.08取得新证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铜梁区石庙苗圃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重庆市铜梁区石庙村7社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50015120160011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2021.1.12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于2022.08.23取得新证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重庆市铜梁区茂森林木专业合作社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造林苗木,经济林苗木,城镇绿化苗木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重庆市铜梁区东城街道办事处花院村6组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50015120170001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2022.3.23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于2022.05.27取得新证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重庆红苑园林绿化工程有限公司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重庆市铜梁区蒲吕街道办事处新发街18号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50015120170003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2022.6.7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于2022.07.18取得新证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重庆市铜梁区轩毅香桂树种植专业合作社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重庆市铜梁区二坪镇二郎村3组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50015120170004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2022.7.31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重庆市铜梁区李魏茶树种植专业合作社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重庆市铜梁区二坪镇狮子村5组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50015120170005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2022.7.31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重庆市铜梁区创益茶油树种植股份合作社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重庆市铜梁区二坪镇狮子村2组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50015120170006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2022.7.31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重庆成王果业有限公司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经济林苗木,城镇绿化苗木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重庆市铜梁区巴川街道办事处玉皇村4组42号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50015120170007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2022.8.9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重庆盛果王园艺有限公司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经济林苗木,城镇绿化苗木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重庆市铜梁区石鱼镇兴红村10组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50015120170008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2022.8.9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重庆市铜梁区仁达农产品种植场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重庆市铜梁区南城街道办事处西来村5组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50015120170009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2022.9.14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重庆市铜梁区林源树木种植专业合作社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重庆市铜梁区白羊镇清宴村3组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50015120170010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重庆创利苗木有限公司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经济林苗木,城镇绿化苗木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重庆市铜梁区平滩镇万桥村14组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50015120170011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2022.11.16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重庆市铜梁区明正苗木专业合作社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重庆市铜梁区维新镇杨柳村10组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50015120170012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2022.11.27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重庆彩绘苗木专业合作社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重庆市铜梁区水口镇汪祠村12组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50015120170013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2022.11.27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重庆市铜梁区盛益园林绿化中心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重庆市铜梁区大庙镇东森村14组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50015120170014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2022.12.3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重庆超介林木有限公司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城镇绿化苗木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重庆市铜梁区坪漆村4组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50015120170015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有效期届满未延续</w:t>
            </w: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2022.12.3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jIxMzAxYmY0NWRhMGU5NmE0OGIwNGE4MTBiMzAifQ=="/>
  </w:docVars>
  <w:rsids>
    <w:rsidRoot w:val="19C6181C"/>
    <w:rsid w:val="027518C0"/>
    <w:rsid w:val="047941B8"/>
    <w:rsid w:val="0D870DE1"/>
    <w:rsid w:val="15455939"/>
    <w:rsid w:val="19C6181C"/>
    <w:rsid w:val="33480DFB"/>
    <w:rsid w:val="459E60F6"/>
    <w:rsid w:val="464B34FB"/>
    <w:rsid w:val="4A6371BC"/>
    <w:rsid w:val="4D8419A9"/>
    <w:rsid w:val="50616BB6"/>
    <w:rsid w:val="54FA0B5A"/>
    <w:rsid w:val="62E32C4D"/>
    <w:rsid w:val="74882898"/>
    <w:rsid w:val="79FC1581"/>
    <w:rsid w:val="7D8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0" w:firstLineChars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80" w:lineRule="exact"/>
      <w:jc w:val="center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1447</Words>
  <Characters>2021</Characters>
  <Lines>0</Lines>
  <Paragraphs>0</Paragraphs>
  <TotalTime>6</TotalTime>
  <ScaleCrop>false</ScaleCrop>
  <LinksUpToDate>false</LinksUpToDate>
  <CharactersWithSpaces>2021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2023-03-13T02:13:00Z</dcterms:created>
  <dc:creator>鲫鱼汤真好喝呀</dc:creator>
  <cp:lastModifiedBy>Administrator</cp:lastModifiedBy>
  <dcterms:modified xsi:type="dcterms:W3CDTF">2023-03-24T07:44:14Z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071886E49D3C44BE83AC3F19EE5C3073</vt:lpwstr>
  </property>
</Properties>
</file>