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铜梁莲藕地理标志农产品保护工程项目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质量追溯相关设施设备发放情况统计表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 xml:space="preserve">  </w:t>
      </w:r>
    </w:p>
    <w:tbl>
      <w:tblPr>
        <w:tblStyle w:val="6"/>
        <w:tblW w:w="10497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96"/>
        <w:gridCol w:w="4440"/>
        <w:gridCol w:w="1092"/>
        <w:gridCol w:w="1104"/>
        <w:gridCol w:w="1056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98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镇街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44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1092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1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设备发放类型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798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承诺达标合格证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农业气象站等系列设备</w:t>
            </w: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土桥镇</w:t>
            </w:r>
          </w:p>
        </w:tc>
        <w:tc>
          <w:tcPr>
            <w:tcW w:w="4440" w:type="dxa"/>
            <w:shd w:val="clear" w:color="auto" w:fill="auto"/>
            <w:noWrap w:val="0"/>
            <w:vAlign w:val="center"/>
          </w:tcPr>
          <w:p>
            <w:pPr>
              <w:pStyle w:val="8"/>
              <w:ind w:left="0" w:leftChars="0" w:firstLine="480" w:firstLineChars="2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重庆龙邦农业发展有限公司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pStyle w:val="8"/>
              <w:ind w:left="0" w:leftChars="0" w:firstLine="240" w:firstLineChars="10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土桥镇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720" w:firstLineChars="3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铜梁区黑娃家庭农场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平滩镇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重庆市铜梁区玉安家庭农场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小林镇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重庆市铜梁区晶品莲藕专业合作社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土桥镇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重庆市铜梁区荷晨蔬菜种植有限公司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安居镇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重庆圆杰蔬菜专业合作社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巴川街道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重庆科赛农业有限公司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李子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巴川街道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重庆市江田园林有限公司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沃柑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白羊镇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重庆市铜梁区食佳蔬菜专业合作社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白羊镇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重庆市铜梁区万隆</w:t>
            </w: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柑橘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种植场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</w:rPr>
              <w:t>柑橘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白羊镇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重庆市铜梁区玉滩坝农业开发有限公司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红薯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大庙镇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铜梁区永鑫蔬菜种植家庭农场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二坪镇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重庆市铜梁区昊风蔬菜种苗有限公司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福果镇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重庆市铜梁区心莲莲藕种植专业合作社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安溪镇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重庆百依农生态农业发展有限公司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高楼镇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重庆市铜梁区丁龙农业发展有限公司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柑橘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高楼镇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重庆泰香农业开发有限公司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柠檬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虎峰镇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重庆市铜梁区致同稻荷农民专业合作社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虎峰镇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丰彩农业开发（重庆）有限公司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水果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侣俸镇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1440" w:firstLineChars="6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叶平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侣俸镇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铜梁区天天鲜蔬菜种植专业合作社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侣俸镇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重庆市铜梁区隆庆葡萄种植专业合作社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侣俸镇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铜梁区捷翠生态农业发展有限公司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侣俸镇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重庆市铜梁区宏红蔬菜种植专业合作社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蒲吕街道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重庆绿油坡蔬菜有限公司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豆芽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庆隆镇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重庆市铜梁区聚缘梨子股份合作社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梨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少云镇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铜梁区佳琪珥花椒种植专业合作社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藤椒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少云镇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重庆市铜梁区塔坡水果股份合作社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枇杷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石鱼镇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重庆市铜梁区海礼水果专业合作社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李子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水口镇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重庆众可信农业开发有限公司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太平镇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重庆市铜梁区御丰蔬菜专业合作社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太平镇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重庆市铜梁区银增果业有限公司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土桥镇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80" w:firstLineChars="2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铜梁区黑娃家庭农场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土桥镇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重庆市铜梁区荷晨蔬菜种植有限公司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土桥镇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重庆龙邦农业发展有限公司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土桥镇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重庆市铜梁区绿品蔬菜种植股份合作社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围龙镇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铜梁区福仓蔬菜种植专业合作社</w:t>
            </w:r>
            <w:bookmarkStart w:id="0" w:name="_GoBack"/>
            <w:bookmarkEnd w:id="0"/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维新镇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重庆奥力斯农业发展有限公司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李子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维新镇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重庆市嘉乐名实农业开发有限公司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水果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维新镇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重庆沿捎客水果专业合作社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水果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西河镇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铜梁区西河镇龙岭村股份经济合作社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小林镇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重庆市铜梁区老鹰咀李子股份合作社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砂糖李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小林镇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重庆市铜梁区晶品莲藕专业合作社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华兴镇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重庆雨田生态农业发展有限公司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东城街道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铜梁区舒房弯生态农业专业合作社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鱼养殖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南城街道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重庆市铜梁区绿惠达农业开发有限公司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南城街道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重庆市铜梁区黎家沟生态农业有限公司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永嘉镇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重庆市铜梁区渝敏丰农业发展有限公司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平滩镇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重庆市铜梁区金荣蔬菜种植专业合作社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平滩镇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重庆市铜梁区永丰蔬菜种植专业合作社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平滩镇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重庆市霖林花椒果树发展有限公司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柚子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平滩镇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重庆市铜梁区渝龙蔬菜种植专业合作社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双山镇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铜梁区邓世林莲藕种植场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莲藕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双山镇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重庆市铜梁区仙隐樱桃种植专业合作社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樱桃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2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24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pgSz w:w="11906" w:h="16838"/>
      <w:pgMar w:top="2154" w:right="1446" w:bottom="164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DQxN2NiNGU3MjQ2MmY0YWMzYjNjMDRiYzNhNjEifQ=="/>
    <w:docVar w:name="KSO_WPS_MARK_KEY" w:val="8843274a-2c8a-4a77-a650-7b234f49cdd0"/>
  </w:docVars>
  <w:rsids>
    <w:rsidRoot w:val="00000000"/>
    <w:rsid w:val="006836D3"/>
    <w:rsid w:val="00A76752"/>
    <w:rsid w:val="02547DEB"/>
    <w:rsid w:val="032D48D1"/>
    <w:rsid w:val="06BD108B"/>
    <w:rsid w:val="06D564E3"/>
    <w:rsid w:val="0B022976"/>
    <w:rsid w:val="0CD45C4C"/>
    <w:rsid w:val="0CE340E1"/>
    <w:rsid w:val="0E211365"/>
    <w:rsid w:val="0EF3685E"/>
    <w:rsid w:val="0F0E18EA"/>
    <w:rsid w:val="0F7200CA"/>
    <w:rsid w:val="0F753717"/>
    <w:rsid w:val="11E84674"/>
    <w:rsid w:val="13661B1F"/>
    <w:rsid w:val="147C10A3"/>
    <w:rsid w:val="163836F0"/>
    <w:rsid w:val="17D82A95"/>
    <w:rsid w:val="19241D0A"/>
    <w:rsid w:val="1DB4365C"/>
    <w:rsid w:val="1DD957B9"/>
    <w:rsid w:val="1E9B0CC0"/>
    <w:rsid w:val="1E9D2342"/>
    <w:rsid w:val="20564E9E"/>
    <w:rsid w:val="22034BB2"/>
    <w:rsid w:val="23C245F9"/>
    <w:rsid w:val="27D50D9F"/>
    <w:rsid w:val="291E1F59"/>
    <w:rsid w:val="2A49284D"/>
    <w:rsid w:val="2AA626E5"/>
    <w:rsid w:val="2B013C59"/>
    <w:rsid w:val="2BA47406"/>
    <w:rsid w:val="2C3167C0"/>
    <w:rsid w:val="2CA174A1"/>
    <w:rsid w:val="2F753FA1"/>
    <w:rsid w:val="319475D5"/>
    <w:rsid w:val="33712D77"/>
    <w:rsid w:val="33B0402F"/>
    <w:rsid w:val="33C57F19"/>
    <w:rsid w:val="34C06933"/>
    <w:rsid w:val="36C26992"/>
    <w:rsid w:val="36FF1994"/>
    <w:rsid w:val="389425B0"/>
    <w:rsid w:val="39D223A3"/>
    <w:rsid w:val="39ED01CA"/>
    <w:rsid w:val="3C28373B"/>
    <w:rsid w:val="3CD45671"/>
    <w:rsid w:val="3D9F17DB"/>
    <w:rsid w:val="402D0C2D"/>
    <w:rsid w:val="42B51AA1"/>
    <w:rsid w:val="42FC147E"/>
    <w:rsid w:val="43B753A5"/>
    <w:rsid w:val="47226FD9"/>
    <w:rsid w:val="488F68F0"/>
    <w:rsid w:val="4A4F6337"/>
    <w:rsid w:val="4BE3357E"/>
    <w:rsid w:val="4C464E12"/>
    <w:rsid w:val="4C6205A3"/>
    <w:rsid w:val="4C75199E"/>
    <w:rsid w:val="4C8D1398"/>
    <w:rsid w:val="4DE374C2"/>
    <w:rsid w:val="4E467A51"/>
    <w:rsid w:val="4EF63DB6"/>
    <w:rsid w:val="4FC60E49"/>
    <w:rsid w:val="501E6ED7"/>
    <w:rsid w:val="51E7154B"/>
    <w:rsid w:val="530565D7"/>
    <w:rsid w:val="53802936"/>
    <w:rsid w:val="541B04B2"/>
    <w:rsid w:val="54FC70BB"/>
    <w:rsid w:val="563665FD"/>
    <w:rsid w:val="57521214"/>
    <w:rsid w:val="5B296730"/>
    <w:rsid w:val="5D870D91"/>
    <w:rsid w:val="5EDA3AD6"/>
    <w:rsid w:val="5F814D8D"/>
    <w:rsid w:val="5F993E84"/>
    <w:rsid w:val="603D5158"/>
    <w:rsid w:val="61BD4DBB"/>
    <w:rsid w:val="63716EC6"/>
    <w:rsid w:val="65BB267B"/>
    <w:rsid w:val="65C37EAD"/>
    <w:rsid w:val="69320EA6"/>
    <w:rsid w:val="69454788"/>
    <w:rsid w:val="696C260A"/>
    <w:rsid w:val="6C3D028D"/>
    <w:rsid w:val="6CD3474E"/>
    <w:rsid w:val="6D527D69"/>
    <w:rsid w:val="6D8A06CE"/>
    <w:rsid w:val="6E3B16CE"/>
    <w:rsid w:val="6E71421E"/>
    <w:rsid w:val="716F2C97"/>
    <w:rsid w:val="753A35BC"/>
    <w:rsid w:val="754C32EF"/>
    <w:rsid w:val="76816FC9"/>
    <w:rsid w:val="782A2065"/>
    <w:rsid w:val="78521788"/>
    <w:rsid w:val="793B7903"/>
    <w:rsid w:val="79690914"/>
    <w:rsid w:val="7BBA5457"/>
    <w:rsid w:val="7CED360A"/>
    <w:rsid w:val="7DD86068"/>
    <w:rsid w:val="7E4471C1"/>
    <w:rsid w:val="7E725867"/>
    <w:rsid w:val="BC7E63C8"/>
    <w:rsid w:val="FF6DB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-公1"/>
    <w:qFormat/>
    <w:uiPriority w:val="0"/>
    <w:pPr>
      <w:widowControl w:val="0"/>
      <w:ind w:firstLine="20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1690</Words>
  <Characters>1772</Characters>
  <Lines>0</Lines>
  <Paragraphs>0</Paragraphs>
  <TotalTime>3</TotalTime>
  <ScaleCrop>false</ScaleCrop>
  <LinksUpToDate>false</LinksUpToDate>
  <CharactersWithSpaces>1781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2024-07-11T09:46:00Z</dcterms:created>
  <dc:creator>Administrator.BF-20090101JAFW</dc:creator>
  <cp:lastModifiedBy>农业农村委收发员</cp:lastModifiedBy>
  <dcterms:modified xsi:type="dcterms:W3CDTF">2024-10-22T07:58:08Z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BD192C2F15BA4D03A6B6C52F4ABEAA57_12</vt:lpwstr>
  </property>
</Properties>
</file>