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78B" w:rsidRPr="00E21DDD" w:rsidRDefault="00A4378B" w:rsidP="00B35250">
      <w:pPr>
        <w:spacing w:line="579" w:lineRule="exact"/>
        <w:rPr>
          <w:rFonts w:ascii="Times New Roman" w:eastAsia="方正仿宋_GBK" w:hAnsi="Times New Roman" w:cs="Times New Roman"/>
          <w:sz w:val="32"/>
          <w:szCs w:val="32"/>
        </w:rPr>
      </w:pPr>
    </w:p>
    <w:p w:rsidR="00641CC1" w:rsidRPr="00E21DDD" w:rsidRDefault="00641CC1" w:rsidP="00B35250">
      <w:pPr>
        <w:spacing w:line="579" w:lineRule="exact"/>
        <w:rPr>
          <w:rFonts w:ascii="Times New Roman" w:eastAsia="方正仿宋_GBK" w:hAnsi="Times New Roman" w:cs="Times New Roman"/>
          <w:sz w:val="32"/>
          <w:szCs w:val="32"/>
        </w:rPr>
      </w:pPr>
    </w:p>
    <w:p w:rsidR="00472502" w:rsidRPr="00E21DDD" w:rsidRDefault="00472502" w:rsidP="00B35250">
      <w:pPr>
        <w:spacing w:line="579" w:lineRule="exact"/>
        <w:rPr>
          <w:rFonts w:ascii="Times New Roman" w:eastAsia="方正仿宋_GBK" w:hAnsi="Times New Roman" w:cs="Times New Roman"/>
          <w:sz w:val="32"/>
          <w:szCs w:val="32"/>
        </w:rPr>
      </w:pPr>
    </w:p>
    <w:p w:rsidR="00472502" w:rsidRPr="00E21DDD" w:rsidRDefault="00472502" w:rsidP="00B35250">
      <w:pPr>
        <w:spacing w:line="579" w:lineRule="exact"/>
        <w:rPr>
          <w:rFonts w:ascii="Times New Roman" w:eastAsia="方正仿宋_GBK" w:hAnsi="Times New Roman" w:cs="Times New Roman"/>
          <w:sz w:val="32"/>
          <w:szCs w:val="32"/>
        </w:rPr>
      </w:pPr>
    </w:p>
    <w:p w:rsidR="00AF448C" w:rsidRPr="00E21DDD" w:rsidRDefault="00AF448C" w:rsidP="00AF448C">
      <w:pPr>
        <w:spacing w:line="579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 w:rsidRPr="00E21DDD">
        <w:rPr>
          <w:rFonts w:ascii="Times New Roman" w:eastAsia="方正小标宋_GBK" w:hAnsi="Times New Roman" w:cs="Times New Roman"/>
          <w:sz w:val="44"/>
          <w:szCs w:val="44"/>
        </w:rPr>
        <w:t>重庆市铜梁区福果镇人民政府</w:t>
      </w:r>
    </w:p>
    <w:p w:rsidR="00AF448C" w:rsidRPr="00E21DDD" w:rsidRDefault="00AF448C" w:rsidP="00AF448C">
      <w:pPr>
        <w:spacing w:line="579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 w:rsidRPr="00E21DDD">
        <w:rPr>
          <w:rFonts w:ascii="Times New Roman" w:eastAsia="方正小标宋_GBK" w:hAnsi="Times New Roman" w:cs="Times New Roman"/>
          <w:sz w:val="44"/>
          <w:szCs w:val="44"/>
        </w:rPr>
        <w:t>2022</w:t>
      </w:r>
      <w:r w:rsidRPr="00E21DDD">
        <w:rPr>
          <w:rFonts w:ascii="Times New Roman" w:eastAsia="方正小标宋_GBK" w:hAnsi="Times New Roman" w:cs="Times New Roman"/>
          <w:sz w:val="44"/>
          <w:szCs w:val="44"/>
        </w:rPr>
        <w:t>年政府信息公开工作年度报告</w:t>
      </w:r>
    </w:p>
    <w:p w:rsidR="00385E97" w:rsidRPr="00E21DDD" w:rsidRDefault="00385E97" w:rsidP="00385E97">
      <w:pPr>
        <w:spacing w:line="579" w:lineRule="exact"/>
        <w:rPr>
          <w:rFonts w:ascii="Times New Roman" w:eastAsia="方正仿宋_GBK" w:hAnsi="Times New Roman" w:cs="Times New Roman"/>
          <w:sz w:val="32"/>
          <w:szCs w:val="32"/>
        </w:rPr>
      </w:pPr>
    </w:p>
    <w:p w:rsidR="00163A72" w:rsidRPr="00E21DDD" w:rsidRDefault="00163A72" w:rsidP="00695C86">
      <w:pPr>
        <w:suppressAutoHyphens/>
        <w:spacing w:line="579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根据《中华人民共和国政府信息公开条例》规定和《国务院办公厅政府信息与政务公开办公室关于印发〈中华人民共和国政府信息公开工作年度报告格式〉的通知》（国办公开办函〔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2021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〕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30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号）要求，现发布《重庆市</w:t>
      </w:r>
      <w:r w:rsidR="0042089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铜梁区福果镇人民政府</w:t>
      </w:r>
      <w:r w:rsidR="0042089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2022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年政府信息公开工作年度报告》。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本报告中所列数据的统计期限自</w:t>
      </w:r>
      <w:r w:rsidR="0042089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2022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年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1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月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1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日起，至</w:t>
      </w:r>
      <w:r w:rsidR="0042089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2022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年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12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月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31</w:t>
      </w:r>
      <w:r w:rsidR="006912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日止。</w:t>
      </w:r>
    </w:p>
    <w:p w:rsidR="0083780D" w:rsidRPr="00E21DDD" w:rsidRDefault="00123953" w:rsidP="00695C86">
      <w:pPr>
        <w:suppressAutoHyphens/>
        <w:spacing w:line="579" w:lineRule="exact"/>
        <w:ind w:firstLineChars="200" w:firstLine="640"/>
        <w:rPr>
          <w:rFonts w:ascii="Times New Roman" w:eastAsia="方正黑体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黑体_GBK" w:hAnsi="Times New Roman" w:cs="Times New Roman"/>
          <w:color w:val="000000"/>
          <w:sz w:val="32"/>
          <w:szCs w:val="32"/>
        </w:rPr>
        <w:t>一、</w:t>
      </w:r>
      <w:r w:rsidR="0083780D" w:rsidRPr="00E21DDD">
        <w:rPr>
          <w:rFonts w:ascii="Times New Roman" w:eastAsia="方正黑体_GBK" w:hAnsi="Times New Roman" w:cs="Times New Roman"/>
          <w:color w:val="000000"/>
          <w:sz w:val="32"/>
          <w:szCs w:val="32"/>
        </w:rPr>
        <w:t>总体情况</w:t>
      </w:r>
    </w:p>
    <w:p w:rsidR="0083780D" w:rsidRPr="00E21DDD" w:rsidRDefault="004F731E" w:rsidP="00695C86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2022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年，福果镇</w:t>
      </w:r>
      <w:r w:rsidR="005A642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坚持以</w:t>
      </w:r>
      <w:r w:rsidR="00D05CFA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习近平新时代中国特色社会主义思想</w:t>
      </w:r>
      <w:r w:rsidR="005A642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为指导</w:t>
      </w:r>
      <w:r w:rsidR="00236D18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5A642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深入学习贯彻党的二十大精神，</w:t>
      </w:r>
      <w:r w:rsidR="005D56DB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全面</w:t>
      </w:r>
      <w:r w:rsidR="00E8282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落实《政府信息公开条例》，</w:t>
      </w:r>
      <w:r w:rsidR="00291F2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按照</w:t>
      </w:r>
      <w:r w:rsidR="004C6D8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区委区政府</w:t>
      </w:r>
      <w:r w:rsidR="00AA13B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关于政务公开</w:t>
      </w:r>
      <w:r w:rsidR="004C6D8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工作</w:t>
      </w:r>
      <w:r w:rsidR="00AA13B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的</w:t>
      </w:r>
      <w:r w:rsidR="004C6D8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要求，</w:t>
      </w:r>
      <w:r w:rsidR="0082657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围绕中心</w:t>
      </w:r>
      <w:r w:rsidR="003B625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82657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服务大局</w:t>
      </w:r>
      <w:r w:rsidR="00676E1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A6369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建立</w:t>
      </w:r>
      <w:r w:rsidR="003B625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健全政务公开制度，</w:t>
      </w:r>
      <w:r w:rsidR="00641878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持续</w:t>
      </w:r>
      <w:r w:rsidR="00920FD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加强</w:t>
      </w:r>
      <w:r w:rsidR="00641878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主动公开，</w:t>
      </w:r>
      <w:r w:rsidR="000F464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不断</w:t>
      </w:r>
      <w:r w:rsidR="00DE736A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完善基层政务公开，</w:t>
      </w:r>
      <w:r w:rsidR="006B7B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规范</w:t>
      </w:r>
      <w:r w:rsidR="0044093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政务公开专区建设，</w:t>
      </w:r>
      <w:r w:rsidR="00CA525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政务公开工作</w:t>
      </w:r>
      <w:r w:rsidR="00D53C2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实现新突破</w:t>
      </w:r>
      <w:r w:rsidR="00CA525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、</w:t>
      </w:r>
      <w:r w:rsidR="00D53C2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取得</w:t>
      </w:r>
      <w:r w:rsidR="00CA525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新成效。</w:t>
      </w:r>
      <w:r w:rsidR="00B54126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全年公开政务信息</w:t>
      </w:r>
      <w:r w:rsidR="00ED5FE8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87</w:t>
      </w:r>
      <w:r w:rsidR="00C044C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条，</w:t>
      </w:r>
      <w:r w:rsidR="00BE77D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其中，法定主动公开</w:t>
      </w:r>
      <w:r w:rsidR="001B55F6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41</w:t>
      </w:r>
      <w:r w:rsidR="001B55F6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条，基层政务公开</w:t>
      </w:r>
      <w:r w:rsidR="00ED5FE8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46</w:t>
      </w:r>
      <w:r w:rsidR="00ED5FE8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条。</w:t>
      </w:r>
    </w:p>
    <w:p w:rsidR="00ED5FE8" w:rsidRPr="00E21DDD" w:rsidRDefault="002630DF" w:rsidP="00695C86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（一）</w:t>
      </w:r>
      <w:r w:rsidR="0074483B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持续强化</w:t>
      </w:r>
      <w:r w:rsidR="009E713C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主动公开</w:t>
      </w:r>
      <w:r w:rsidR="009E713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。</w:t>
      </w:r>
      <w:r w:rsidR="00AC287B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健全完善</w:t>
      </w:r>
      <w:r w:rsidR="004F5DA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工作机制</w:t>
      </w:r>
      <w:r w:rsidR="001531B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2E5BE0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每半个月梳</w:t>
      </w:r>
      <w:r w:rsidR="002E5BE0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lastRenderedPageBreak/>
        <w:t>理</w:t>
      </w:r>
      <w:r w:rsidR="002E676B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政府</w:t>
      </w:r>
      <w:r w:rsidR="00B23E5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印发</w:t>
      </w:r>
      <w:r w:rsidR="002E676B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文件，</w:t>
      </w:r>
      <w:r w:rsidR="001C6E4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公开乡村振兴、安全生产、</w:t>
      </w:r>
      <w:r w:rsidR="00D4746D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应急抢险</w:t>
      </w:r>
      <w:r w:rsidR="004946D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、森林防火</w:t>
      </w:r>
      <w:r w:rsidR="00B76C6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等</w:t>
      </w:r>
      <w:r w:rsidR="00647106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政策性</w:t>
      </w:r>
      <w:r w:rsidR="004F735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文件</w:t>
      </w:r>
      <w:r w:rsidR="006D3BA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18</w:t>
      </w:r>
      <w:r w:rsidR="006D3BA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个</w:t>
      </w:r>
      <w:r w:rsidR="004F735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79520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持续</w:t>
      </w:r>
      <w:r w:rsidR="006D3BA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提高政策知晓度。</w:t>
      </w:r>
      <w:r w:rsidR="0039472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发布工程招投标、</w:t>
      </w:r>
      <w:r w:rsidR="00BC397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政府采购、</w:t>
      </w:r>
      <w:r w:rsidR="00867DFB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公益性岗位招聘</w:t>
      </w:r>
      <w:r w:rsidR="00BC397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等其他法定主动公开信息</w:t>
      </w:r>
      <w:r w:rsidR="00812A9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18</w:t>
      </w:r>
      <w:r w:rsidR="00812A9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条，</w:t>
      </w:r>
      <w:r w:rsidR="003D6D75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进一步</w:t>
      </w:r>
      <w:r w:rsidR="00045B4B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提升政府信息透明度</w:t>
      </w:r>
      <w:r w:rsidR="003D6D75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。</w:t>
      </w:r>
      <w:r w:rsidR="009D2F3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提升工作精细化水平，</w:t>
      </w:r>
      <w:r w:rsidR="00C2320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完善社会救助、养老服务、危房改造、涉农补贴等</w:t>
      </w:r>
      <w:r w:rsidR="0043562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10</w:t>
      </w:r>
      <w:r w:rsidR="0043562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个领域</w:t>
      </w:r>
      <w:r w:rsidR="004741FB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的</w:t>
      </w:r>
      <w:r w:rsidR="00C2320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基层政务信息</w:t>
      </w:r>
      <w:r w:rsidR="00E53D8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46</w:t>
      </w:r>
      <w:r w:rsidR="00E53D8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条。</w:t>
      </w:r>
      <w:r w:rsidR="00C60EB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按照法定时限要求，</w:t>
      </w:r>
      <w:r w:rsidR="00682E8A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及时发布政府信息公开年报、法治政府建设年报。</w:t>
      </w:r>
    </w:p>
    <w:p w:rsidR="00D46EC6" w:rsidRPr="00E21DDD" w:rsidRDefault="00551776" w:rsidP="00695C86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（二）</w:t>
      </w:r>
      <w:r w:rsidR="009E02F8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依规</w:t>
      </w:r>
      <w:r w:rsidR="000D4925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抓好依申请公开</w:t>
      </w:r>
      <w:r w:rsidR="000D4925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。</w:t>
      </w:r>
      <w:r w:rsidR="00E820C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加强依申请公开</w:t>
      </w:r>
      <w:r w:rsidR="00780446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政策学习</w:t>
      </w:r>
      <w:r w:rsidR="00E820C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780446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积极参加业务培训，</w:t>
      </w:r>
      <w:r w:rsidR="00563857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完善工作流程，</w:t>
      </w:r>
      <w:r w:rsidR="004B171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提升</w:t>
      </w:r>
      <w:r w:rsidR="00F449A0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规范化水平</w:t>
      </w:r>
      <w:r w:rsidR="00B315E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F449A0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全年未收到政府信息公开申请。</w:t>
      </w:r>
    </w:p>
    <w:p w:rsidR="00710802" w:rsidRPr="00E21DDD" w:rsidRDefault="00E61861" w:rsidP="00695C86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（三）</w:t>
      </w:r>
      <w:r w:rsidR="005D370C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切实做好</w:t>
      </w:r>
      <w:r w:rsidR="008F79BC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政府信息管理</w:t>
      </w:r>
      <w:r w:rsidR="008F79B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。</w:t>
      </w:r>
      <w:r w:rsidR="000973FA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严格落实</w:t>
      </w:r>
      <w:r w:rsidR="0042363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公文公开属性源头认定制度</w:t>
      </w:r>
      <w:r w:rsidR="008A4D1A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84312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完善公文公开审批表</w:t>
      </w:r>
      <w:r w:rsidR="00966AE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FF080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健全公开发布、定期清理机制。</w:t>
      </w:r>
    </w:p>
    <w:p w:rsidR="00D80819" w:rsidRPr="00E21DDD" w:rsidRDefault="00283DA1" w:rsidP="00695C86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（四）</w:t>
      </w:r>
      <w:r w:rsidR="00C8521E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不断</w:t>
      </w:r>
      <w:r w:rsidR="00AF10C1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强化信息公开平台建设</w:t>
      </w:r>
      <w:r w:rsidR="008F79B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。</w:t>
      </w:r>
      <w:r w:rsidR="0015584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明确</w:t>
      </w:r>
      <w:r w:rsidR="00A36DA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1</w:t>
      </w:r>
      <w:r w:rsidR="00A36DA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名机关干部，专门</w:t>
      </w:r>
      <w:r w:rsidR="0015584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负责</w:t>
      </w:r>
      <w:r w:rsidR="00D94ED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政府网站信息维护、更新</w:t>
      </w:r>
      <w:r w:rsidR="002D3E30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、管理</w:t>
      </w:r>
      <w:r w:rsidR="00D94ED3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C60B3D" w:rsidRPr="00E21DDD">
        <w:rPr>
          <w:rFonts w:ascii="Times New Roman" w:eastAsia="方正仿宋_GBK" w:hAnsi="Times New Roman" w:cs="Times New Roman"/>
          <w:sz w:val="32"/>
          <w:szCs w:val="32"/>
        </w:rPr>
        <w:t>严格按照</w:t>
      </w:r>
      <w:r w:rsidR="00C60B3D" w:rsidRPr="00E21DDD">
        <w:rPr>
          <w:rFonts w:ascii="Times New Roman" w:eastAsia="方正仿宋_GBK" w:hAnsi="Times New Roman" w:cs="Times New Roman"/>
          <w:sz w:val="32"/>
          <w:szCs w:val="32"/>
        </w:rPr>
        <w:t>“</w:t>
      </w:r>
      <w:r w:rsidR="00C60B3D" w:rsidRPr="00E21DDD">
        <w:rPr>
          <w:rFonts w:ascii="Times New Roman" w:eastAsia="方正仿宋_GBK" w:hAnsi="Times New Roman" w:cs="Times New Roman"/>
          <w:sz w:val="32"/>
          <w:szCs w:val="32"/>
        </w:rPr>
        <w:t>三审三校</w:t>
      </w:r>
      <w:r w:rsidR="00C60B3D" w:rsidRPr="00E21DDD">
        <w:rPr>
          <w:rFonts w:ascii="Times New Roman" w:eastAsia="方正仿宋_GBK" w:hAnsi="Times New Roman" w:cs="Times New Roman"/>
          <w:sz w:val="32"/>
          <w:szCs w:val="32"/>
        </w:rPr>
        <w:t>”</w:t>
      </w:r>
      <w:r w:rsidR="00C60B3D" w:rsidRPr="00E21DDD">
        <w:rPr>
          <w:rFonts w:ascii="Times New Roman" w:eastAsia="方正仿宋_GBK" w:hAnsi="Times New Roman" w:cs="Times New Roman"/>
          <w:sz w:val="32"/>
          <w:szCs w:val="32"/>
        </w:rPr>
        <w:t>制度进行信息审核发布，</w:t>
      </w:r>
      <w:r w:rsidR="00035E9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确保信息</w:t>
      </w:r>
      <w:r w:rsidR="000E57A0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发布</w:t>
      </w:r>
      <w:r w:rsidR="00035E9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及时性、准确性。</w:t>
      </w:r>
      <w:r w:rsidR="00BB1CB5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认真</w:t>
      </w:r>
      <w:r w:rsidR="00035E9C" w:rsidRPr="00E21DDD">
        <w:rPr>
          <w:rFonts w:ascii="Times New Roman" w:eastAsia="方正仿宋_GBK" w:hAnsi="Times New Roman" w:cs="Times New Roman"/>
          <w:sz w:val="32"/>
          <w:szCs w:val="32"/>
        </w:rPr>
        <w:t>设置</w:t>
      </w:r>
      <w:r w:rsidR="00035E9C" w:rsidRPr="00E21DDD">
        <w:rPr>
          <w:rFonts w:ascii="Times New Roman" w:eastAsia="方正仿宋_GBK" w:hAnsi="Times New Roman" w:cs="Times New Roman"/>
          <w:sz w:val="32"/>
          <w:szCs w:val="32"/>
        </w:rPr>
        <w:t>“</w:t>
      </w:r>
      <w:r w:rsidR="00035E9C" w:rsidRPr="00E21DDD">
        <w:rPr>
          <w:rFonts w:ascii="Times New Roman" w:eastAsia="方正仿宋_GBK" w:hAnsi="Times New Roman" w:cs="Times New Roman"/>
          <w:sz w:val="32"/>
          <w:szCs w:val="32"/>
        </w:rPr>
        <w:t>基层政务公开</w:t>
      </w:r>
      <w:r w:rsidR="000273AC" w:rsidRPr="00E21DDD">
        <w:rPr>
          <w:rFonts w:ascii="Times New Roman" w:eastAsia="方正仿宋_GBK" w:hAnsi="Times New Roman" w:cs="Times New Roman"/>
          <w:sz w:val="32"/>
          <w:szCs w:val="32"/>
        </w:rPr>
        <w:t>”</w:t>
      </w:r>
      <w:r w:rsidR="000273AC" w:rsidRPr="00E21DDD">
        <w:rPr>
          <w:rFonts w:ascii="Times New Roman" w:eastAsia="方正仿宋_GBK" w:hAnsi="Times New Roman" w:cs="Times New Roman"/>
          <w:sz w:val="32"/>
          <w:szCs w:val="32"/>
        </w:rPr>
        <w:t>专栏，</w:t>
      </w:r>
      <w:r w:rsidR="003F54A4" w:rsidRPr="00E21DDD">
        <w:rPr>
          <w:rFonts w:ascii="Times New Roman" w:eastAsia="方正仿宋_GBK" w:hAnsi="Times New Roman" w:cs="Times New Roman"/>
          <w:sz w:val="32"/>
          <w:szCs w:val="32"/>
        </w:rPr>
        <w:t>完善基层</w:t>
      </w:r>
      <w:r w:rsidR="00035E9C" w:rsidRPr="00E21DDD">
        <w:rPr>
          <w:rFonts w:ascii="Times New Roman" w:eastAsia="方正仿宋_GBK" w:hAnsi="Times New Roman" w:cs="Times New Roman"/>
          <w:sz w:val="32"/>
          <w:szCs w:val="32"/>
        </w:rPr>
        <w:t>政务</w:t>
      </w:r>
      <w:r w:rsidR="0055637F" w:rsidRPr="00E21DDD">
        <w:rPr>
          <w:rFonts w:ascii="Times New Roman" w:eastAsia="方正仿宋_GBK" w:hAnsi="Times New Roman" w:cs="Times New Roman"/>
          <w:sz w:val="32"/>
          <w:szCs w:val="32"/>
        </w:rPr>
        <w:t>公开</w:t>
      </w:r>
      <w:r w:rsidR="00035E9C" w:rsidRPr="00E21DDD">
        <w:rPr>
          <w:rFonts w:ascii="Times New Roman" w:eastAsia="方正仿宋_GBK" w:hAnsi="Times New Roman" w:cs="Times New Roman"/>
          <w:sz w:val="32"/>
          <w:szCs w:val="32"/>
        </w:rPr>
        <w:t>信息。</w:t>
      </w:r>
      <w:r w:rsidR="008B5557" w:rsidRPr="00E21DDD">
        <w:rPr>
          <w:rFonts w:ascii="Times New Roman" w:eastAsia="方正仿宋_GBK" w:hAnsi="Times New Roman" w:cs="Times New Roman"/>
          <w:sz w:val="32"/>
          <w:szCs w:val="32"/>
        </w:rPr>
        <w:t>完善政务公开专区建设，</w:t>
      </w:r>
      <w:r w:rsidR="008F04D6" w:rsidRPr="00E21DDD">
        <w:rPr>
          <w:rFonts w:ascii="Times New Roman" w:eastAsia="方正仿宋_GBK" w:hAnsi="Times New Roman" w:cs="Times New Roman"/>
          <w:sz w:val="32"/>
          <w:szCs w:val="32"/>
        </w:rPr>
        <w:t>规范设置</w:t>
      </w:r>
      <w:r w:rsidR="008F04D6" w:rsidRPr="00E21DDD">
        <w:rPr>
          <w:rFonts w:ascii="Times New Roman" w:eastAsia="方正仿宋_GBK" w:hAnsi="Times New Roman" w:cs="Times New Roman"/>
          <w:sz w:val="32"/>
          <w:szCs w:val="32"/>
        </w:rPr>
        <w:t>“</w:t>
      </w:r>
      <w:r w:rsidR="008F04D6" w:rsidRPr="00E21DDD">
        <w:rPr>
          <w:rFonts w:ascii="Times New Roman" w:eastAsia="方正仿宋_GBK" w:hAnsi="Times New Roman" w:cs="Times New Roman"/>
          <w:sz w:val="32"/>
          <w:szCs w:val="32"/>
        </w:rPr>
        <w:t>自助查询区、资料阅览区、申请接收区、政策咨询区</w:t>
      </w:r>
      <w:r w:rsidR="008F04D6" w:rsidRPr="00E21DDD">
        <w:rPr>
          <w:rFonts w:ascii="Times New Roman" w:eastAsia="方正仿宋_GBK" w:hAnsi="Times New Roman" w:cs="Times New Roman"/>
          <w:sz w:val="32"/>
          <w:szCs w:val="32"/>
        </w:rPr>
        <w:t>”</w:t>
      </w:r>
      <w:r w:rsidR="009C5096" w:rsidRPr="00E21DDD">
        <w:rPr>
          <w:rFonts w:ascii="Times New Roman" w:eastAsia="方正仿宋_GBK" w:hAnsi="Times New Roman" w:cs="Times New Roman"/>
          <w:sz w:val="32"/>
          <w:szCs w:val="32"/>
        </w:rPr>
        <w:t>，</w:t>
      </w:r>
      <w:r w:rsidR="007575AD" w:rsidRPr="00E21DDD">
        <w:rPr>
          <w:rFonts w:ascii="Times New Roman" w:eastAsia="方正仿宋_GBK" w:hAnsi="Times New Roman" w:cs="Times New Roman"/>
          <w:sz w:val="32"/>
          <w:szCs w:val="32"/>
        </w:rPr>
        <w:t>切实方便群众线下获取政府信息。</w:t>
      </w:r>
    </w:p>
    <w:p w:rsidR="00202188" w:rsidRPr="00E21DDD" w:rsidRDefault="00283DA1" w:rsidP="00472502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（五）</w:t>
      </w:r>
      <w:r w:rsidR="00E43CA1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加强</w:t>
      </w:r>
      <w:r w:rsidR="00262D52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考核提升</w:t>
      </w:r>
      <w:r w:rsidR="00E43CA1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监督保障</w:t>
      </w:r>
      <w:r w:rsidR="00262D52" w:rsidRPr="00E21DDD">
        <w:rPr>
          <w:rFonts w:ascii="Times New Roman" w:eastAsia="方正楷体_GBK" w:hAnsi="Times New Roman" w:cs="Times New Roman"/>
          <w:color w:val="000000"/>
          <w:sz w:val="32"/>
          <w:szCs w:val="32"/>
        </w:rPr>
        <w:t>水平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。</w:t>
      </w:r>
      <w:r w:rsidR="00BD131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将政务公开工作纳入年度考核，</w:t>
      </w:r>
      <w:r w:rsidR="003067B0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提高分数权重，</w:t>
      </w:r>
      <w:r w:rsidR="00632D15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加大政府信息公开力度。</w:t>
      </w:r>
      <w:r w:rsidR="0056766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印发</w:t>
      </w:r>
      <w:r w:rsidR="008461C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《福果镇政务公开制度（试行）》</w:t>
      </w:r>
      <w:r w:rsidR="00A40F1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E0029A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督促业务办所中心</w:t>
      </w:r>
      <w:r w:rsidR="006E69C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强化信息主动公开</w:t>
      </w:r>
      <w:r w:rsidR="00E36FC9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，形成齐抓共管、协同配合的工作局面。</w:t>
      </w:r>
    </w:p>
    <w:p w:rsidR="0083780D" w:rsidRPr="00E21DDD" w:rsidRDefault="0083780D" w:rsidP="00695C86">
      <w:pPr>
        <w:spacing w:line="579" w:lineRule="exact"/>
        <w:ind w:firstLineChars="200" w:firstLine="640"/>
        <w:rPr>
          <w:rFonts w:ascii="Times New Roman" w:eastAsia="方正黑体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黑体_GBK" w:hAnsi="Times New Roman" w:cs="Times New Roman"/>
          <w:color w:val="000000"/>
          <w:sz w:val="32"/>
          <w:szCs w:val="32"/>
        </w:rPr>
        <w:lastRenderedPageBreak/>
        <w:t>二、主动公开政府信息情况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2435"/>
        <w:gridCol w:w="2435"/>
        <w:gridCol w:w="2435"/>
        <w:gridCol w:w="2435"/>
      </w:tblGrid>
      <w:tr w:rsidR="0083780D" w:rsidRPr="00E21DDD" w:rsidTr="00783ABC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第二十条第（一）项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本年制发件数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现行有效件数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规章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C63F8A" w:rsidP="00973522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0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C63F8A" w:rsidP="00973522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0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C63F8A" w:rsidP="00973522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kern w:val="0"/>
                <w:sz w:val="20"/>
                <w:szCs w:val="20"/>
              </w:rPr>
              <w:t>0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3B7CB8" w:rsidP="00973522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方正仿宋_GBK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3B7CB8" w:rsidP="00973522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方正仿宋_GBK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35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FE3B3B" w:rsidP="00973522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方正仿宋_GBK" w:hAnsi="Times New Roman" w:cs="Times New Roman"/>
                <w:sz w:val="20"/>
                <w:szCs w:val="20"/>
              </w:rPr>
              <w:t>0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第二十条第（五）项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本年处理决定数量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7305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5D0845" w:rsidP="005D0845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kern w:val="0"/>
                <w:sz w:val="20"/>
                <w:szCs w:val="20"/>
              </w:rPr>
              <w:t>575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第二十条第（六）项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本年处理决定数量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7305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F84838" w:rsidP="00F84838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方正仿宋_GBK" w:hAnsi="Times New Roman" w:cs="Times New Roman"/>
                <w:sz w:val="20"/>
                <w:szCs w:val="20"/>
              </w:rPr>
              <w:t>0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7305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F84838" w:rsidP="00F84838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0"/>
                <w:szCs w:val="20"/>
              </w:rPr>
            </w:pPr>
            <w:r w:rsidRPr="00E21DDD">
              <w:rPr>
                <w:rFonts w:ascii="Times New Roman" w:eastAsia="方正仿宋_GBK" w:hAnsi="Times New Roman" w:cs="Times New Roman"/>
                <w:sz w:val="20"/>
                <w:szCs w:val="20"/>
              </w:rPr>
              <w:t>0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第二十条第（八）项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本年收费金额（单位：万元）</w:t>
            </w:r>
          </w:p>
        </w:tc>
      </w:tr>
      <w:tr w:rsidR="0083780D" w:rsidRPr="00E21DDD" w:rsidTr="00783ABC">
        <w:trPr>
          <w:trHeight w:val="340"/>
          <w:jc w:val="center"/>
        </w:trPr>
        <w:tc>
          <w:tcPr>
            <w:tcW w:w="2435" w:type="dxa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7305" w:type="dxa"/>
            <w:gridSpan w:val="3"/>
            <w:shd w:val="clear" w:color="auto" w:fill="FFFFFF"/>
            <w:tcMar>
              <w:left w:w="57" w:type="dxa"/>
              <w:right w:w="57" w:type="dxa"/>
            </w:tcMar>
            <w:vAlign w:val="center"/>
          </w:tcPr>
          <w:p w:rsidR="0083780D" w:rsidRPr="00E21DDD" w:rsidRDefault="006C6745" w:rsidP="006C6745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sz w:val="24"/>
              </w:rPr>
            </w:pPr>
            <w:r w:rsidRPr="00E21DDD">
              <w:rPr>
                <w:rFonts w:ascii="Times New Roman" w:eastAsia="方正仿宋_GBK" w:hAnsi="Times New Roman" w:cs="Times New Roman"/>
                <w:sz w:val="24"/>
              </w:rPr>
              <w:t>0</w:t>
            </w:r>
          </w:p>
        </w:tc>
      </w:tr>
    </w:tbl>
    <w:p w:rsidR="0083780D" w:rsidRPr="00E21DDD" w:rsidRDefault="0083780D" w:rsidP="008C4101">
      <w:pPr>
        <w:spacing w:line="579" w:lineRule="exact"/>
        <w:ind w:firstLineChars="100" w:firstLine="320"/>
        <w:rPr>
          <w:rFonts w:ascii="Times New Roman" w:eastAsia="方正黑体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黑体_GBK" w:hAnsi="Times New Roman" w:cs="Times New Roman"/>
          <w:color w:val="000000"/>
          <w:sz w:val="32"/>
          <w:szCs w:val="32"/>
        </w:rPr>
        <w:t>三、收到和处理政府信息公开申请情况</w:t>
      </w:r>
    </w:p>
    <w:tbl>
      <w:tblPr>
        <w:tblW w:w="9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67"/>
        <w:gridCol w:w="943"/>
        <w:gridCol w:w="3221"/>
        <w:gridCol w:w="688"/>
        <w:gridCol w:w="688"/>
        <w:gridCol w:w="688"/>
        <w:gridCol w:w="688"/>
        <w:gridCol w:w="688"/>
        <w:gridCol w:w="688"/>
        <w:gridCol w:w="689"/>
      </w:tblGrid>
      <w:tr w:rsidR="0083780D" w:rsidRPr="00E21DDD" w:rsidTr="0099112C">
        <w:trPr>
          <w:jc w:val="center"/>
        </w:trPr>
        <w:tc>
          <w:tcPr>
            <w:tcW w:w="4931" w:type="dxa"/>
            <w:gridSpan w:val="3"/>
            <w:vMerge w:val="restart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楷体" w:hAnsi="Times New Roman" w:cs="Times New Roman"/>
                <w:color w:val="000000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申请人情况</w:t>
            </w:r>
          </w:p>
        </w:tc>
      </w:tr>
      <w:tr w:rsidR="0083780D" w:rsidRPr="00E21DDD" w:rsidTr="0099112C">
        <w:trPr>
          <w:jc w:val="center"/>
        </w:trPr>
        <w:tc>
          <w:tcPr>
            <w:tcW w:w="4931" w:type="dxa"/>
            <w:gridSpan w:val="3"/>
            <w:vMerge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688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3440" w:type="dxa"/>
            <w:gridSpan w:val="5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89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:rsidR="0083780D" w:rsidRPr="00E21DDD" w:rsidTr="0099112C">
        <w:trPr>
          <w:jc w:val="center"/>
        </w:trPr>
        <w:tc>
          <w:tcPr>
            <w:tcW w:w="4931" w:type="dxa"/>
            <w:gridSpan w:val="3"/>
            <w:vMerge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688" w:type="dxa"/>
            <w:vMerge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688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商业</w:t>
            </w:r>
          </w:p>
          <w:p w:rsidR="0083780D" w:rsidRPr="00E21DDD" w:rsidRDefault="0083780D" w:rsidP="00783ABC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企业</w:t>
            </w:r>
          </w:p>
        </w:tc>
        <w:tc>
          <w:tcPr>
            <w:tcW w:w="688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科研</w:t>
            </w:r>
          </w:p>
          <w:p w:rsidR="0083780D" w:rsidRPr="00E21DDD" w:rsidRDefault="0083780D" w:rsidP="00783ABC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机构</w:t>
            </w:r>
          </w:p>
        </w:tc>
        <w:tc>
          <w:tcPr>
            <w:tcW w:w="688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688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688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689" w:type="dxa"/>
            <w:vMerge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</w:tr>
      <w:tr w:rsidR="0083780D" w:rsidRPr="00E21DDD" w:rsidTr="0099112C">
        <w:trPr>
          <w:jc w:val="center"/>
        </w:trPr>
        <w:tc>
          <w:tcPr>
            <w:tcW w:w="4931" w:type="dxa"/>
            <w:gridSpan w:val="3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AB692C" w:rsidP="003230AB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99112C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  <w:r w:rsidR="0099112C"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  <w:r w:rsidR="0099112C"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99112C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  <w:r w:rsidR="0083780D"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  <w:r w:rsidR="0099112C"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 </w:t>
            </w:r>
            <w:r w:rsidR="0099112C"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4931" w:type="dxa"/>
            <w:gridSpan w:val="3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lastRenderedPageBreak/>
              <w:t>二、上年结转政府信息公开申请数量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164" w:type="dxa"/>
            <w:gridSpan w:val="2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4164" w:type="dxa"/>
            <w:gridSpan w:val="2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（二）部分公开</w:t>
            </w:r>
            <w:r w:rsidRPr="00E21DDD">
              <w:rPr>
                <w:rFonts w:ascii="Times New Roman" w:eastAsia="楷体" w:hAnsi="Times New Roman" w:cs="Times New Roman"/>
                <w:color w:val="000000"/>
                <w:kern w:val="0"/>
                <w:sz w:val="20"/>
                <w:szCs w:val="20"/>
              </w:rPr>
              <w:t>（区分处理的，只计这一情形，不计其他情形）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属于国家秘密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其他法律行政法规禁止公开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危及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“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三安全一稳定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”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保护第三方合法权益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属于三类内部事务信息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属于四类过程性信息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属于行政执法案卷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属于行政查询事项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本机关不掌握相关政府信息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没有现成信息需要另行制作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补正后申请内容仍不明确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信访举报投诉类申请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重复申请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要求提供公开出版物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无正当理由大量反复申请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trHeight w:val="779"/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要求行政机关确认或重新出具已获取信息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3221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1.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申请人无正当理由逾期不补正、行政机关不再处理其政府信息公开申请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2.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申请人逾期未按收费通知要求缴纳费用、行政机关不再处理其政府信息公开申请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943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3221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3.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767" w:type="dxa"/>
            <w:vMerge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4164" w:type="dxa"/>
            <w:gridSpan w:val="2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99112C" w:rsidRPr="00E21DDD" w:rsidTr="00D43FB1">
        <w:trPr>
          <w:jc w:val="center"/>
        </w:trPr>
        <w:tc>
          <w:tcPr>
            <w:tcW w:w="4931" w:type="dxa"/>
            <w:gridSpan w:val="3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783ABC">
            <w:pPr>
              <w:spacing w:line="579" w:lineRule="exact"/>
              <w:jc w:val="left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9" w:type="dxa"/>
            <w:tcMar>
              <w:left w:w="57" w:type="dxa"/>
              <w:right w:w="57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</w:tr>
    </w:tbl>
    <w:p w:rsidR="0083780D" w:rsidRPr="00E21DDD" w:rsidRDefault="0083780D" w:rsidP="00DA25D3">
      <w:pPr>
        <w:spacing w:line="579" w:lineRule="exact"/>
        <w:ind w:firstLineChars="200" w:firstLine="640"/>
        <w:rPr>
          <w:rFonts w:ascii="Times New Roman" w:eastAsia="方正黑体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黑体_GBK" w:hAnsi="Times New Roman" w:cs="Times New Roman"/>
          <w:color w:val="000000"/>
          <w:sz w:val="32"/>
          <w:szCs w:val="32"/>
        </w:rPr>
        <w:t>四、政府信息公开行政复议、行政诉讼情况</w:t>
      </w:r>
    </w:p>
    <w:tbl>
      <w:tblPr>
        <w:tblW w:w="9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 w:rsidR="0083780D" w:rsidRPr="00E21DDD" w:rsidTr="0099112C">
        <w:trPr>
          <w:jc w:val="center"/>
        </w:trPr>
        <w:tc>
          <w:tcPr>
            <w:tcW w:w="3245" w:type="dxa"/>
            <w:gridSpan w:val="5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6503" w:type="dxa"/>
            <w:gridSpan w:val="10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行政诉讼</w:t>
            </w:r>
          </w:p>
        </w:tc>
      </w:tr>
      <w:tr w:rsidR="0083780D" w:rsidRPr="00E21DDD" w:rsidTr="0099112C">
        <w:trPr>
          <w:jc w:val="center"/>
        </w:trPr>
        <w:tc>
          <w:tcPr>
            <w:tcW w:w="649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49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49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其他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49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尚未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49" w:type="dxa"/>
            <w:vMerge w:val="restart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3248" w:type="dxa"/>
            <w:gridSpan w:val="5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255" w:type="dxa"/>
            <w:gridSpan w:val="5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复议后起诉</w:t>
            </w:r>
          </w:p>
        </w:tc>
      </w:tr>
      <w:tr w:rsidR="0083780D" w:rsidRPr="00E21DDD" w:rsidTr="0099112C">
        <w:trPr>
          <w:jc w:val="center"/>
        </w:trPr>
        <w:tc>
          <w:tcPr>
            <w:tcW w:w="649" w:type="dxa"/>
            <w:vMerge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649" w:type="dxa"/>
            <w:vMerge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649" w:type="dxa"/>
            <w:vMerge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649" w:type="dxa"/>
            <w:vMerge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649" w:type="dxa"/>
            <w:vMerge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rPr>
                <w:rFonts w:ascii="Times New Roman" w:eastAsia="方正仿宋_GBK" w:hAnsi="Times New Roman" w:cs="Times New Roman"/>
                <w:color w:val="000000"/>
                <w:sz w:val="24"/>
              </w:rPr>
            </w:pPr>
          </w:p>
        </w:tc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其他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尚未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其他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尚未</w:t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br/>
            </w: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83780D" w:rsidRPr="00E21DDD" w:rsidRDefault="0083780D" w:rsidP="00783ABC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32"/>
                <w:szCs w:val="20"/>
              </w:rPr>
            </w:pPr>
            <w:r w:rsidRPr="00E21DDD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:rsidR="0099112C" w:rsidRPr="00E21DDD" w:rsidTr="00D43FB1">
        <w:trPr>
          <w:trHeight w:val="672"/>
          <w:jc w:val="center"/>
        </w:trPr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49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0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0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0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等线" w:hAnsi="Times New Roman" w:cs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51" w:type="dxa"/>
            <w:tcMar>
              <w:left w:w="108" w:type="dxa"/>
              <w:right w:w="108" w:type="dxa"/>
            </w:tcMar>
            <w:vAlign w:val="center"/>
          </w:tcPr>
          <w:p w:rsidR="0099112C" w:rsidRPr="00E21DDD" w:rsidRDefault="0099112C" w:rsidP="00D43FB1">
            <w:pPr>
              <w:spacing w:line="579" w:lineRule="exact"/>
              <w:jc w:val="center"/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</w:pPr>
            <w:r w:rsidRPr="00E21DDD">
              <w:rPr>
                <w:rFonts w:ascii="Times New Roman" w:eastAsia="方正仿宋_GBK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</w:tbl>
    <w:p w:rsidR="0083780D" w:rsidRPr="00E21DDD" w:rsidRDefault="0083780D" w:rsidP="002C23F7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黑体_GBK" w:hAnsi="Times New Roman" w:cs="Times New Roman"/>
          <w:color w:val="000000"/>
          <w:sz w:val="32"/>
          <w:szCs w:val="32"/>
        </w:rPr>
        <w:t>五、存在的主要问题及改进情况</w:t>
      </w:r>
    </w:p>
    <w:p w:rsidR="003B00B5" w:rsidRPr="00E21DDD" w:rsidRDefault="003B00B5" w:rsidP="002C23F7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2022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年，政府信息公开虽然取得一定成绩，但也存在公开及时性</w:t>
      </w:r>
      <w:r w:rsidR="0008386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不够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、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“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三审三校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”</w:t>
      </w:r>
      <w:r w:rsidR="0008386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有待强化</w:t>
      </w:r>
      <w:r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等问题</w:t>
      </w:r>
      <w:r w:rsidR="00083862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。</w:t>
      </w:r>
      <w:r w:rsidR="00A6077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针对以上问题，福果镇</w:t>
      </w:r>
      <w:r w:rsidR="00A6077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2022</w:t>
      </w:r>
      <w:r w:rsidR="00A6077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年制定</w:t>
      </w:r>
      <w:r w:rsidR="00694D11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了</w:t>
      </w:r>
      <w:r w:rsidR="00A6077C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针对性措施予以改进，</w:t>
      </w:r>
      <w:r w:rsidR="00AF06D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按照</w:t>
      </w:r>
      <w:r w:rsidR="000A3C67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每半个月</w:t>
      </w:r>
      <w:r w:rsidR="00AF06D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梳理</w:t>
      </w:r>
      <w:r w:rsidR="00AF06D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1</w:t>
      </w:r>
      <w:r w:rsidR="00AF06D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次的频次，</w:t>
      </w:r>
      <w:r w:rsidR="0035731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建立公开台账，督促各办所中心及时公开政府信息，</w:t>
      </w:r>
      <w:r w:rsidR="005C50F0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增强公开及时性；</w:t>
      </w:r>
      <w:r w:rsidR="00103378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完善政府信息公开审批表，</w:t>
      </w:r>
      <w:r w:rsidR="001239F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严格落实</w:t>
      </w:r>
      <w:r w:rsidR="00226C18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办所中心</w:t>
      </w:r>
      <w:r w:rsidR="001239F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负责人、</w:t>
      </w:r>
      <w:r w:rsidR="001239F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lastRenderedPageBreak/>
        <w:t>分管领导、主要领导三级审核把关</w:t>
      </w:r>
      <w:r w:rsidR="0098445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制度</w:t>
      </w:r>
      <w:r w:rsidR="001239FE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，</w:t>
      </w:r>
      <w:r w:rsidR="0098445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确保</w:t>
      </w:r>
      <w:r w:rsidR="00C4354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信息</w:t>
      </w:r>
      <w:r w:rsidR="0098445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公开</w:t>
      </w:r>
      <w:r w:rsidR="00C4354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安全与</w:t>
      </w:r>
      <w:r w:rsidR="0098445F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质量</w:t>
      </w:r>
      <w:r w:rsidR="00C43544" w:rsidRPr="00E21DDD">
        <w:rPr>
          <w:rFonts w:ascii="Times New Roman" w:eastAsia="方正仿宋_GBK" w:hAnsi="Times New Roman" w:cs="Times New Roman"/>
          <w:color w:val="000000"/>
          <w:sz w:val="32"/>
          <w:szCs w:val="32"/>
        </w:rPr>
        <w:t>。</w:t>
      </w:r>
    </w:p>
    <w:p w:rsidR="0083780D" w:rsidRPr="00E21DDD" w:rsidRDefault="0083780D" w:rsidP="002C23F7">
      <w:pPr>
        <w:spacing w:line="579" w:lineRule="exact"/>
        <w:ind w:firstLineChars="200" w:firstLine="640"/>
        <w:rPr>
          <w:rFonts w:ascii="Times New Roman" w:eastAsia="方正黑体_GBK" w:hAnsi="Times New Roman" w:cs="Times New Roman"/>
          <w:color w:val="000000"/>
          <w:sz w:val="32"/>
          <w:szCs w:val="32"/>
        </w:rPr>
      </w:pPr>
      <w:r w:rsidRPr="00E21DDD">
        <w:rPr>
          <w:rFonts w:ascii="Times New Roman" w:eastAsia="方正黑体_GBK" w:hAnsi="Times New Roman" w:cs="Times New Roman"/>
          <w:color w:val="000000"/>
          <w:sz w:val="32"/>
          <w:szCs w:val="32"/>
        </w:rPr>
        <w:t>六、其他需要报告的事项</w:t>
      </w:r>
    </w:p>
    <w:p w:rsidR="00CF2F41" w:rsidRPr="00E21DDD" w:rsidRDefault="002F5527" w:rsidP="002C23F7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E21DDD">
        <w:rPr>
          <w:rFonts w:ascii="Times New Roman" w:eastAsia="方正仿宋_GBK" w:hAnsi="Times New Roman" w:cs="Times New Roman"/>
          <w:sz w:val="32"/>
          <w:szCs w:val="32"/>
        </w:rPr>
        <w:t>一是</w:t>
      </w:r>
      <w:r w:rsidR="006D0D28" w:rsidRPr="00E21DDD">
        <w:rPr>
          <w:rFonts w:ascii="Times New Roman" w:eastAsia="方正仿宋_GBK" w:hAnsi="Times New Roman" w:cs="Times New Roman"/>
          <w:sz w:val="32"/>
          <w:szCs w:val="32"/>
        </w:rPr>
        <w:t>按照</w:t>
      </w:r>
      <w:r w:rsidR="008B49EE" w:rsidRPr="00E21DDD">
        <w:rPr>
          <w:rFonts w:ascii="Times New Roman" w:eastAsia="方正仿宋_GBK" w:hAnsi="Times New Roman" w:cs="Times New Roman"/>
          <w:sz w:val="32"/>
          <w:szCs w:val="32"/>
        </w:rPr>
        <w:t>《重庆市铜梁区人民政府办公室关于印发铜梁区</w:t>
      </w:r>
      <w:r w:rsidR="008B49EE" w:rsidRPr="00E21DDD">
        <w:rPr>
          <w:rFonts w:ascii="Times New Roman" w:eastAsia="方正仿宋_GBK" w:hAnsi="Times New Roman" w:cs="Times New Roman"/>
          <w:sz w:val="32"/>
          <w:szCs w:val="32"/>
        </w:rPr>
        <w:t>2022</w:t>
      </w:r>
      <w:r w:rsidR="008B49EE" w:rsidRPr="00E21DDD">
        <w:rPr>
          <w:rFonts w:ascii="Times New Roman" w:eastAsia="方正仿宋_GBK" w:hAnsi="Times New Roman" w:cs="Times New Roman"/>
          <w:sz w:val="32"/>
          <w:szCs w:val="32"/>
        </w:rPr>
        <w:t>年政务公开工作重点任务分工的通知》</w:t>
      </w:r>
      <w:r w:rsidR="00E30F64" w:rsidRPr="00E21DDD">
        <w:rPr>
          <w:rFonts w:ascii="Times New Roman" w:eastAsia="方正仿宋_GBK" w:hAnsi="Times New Roman" w:cs="Times New Roman"/>
          <w:sz w:val="32"/>
          <w:szCs w:val="32"/>
        </w:rPr>
        <w:t>（</w:t>
      </w:r>
      <w:r w:rsidR="002503A4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铜府办发〔</w:t>
      </w:r>
      <w:r w:rsidR="002503A4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2022</w:t>
      </w:r>
      <w:r w:rsidR="002503A4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〕</w:t>
      </w:r>
      <w:r w:rsidR="002503A4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 xml:space="preserve">16 </w:t>
      </w:r>
      <w:r w:rsidR="002503A4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号</w:t>
      </w:r>
      <w:r w:rsidR="00E30F64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）</w:t>
      </w:r>
      <w:r w:rsidR="00760100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要求，</w:t>
      </w:r>
      <w:r w:rsidR="006D0D28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对标对表，</w:t>
      </w:r>
      <w:r w:rsidR="00383CC3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逐项梳理，</w:t>
      </w:r>
      <w:r w:rsidR="006C7F29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细化</w:t>
      </w:r>
      <w:r w:rsidR="00C32986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举措</w:t>
      </w:r>
      <w:r w:rsidR="006C7F29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，</w:t>
      </w:r>
      <w:r w:rsidR="00E149A9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围绕人民群众和市场主体的实际需求发布政府信息，</w:t>
      </w:r>
      <w:r w:rsidR="0017618D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不断提高公开质量，</w:t>
      </w:r>
      <w:r w:rsidR="009C6EA2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助力经济社会高质量发展，</w:t>
      </w:r>
      <w:r w:rsidR="00777EF1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维护社会和谐稳定，</w:t>
      </w:r>
      <w:r w:rsidR="007C5F2B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完成涉及镇街的</w:t>
      </w:r>
      <w:r w:rsidR="00C112FB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14</w:t>
      </w:r>
      <w:r w:rsidR="00C112FB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项重点任务</w:t>
      </w:r>
      <w:r w:rsidR="002E2114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。</w:t>
      </w:r>
      <w:r w:rsidR="00863EC8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二是</w:t>
      </w:r>
      <w:r w:rsidR="00603F7B" w:rsidRPr="00E21DDD">
        <w:rPr>
          <w:rFonts w:ascii="Times New Roman" w:eastAsia="方正仿宋_GBK" w:hAnsi="Times New Roman" w:cs="Times New Roman"/>
          <w:kern w:val="0"/>
          <w:sz w:val="32"/>
          <w:szCs w:val="32"/>
        </w:rPr>
        <w:t>我镇未收取信息处理费。</w:t>
      </w:r>
    </w:p>
    <w:sectPr w:rsidR="00CF2F41" w:rsidRPr="00E21DDD" w:rsidSect="00B35250">
      <w:footerReference w:type="even" r:id="rId7"/>
      <w:footerReference w:type="default" r:id="rId8"/>
      <w:pgSz w:w="11906" w:h="16838"/>
      <w:pgMar w:top="1985" w:right="1446" w:bottom="1644" w:left="1446" w:header="851" w:footer="1474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2407" w:rsidRDefault="00122407" w:rsidP="00B35250">
      <w:r>
        <w:separator/>
      </w:r>
    </w:p>
  </w:endnote>
  <w:endnote w:type="continuationSeparator" w:id="1">
    <w:p w:rsidR="00122407" w:rsidRDefault="00122407" w:rsidP="00B352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13288391"/>
      <w:docPartObj>
        <w:docPartGallery w:val="Page Numbers (Bottom of Page)"/>
        <w:docPartUnique/>
      </w:docPartObj>
    </w:sdtPr>
    <w:sdtContent>
      <w:p w:rsidR="00E914E1" w:rsidRDefault="00B7796C">
        <w:pPr>
          <w:pStyle w:val="a4"/>
        </w:pPr>
        <w:r w:rsidRPr="00E914E1">
          <w:rPr>
            <w:rFonts w:asciiTheme="minorEastAsia" w:hAnsiTheme="minorEastAsia"/>
            <w:sz w:val="28"/>
            <w:szCs w:val="28"/>
          </w:rPr>
          <w:fldChar w:fldCharType="begin"/>
        </w:r>
        <w:r w:rsidR="00E914E1" w:rsidRPr="00E914E1"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 w:rsidRPr="00E914E1">
          <w:rPr>
            <w:rFonts w:asciiTheme="minorEastAsia" w:hAnsiTheme="minorEastAsia"/>
            <w:sz w:val="28"/>
            <w:szCs w:val="28"/>
          </w:rPr>
          <w:fldChar w:fldCharType="separate"/>
        </w:r>
        <w:r w:rsidR="00E21DDD" w:rsidRPr="00E21DDD">
          <w:rPr>
            <w:rFonts w:asciiTheme="minorEastAsia" w:hAnsiTheme="minorEastAsia"/>
            <w:noProof/>
            <w:sz w:val="28"/>
            <w:szCs w:val="28"/>
            <w:lang w:val="zh-CN"/>
          </w:rPr>
          <w:t>-</w:t>
        </w:r>
        <w:r w:rsidR="00E21DDD">
          <w:rPr>
            <w:rFonts w:asciiTheme="minorEastAsia" w:hAnsiTheme="minorEastAsia"/>
            <w:noProof/>
            <w:sz w:val="28"/>
            <w:szCs w:val="28"/>
          </w:rPr>
          <w:t xml:space="preserve"> 6 -</w:t>
        </w:r>
        <w:r w:rsidRPr="00E914E1"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  <w:p w:rsidR="00E914E1" w:rsidRDefault="00E914E1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20991692"/>
      <w:docPartObj>
        <w:docPartGallery w:val="Page Numbers (Bottom of Page)"/>
        <w:docPartUnique/>
      </w:docPartObj>
    </w:sdtPr>
    <w:sdtContent>
      <w:p w:rsidR="00B35250" w:rsidRDefault="00B7796C">
        <w:pPr>
          <w:pStyle w:val="a4"/>
          <w:jc w:val="right"/>
        </w:pPr>
        <w:r w:rsidRPr="00B35250">
          <w:rPr>
            <w:rFonts w:asciiTheme="minorEastAsia" w:hAnsiTheme="minorEastAsia"/>
            <w:sz w:val="28"/>
            <w:szCs w:val="28"/>
          </w:rPr>
          <w:fldChar w:fldCharType="begin"/>
        </w:r>
        <w:r w:rsidR="00B35250" w:rsidRPr="00B35250"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 w:rsidRPr="00B35250">
          <w:rPr>
            <w:rFonts w:asciiTheme="minorEastAsia" w:hAnsiTheme="minorEastAsia"/>
            <w:sz w:val="28"/>
            <w:szCs w:val="28"/>
          </w:rPr>
          <w:fldChar w:fldCharType="separate"/>
        </w:r>
        <w:r w:rsidR="00E21DDD" w:rsidRPr="00E21DDD">
          <w:rPr>
            <w:rFonts w:asciiTheme="minorEastAsia" w:hAnsiTheme="minorEastAsia"/>
            <w:noProof/>
            <w:sz w:val="28"/>
            <w:szCs w:val="28"/>
            <w:lang w:val="zh-CN"/>
          </w:rPr>
          <w:t>-</w:t>
        </w:r>
        <w:r w:rsidR="00E21DDD">
          <w:rPr>
            <w:rFonts w:asciiTheme="minorEastAsia" w:hAnsiTheme="minorEastAsia"/>
            <w:noProof/>
            <w:sz w:val="28"/>
            <w:szCs w:val="28"/>
          </w:rPr>
          <w:t xml:space="preserve"> 5 -</w:t>
        </w:r>
        <w:r w:rsidRPr="00B35250"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  <w:p w:rsidR="00B35250" w:rsidRDefault="00B3525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2407" w:rsidRDefault="00122407" w:rsidP="00B35250">
      <w:r>
        <w:separator/>
      </w:r>
    </w:p>
  </w:footnote>
  <w:footnote w:type="continuationSeparator" w:id="1">
    <w:p w:rsidR="00122407" w:rsidRDefault="00122407" w:rsidP="00B3525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F6EC5A9"/>
    <w:multiLevelType w:val="singleLevel"/>
    <w:tmpl w:val="BF6EC5A9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E1359"/>
    <w:rsid w:val="0000024C"/>
    <w:rsid w:val="000006BB"/>
    <w:rsid w:val="00021C36"/>
    <w:rsid w:val="000236CB"/>
    <w:rsid w:val="00024244"/>
    <w:rsid w:val="000273AC"/>
    <w:rsid w:val="00032CFA"/>
    <w:rsid w:val="00035E9C"/>
    <w:rsid w:val="00043438"/>
    <w:rsid w:val="000450FE"/>
    <w:rsid w:val="00045B4B"/>
    <w:rsid w:val="00050997"/>
    <w:rsid w:val="0005778B"/>
    <w:rsid w:val="00057E57"/>
    <w:rsid w:val="000676DE"/>
    <w:rsid w:val="00071B8F"/>
    <w:rsid w:val="0007423B"/>
    <w:rsid w:val="000756D3"/>
    <w:rsid w:val="0008021A"/>
    <w:rsid w:val="00083862"/>
    <w:rsid w:val="0009689F"/>
    <w:rsid w:val="000973FA"/>
    <w:rsid w:val="000A180A"/>
    <w:rsid w:val="000A3C67"/>
    <w:rsid w:val="000A3CF3"/>
    <w:rsid w:val="000A5037"/>
    <w:rsid w:val="000B23B7"/>
    <w:rsid w:val="000B5125"/>
    <w:rsid w:val="000C0D1C"/>
    <w:rsid w:val="000C1C8C"/>
    <w:rsid w:val="000C4C85"/>
    <w:rsid w:val="000D2CE1"/>
    <w:rsid w:val="000D4925"/>
    <w:rsid w:val="000D67B2"/>
    <w:rsid w:val="000E57A0"/>
    <w:rsid w:val="000F464D"/>
    <w:rsid w:val="00100EF8"/>
    <w:rsid w:val="00103378"/>
    <w:rsid w:val="00112741"/>
    <w:rsid w:val="001207EF"/>
    <w:rsid w:val="00122407"/>
    <w:rsid w:val="001232DE"/>
    <w:rsid w:val="00123953"/>
    <w:rsid w:val="001239FE"/>
    <w:rsid w:val="00126EFB"/>
    <w:rsid w:val="001309F3"/>
    <w:rsid w:val="00140BEB"/>
    <w:rsid w:val="001426CF"/>
    <w:rsid w:val="001470E5"/>
    <w:rsid w:val="0015028F"/>
    <w:rsid w:val="001531BD"/>
    <w:rsid w:val="00153749"/>
    <w:rsid w:val="00155849"/>
    <w:rsid w:val="00163A72"/>
    <w:rsid w:val="0017618D"/>
    <w:rsid w:val="00177650"/>
    <w:rsid w:val="00183AAC"/>
    <w:rsid w:val="001A37F3"/>
    <w:rsid w:val="001B55F6"/>
    <w:rsid w:val="001B6CCD"/>
    <w:rsid w:val="001C0F04"/>
    <w:rsid w:val="001C365E"/>
    <w:rsid w:val="001C6E44"/>
    <w:rsid w:val="001C7342"/>
    <w:rsid w:val="001E62AF"/>
    <w:rsid w:val="001F14F5"/>
    <w:rsid w:val="001F5A64"/>
    <w:rsid w:val="00202188"/>
    <w:rsid w:val="00213136"/>
    <w:rsid w:val="00226C18"/>
    <w:rsid w:val="00236D18"/>
    <w:rsid w:val="002503A4"/>
    <w:rsid w:val="00260C73"/>
    <w:rsid w:val="00262D52"/>
    <w:rsid w:val="002630DF"/>
    <w:rsid w:val="00265790"/>
    <w:rsid w:val="0027239B"/>
    <w:rsid w:val="00273310"/>
    <w:rsid w:val="00280056"/>
    <w:rsid w:val="00283DA1"/>
    <w:rsid w:val="00291F2D"/>
    <w:rsid w:val="00297E32"/>
    <w:rsid w:val="00297EA5"/>
    <w:rsid w:val="002A01CE"/>
    <w:rsid w:val="002B03B0"/>
    <w:rsid w:val="002B0553"/>
    <w:rsid w:val="002B1A0B"/>
    <w:rsid w:val="002B583F"/>
    <w:rsid w:val="002C23F7"/>
    <w:rsid w:val="002C77DE"/>
    <w:rsid w:val="002D1A69"/>
    <w:rsid w:val="002D3E30"/>
    <w:rsid w:val="002D4799"/>
    <w:rsid w:val="002E2114"/>
    <w:rsid w:val="002E475E"/>
    <w:rsid w:val="002E5BE0"/>
    <w:rsid w:val="002E676B"/>
    <w:rsid w:val="002E6B92"/>
    <w:rsid w:val="002F19EF"/>
    <w:rsid w:val="002F5527"/>
    <w:rsid w:val="00304F41"/>
    <w:rsid w:val="003067B0"/>
    <w:rsid w:val="00312DA3"/>
    <w:rsid w:val="003230AB"/>
    <w:rsid w:val="00325BC5"/>
    <w:rsid w:val="003261F0"/>
    <w:rsid w:val="00341F67"/>
    <w:rsid w:val="00351F48"/>
    <w:rsid w:val="003550CE"/>
    <w:rsid w:val="0035731F"/>
    <w:rsid w:val="00370213"/>
    <w:rsid w:val="0037590F"/>
    <w:rsid w:val="00383CC3"/>
    <w:rsid w:val="00385E97"/>
    <w:rsid w:val="00390D3C"/>
    <w:rsid w:val="003919D1"/>
    <w:rsid w:val="0039472F"/>
    <w:rsid w:val="0039548A"/>
    <w:rsid w:val="003A08A7"/>
    <w:rsid w:val="003A435C"/>
    <w:rsid w:val="003A6E61"/>
    <w:rsid w:val="003B00B5"/>
    <w:rsid w:val="003B02B9"/>
    <w:rsid w:val="003B6252"/>
    <w:rsid w:val="003B74F9"/>
    <w:rsid w:val="003B7CB8"/>
    <w:rsid w:val="003C235F"/>
    <w:rsid w:val="003C4BCF"/>
    <w:rsid w:val="003D2B69"/>
    <w:rsid w:val="003D4E08"/>
    <w:rsid w:val="003D6D75"/>
    <w:rsid w:val="003E77A1"/>
    <w:rsid w:val="003F409E"/>
    <w:rsid w:val="003F4643"/>
    <w:rsid w:val="003F54A4"/>
    <w:rsid w:val="003F6189"/>
    <w:rsid w:val="0040494C"/>
    <w:rsid w:val="00412713"/>
    <w:rsid w:val="0041383D"/>
    <w:rsid w:val="00414C5E"/>
    <w:rsid w:val="00416E48"/>
    <w:rsid w:val="00420899"/>
    <w:rsid w:val="00423639"/>
    <w:rsid w:val="004311D2"/>
    <w:rsid w:val="0043562F"/>
    <w:rsid w:val="0044093D"/>
    <w:rsid w:val="00452592"/>
    <w:rsid w:val="00452DBE"/>
    <w:rsid w:val="00462CE4"/>
    <w:rsid w:val="00463841"/>
    <w:rsid w:val="004679F0"/>
    <w:rsid w:val="00467EB3"/>
    <w:rsid w:val="00472502"/>
    <w:rsid w:val="00473FD7"/>
    <w:rsid w:val="0047404F"/>
    <w:rsid w:val="004741FB"/>
    <w:rsid w:val="00475B8B"/>
    <w:rsid w:val="00477FC1"/>
    <w:rsid w:val="00481D6B"/>
    <w:rsid w:val="0049166F"/>
    <w:rsid w:val="004946D2"/>
    <w:rsid w:val="004A0296"/>
    <w:rsid w:val="004A4A8A"/>
    <w:rsid w:val="004B171F"/>
    <w:rsid w:val="004C0B04"/>
    <w:rsid w:val="004C30F4"/>
    <w:rsid w:val="004C6D8C"/>
    <w:rsid w:val="004E151B"/>
    <w:rsid w:val="004E3319"/>
    <w:rsid w:val="004F0052"/>
    <w:rsid w:val="004F5DAC"/>
    <w:rsid w:val="004F7193"/>
    <w:rsid w:val="004F731E"/>
    <w:rsid w:val="004F7352"/>
    <w:rsid w:val="0050571B"/>
    <w:rsid w:val="00516C98"/>
    <w:rsid w:val="005337D1"/>
    <w:rsid w:val="00537AC0"/>
    <w:rsid w:val="00546315"/>
    <w:rsid w:val="00551776"/>
    <w:rsid w:val="0055637F"/>
    <w:rsid w:val="005569FB"/>
    <w:rsid w:val="00563857"/>
    <w:rsid w:val="00566906"/>
    <w:rsid w:val="00566E7E"/>
    <w:rsid w:val="0056766C"/>
    <w:rsid w:val="0058101B"/>
    <w:rsid w:val="00583441"/>
    <w:rsid w:val="005A34CD"/>
    <w:rsid w:val="005A6423"/>
    <w:rsid w:val="005B25B5"/>
    <w:rsid w:val="005B4EBE"/>
    <w:rsid w:val="005C50F0"/>
    <w:rsid w:val="005C7868"/>
    <w:rsid w:val="005D00A0"/>
    <w:rsid w:val="005D0845"/>
    <w:rsid w:val="005D370C"/>
    <w:rsid w:val="005D56DB"/>
    <w:rsid w:val="005E1A54"/>
    <w:rsid w:val="005F299F"/>
    <w:rsid w:val="005F322B"/>
    <w:rsid w:val="005F32DF"/>
    <w:rsid w:val="005F505C"/>
    <w:rsid w:val="006012AE"/>
    <w:rsid w:val="00603F7B"/>
    <w:rsid w:val="00607A6D"/>
    <w:rsid w:val="0062130C"/>
    <w:rsid w:val="00627C5D"/>
    <w:rsid w:val="00632D15"/>
    <w:rsid w:val="00633196"/>
    <w:rsid w:val="00641878"/>
    <w:rsid w:val="00641CC1"/>
    <w:rsid w:val="006429A5"/>
    <w:rsid w:val="0064469E"/>
    <w:rsid w:val="00647106"/>
    <w:rsid w:val="00653076"/>
    <w:rsid w:val="00653C6A"/>
    <w:rsid w:val="00676E12"/>
    <w:rsid w:val="00682E8A"/>
    <w:rsid w:val="006907D9"/>
    <w:rsid w:val="0069121E"/>
    <w:rsid w:val="006924D1"/>
    <w:rsid w:val="00694D11"/>
    <w:rsid w:val="00695C86"/>
    <w:rsid w:val="006A1DBE"/>
    <w:rsid w:val="006A3F9E"/>
    <w:rsid w:val="006A41DF"/>
    <w:rsid w:val="006B7B1E"/>
    <w:rsid w:val="006C2BC2"/>
    <w:rsid w:val="006C6745"/>
    <w:rsid w:val="006C7F11"/>
    <w:rsid w:val="006C7F29"/>
    <w:rsid w:val="006D0D28"/>
    <w:rsid w:val="006D3BA4"/>
    <w:rsid w:val="006E69CC"/>
    <w:rsid w:val="006E7AF2"/>
    <w:rsid w:val="0070010B"/>
    <w:rsid w:val="00702CDF"/>
    <w:rsid w:val="007038D3"/>
    <w:rsid w:val="00705204"/>
    <w:rsid w:val="00710802"/>
    <w:rsid w:val="00712655"/>
    <w:rsid w:val="00724F95"/>
    <w:rsid w:val="0074362A"/>
    <w:rsid w:val="0074483B"/>
    <w:rsid w:val="007533E8"/>
    <w:rsid w:val="00757312"/>
    <w:rsid w:val="007575AD"/>
    <w:rsid w:val="00760100"/>
    <w:rsid w:val="00765860"/>
    <w:rsid w:val="00777EF1"/>
    <w:rsid w:val="00780446"/>
    <w:rsid w:val="0078142D"/>
    <w:rsid w:val="00793512"/>
    <w:rsid w:val="00795203"/>
    <w:rsid w:val="007A2580"/>
    <w:rsid w:val="007B316B"/>
    <w:rsid w:val="007C5A1E"/>
    <w:rsid w:val="007C5F2B"/>
    <w:rsid w:val="007C7895"/>
    <w:rsid w:val="007D61E8"/>
    <w:rsid w:val="007E157D"/>
    <w:rsid w:val="008024C3"/>
    <w:rsid w:val="00812A9E"/>
    <w:rsid w:val="00820196"/>
    <w:rsid w:val="0082657D"/>
    <w:rsid w:val="00826CB2"/>
    <w:rsid w:val="00831F08"/>
    <w:rsid w:val="0083780D"/>
    <w:rsid w:val="00843124"/>
    <w:rsid w:val="008461C4"/>
    <w:rsid w:val="00863EC8"/>
    <w:rsid w:val="008670BB"/>
    <w:rsid w:val="00867B4B"/>
    <w:rsid w:val="00867DFB"/>
    <w:rsid w:val="00882F97"/>
    <w:rsid w:val="00884131"/>
    <w:rsid w:val="008A4D1A"/>
    <w:rsid w:val="008B2E9F"/>
    <w:rsid w:val="008B49EE"/>
    <w:rsid w:val="008B5557"/>
    <w:rsid w:val="008C4101"/>
    <w:rsid w:val="008D3EF6"/>
    <w:rsid w:val="008E5D29"/>
    <w:rsid w:val="008E6897"/>
    <w:rsid w:val="008F04D6"/>
    <w:rsid w:val="008F1E2E"/>
    <w:rsid w:val="008F3E78"/>
    <w:rsid w:val="008F79BC"/>
    <w:rsid w:val="00903D0B"/>
    <w:rsid w:val="00917638"/>
    <w:rsid w:val="00920FD2"/>
    <w:rsid w:val="00924CEF"/>
    <w:rsid w:val="00955E5D"/>
    <w:rsid w:val="009601E0"/>
    <w:rsid w:val="00966AE2"/>
    <w:rsid w:val="00971490"/>
    <w:rsid w:val="00973522"/>
    <w:rsid w:val="0098445F"/>
    <w:rsid w:val="0099112C"/>
    <w:rsid w:val="009942A1"/>
    <w:rsid w:val="009A04F5"/>
    <w:rsid w:val="009C5096"/>
    <w:rsid w:val="009C6EA2"/>
    <w:rsid w:val="009D2F34"/>
    <w:rsid w:val="009D4858"/>
    <w:rsid w:val="009D69DD"/>
    <w:rsid w:val="009E027E"/>
    <w:rsid w:val="009E02F8"/>
    <w:rsid w:val="009E0F58"/>
    <w:rsid w:val="009E4CAA"/>
    <w:rsid w:val="009E713C"/>
    <w:rsid w:val="009F422A"/>
    <w:rsid w:val="00A03333"/>
    <w:rsid w:val="00A344AD"/>
    <w:rsid w:val="00A36175"/>
    <w:rsid w:val="00A36DA9"/>
    <w:rsid w:val="00A40E15"/>
    <w:rsid w:val="00A40F1E"/>
    <w:rsid w:val="00A4378B"/>
    <w:rsid w:val="00A55F18"/>
    <w:rsid w:val="00A6077C"/>
    <w:rsid w:val="00A63693"/>
    <w:rsid w:val="00A77CC8"/>
    <w:rsid w:val="00A80D73"/>
    <w:rsid w:val="00A920ED"/>
    <w:rsid w:val="00A95D2D"/>
    <w:rsid w:val="00AA13B2"/>
    <w:rsid w:val="00AA7288"/>
    <w:rsid w:val="00AB692C"/>
    <w:rsid w:val="00AC287B"/>
    <w:rsid w:val="00AC6B19"/>
    <w:rsid w:val="00AD2033"/>
    <w:rsid w:val="00AD4966"/>
    <w:rsid w:val="00AD6CDB"/>
    <w:rsid w:val="00AE3090"/>
    <w:rsid w:val="00AF06DE"/>
    <w:rsid w:val="00AF10C1"/>
    <w:rsid w:val="00AF448C"/>
    <w:rsid w:val="00B00F62"/>
    <w:rsid w:val="00B03781"/>
    <w:rsid w:val="00B10A8F"/>
    <w:rsid w:val="00B20741"/>
    <w:rsid w:val="00B23E5D"/>
    <w:rsid w:val="00B30BDF"/>
    <w:rsid w:val="00B315EC"/>
    <w:rsid w:val="00B320A3"/>
    <w:rsid w:val="00B34FA0"/>
    <w:rsid w:val="00B35250"/>
    <w:rsid w:val="00B40D18"/>
    <w:rsid w:val="00B43F8D"/>
    <w:rsid w:val="00B47FF4"/>
    <w:rsid w:val="00B54126"/>
    <w:rsid w:val="00B557FD"/>
    <w:rsid w:val="00B607A9"/>
    <w:rsid w:val="00B61DF6"/>
    <w:rsid w:val="00B62137"/>
    <w:rsid w:val="00B622C1"/>
    <w:rsid w:val="00B65B72"/>
    <w:rsid w:val="00B76C6F"/>
    <w:rsid w:val="00B7796C"/>
    <w:rsid w:val="00B9610B"/>
    <w:rsid w:val="00BA2DBE"/>
    <w:rsid w:val="00BA3607"/>
    <w:rsid w:val="00BA50DE"/>
    <w:rsid w:val="00BB1CB5"/>
    <w:rsid w:val="00BB2197"/>
    <w:rsid w:val="00BC3979"/>
    <w:rsid w:val="00BC4766"/>
    <w:rsid w:val="00BC5848"/>
    <w:rsid w:val="00BD1314"/>
    <w:rsid w:val="00BD5B69"/>
    <w:rsid w:val="00BE77D4"/>
    <w:rsid w:val="00BF5F79"/>
    <w:rsid w:val="00C02F9D"/>
    <w:rsid w:val="00C03E72"/>
    <w:rsid w:val="00C044CC"/>
    <w:rsid w:val="00C112FB"/>
    <w:rsid w:val="00C221F5"/>
    <w:rsid w:val="00C23202"/>
    <w:rsid w:val="00C32986"/>
    <w:rsid w:val="00C32FF4"/>
    <w:rsid w:val="00C3784A"/>
    <w:rsid w:val="00C43544"/>
    <w:rsid w:val="00C45CE2"/>
    <w:rsid w:val="00C53FE3"/>
    <w:rsid w:val="00C60B3D"/>
    <w:rsid w:val="00C60EB3"/>
    <w:rsid w:val="00C63F8A"/>
    <w:rsid w:val="00C6441D"/>
    <w:rsid w:val="00C70C7C"/>
    <w:rsid w:val="00C8521E"/>
    <w:rsid w:val="00CA5252"/>
    <w:rsid w:val="00CA66C7"/>
    <w:rsid w:val="00CB0505"/>
    <w:rsid w:val="00CB0581"/>
    <w:rsid w:val="00CB25D6"/>
    <w:rsid w:val="00CB5EE5"/>
    <w:rsid w:val="00CB75EF"/>
    <w:rsid w:val="00CC78CB"/>
    <w:rsid w:val="00CD07B0"/>
    <w:rsid w:val="00CD6F8F"/>
    <w:rsid w:val="00CE2608"/>
    <w:rsid w:val="00CF2F41"/>
    <w:rsid w:val="00D00A1C"/>
    <w:rsid w:val="00D05CFA"/>
    <w:rsid w:val="00D313C6"/>
    <w:rsid w:val="00D40FA1"/>
    <w:rsid w:val="00D4189C"/>
    <w:rsid w:val="00D43FB1"/>
    <w:rsid w:val="00D46EC6"/>
    <w:rsid w:val="00D4746D"/>
    <w:rsid w:val="00D53C2D"/>
    <w:rsid w:val="00D55ACE"/>
    <w:rsid w:val="00D64E00"/>
    <w:rsid w:val="00D80819"/>
    <w:rsid w:val="00D81BEF"/>
    <w:rsid w:val="00D86D0A"/>
    <w:rsid w:val="00D90061"/>
    <w:rsid w:val="00D92084"/>
    <w:rsid w:val="00D93449"/>
    <w:rsid w:val="00D94ED3"/>
    <w:rsid w:val="00D96799"/>
    <w:rsid w:val="00DA25D3"/>
    <w:rsid w:val="00DA2892"/>
    <w:rsid w:val="00DB21F3"/>
    <w:rsid w:val="00DB725A"/>
    <w:rsid w:val="00DC40FE"/>
    <w:rsid w:val="00DD1DBB"/>
    <w:rsid w:val="00DD78CF"/>
    <w:rsid w:val="00DE1359"/>
    <w:rsid w:val="00DE736A"/>
    <w:rsid w:val="00E0029A"/>
    <w:rsid w:val="00E04044"/>
    <w:rsid w:val="00E0437D"/>
    <w:rsid w:val="00E13529"/>
    <w:rsid w:val="00E149A9"/>
    <w:rsid w:val="00E16FE9"/>
    <w:rsid w:val="00E21A16"/>
    <w:rsid w:val="00E21DDD"/>
    <w:rsid w:val="00E27ACA"/>
    <w:rsid w:val="00E30F64"/>
    <w:rsid w:val="00E36FC9"/>
    <w:rsid w:val="00E43CA1"/>
    <w:rsid w:val="00E52F0B"/>
    <w:rsid w:val="00E53D8E"/>
    <w:rsid w:val="00E54699"/>
    <w:rsid w:val="00E5475A"/>
    <w:rsid w:val="00E6050C"/>
    <w:rsid w:val="00E61861"/>
    <w:rsid w:val="00E63411"/>
    <w:rsid w:val="00E66466"/>
    <w:rsid w:val="00E70FC8"/>
    <w:rsid w:val="00E725CD"/>
    <w:rsid w:val="00E820CC"/>
    <w:rsid w:val="00E82823"/>
    <w:rsid w:val="00E8638E"/>
    <w:rsid w:val="00E914E1"/>
    <w:rsid w:val="00EA10EE"/>
    <w:rsid w:val="00EA24F1"/>
    <w:rsid w:val="00EB73FE"/>
    <w:rsid w:val="00EC2F24"/>
    <w:rsid w:val="00EC5DBD"/>
    <w:rsid w:val="00ED1326"/>
    <w:rsid w:val="00ED2578"/>
    <w:rsid w:val="00ED26D2"/>
    <w:rsid w:val="00ED5FE8"/>
    <w:rsid w:val="00EE014E"/>
    <w:rsid w:val="00EE47EE"/>
    <w:rsid w:val="00F04B4F"/>
    <w:rsid w:val="00F11591"/>
    <w:rsid w:val="00F120A1"/>
    <w:rsid w:val="00F21C04"/>
    <w:rsid w:val="00F25193"/>
    <w:rsid w:val="00F30B61"/>
    <w:rsid w:val="00F349F1"/>
    <w:rsid w:val="00F43139"/>
    <w:rsid w:val="00F449A0"/>
    <w:rsid w:val="00F61E7A"/>
    <w:rsid w:val="00F65B12"/>
    <w:rsid w:val="00F7054B"/>
    <w:rsid w:val="00F84838"/>
    <w:rsid w:val="00F909CB"/>
    <w:rsid w:val="00F921AC"/>
    <w:rsid w:val="00F9406D"/>
    <w:rsid w:val="00F95D51"/>
    <w:rsid w:val="00F97636"/>
    <w:rsid w:val="00FB4333"/>
    <w:rsid w:val="00FD32BE"/>
    <w:rsid w:val="00FE3B3B"/>
    <w:rsid w:val="00FE6834"/>
    <w:rsid w:val="00FF0809"/>
    <w:rsid w:val="00FF0D5F"/>
    <w:rsid w:val="00FF7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78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352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3525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352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35250"/>
    <w:rPr>
      <w:sz w:val="18"/>
      <w:szCs w:val="18"/>
    </w:rPr>
  </w:style>
  <w:style w:type="paragraph" w:styleId="a5">
    <w:name w:val="annotation text"/>
    <w:basedOn w:val="a"/>
    <w:link w:val="Char1"/>
    <w:uiPriority w:val="99"/>
    <w:semiHidden/>
    <w:unhideWhenUsed/>
    <w:rsid w:val="00423639"/>
    <w:pPr>
      <w:jc w:val="left"/>
    </w:pPr>
  </w:style>
  <w:style w:type="character" w:customStyle="1" w:styleId="Char1">
    <w:name w:val="批注文字 Char"/>
    <w:basedOn w:val="a0"/>
    <w:link w:val="a5"/>
    <w:uiPriority w:val="99"/>
    <w:semiHidden/>
    <w:rsid w:val="004236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1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91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3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7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13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0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62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61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40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9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97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99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2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76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39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5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1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41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6</Pages>
  <Words>395</Words>
  <Characters>2253</Characters>
  <Application>Microsoft Office Word</Application>
  <DocSecurity>0</DocSecurity>
  <Lines>18</Lines>
  <Paragraphs>5</Paragraphs>
  <ScaleCrop>false</ScaleCrop>
  <Company>HP Inc.</Company>
  <LinksUpToDate>false</LinksUpToDate>
  <CharactersWithSpaces>2643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福果镇人大</dc:creator>
  <cp:keywords/>
  <dc:description/>
  <cp:lastModifiedBy>福果镇人大</cp:lastModifiedBy>
  <cp:revision>632</cp:revision>
  <cp:lastPrinted>2023-01-09T05:56:00Z</cp:lastPrinted>
  <dcterms:created xsi:type="dcterms:W3CDTF">2023-01-05T06:51:00Z</dcterms:created>
  <dcterms:modified xsi:type="dcterms:W3CDTF">2023-01-11T05:54:00Z</dcterms:modified>
</cp:coreProperties>
</file>