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3D" w:rsidRPr="00163DE8" w:rsidRDefault="00A569E3">
      <w:pPr>
        <w:pStyle w:val="a5"/>
        <w:spacing w:before="0" w:beforeAutospacing="0" w:after="0" w:afterAutospacing="0" w:line="596" w:lineRule="exact"/>
        <w:jc w:val="center"/>
        <w:rPr>
          <w:rFonts w:ascii="Times New Roman" w:eastAsia="方正小标宋_GBK" w:hAnsi="Times New Roman" w:hint="default"/>
          <w:sz w:val="44"/>
          <w:szCs w:val="44"/>
        </w:rPr>
      </w:pPr>
      <w:r w:rsidRPr="00163DE8">
        <w:rPr>
          <w:rFonts w:ascii="Times New Roman" w:eastAsia="方正小标宋_GBK" w:hAnsi="方正小标宋_GBK" w:hint="default"/>
          <w:sz w:val="44"/>
          <w:szCs w:val="44"/>
        </w:rPr>
        <w:t>重庆市铜梁区旧县街道劳动就业和社会保障服务所</w:t>
      </w:r>
    </w:p>
    <w:p w:rsidR="0031633D" w:rsidRPr="00163DE8" w:rsidRDefault="00A569E3">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163DE8">
        <w:rPr>
          <w:rFonts w:ascii="Times New Roman" w:eastAsia="方正小标宋_GBK" w:hAnsi="Times New Roman" w:hint="default"/>
          <w:sz w:val="44"/>
          <w:szCs w:val="44"/>
          <w:shd w:val="clear" w:color="auto" w:fill="FFFFFF"/>
        </w:rPr>
        <w:t>2024</w:t>
      </w:r>
      <w:r w:rsidRPr="00163DE8">
        <w:rPr>
          <w:rFonts w:ascii="Times New Roman" w:eastAsia="方正小标宋_GBK" w:hAnsi="方正小标宋_GBK" w:hint="default"/>
          <w:sz w:val="44"/>
          <w:szCs w:val="44"/>
          <w:shd w:val="clear" w:color="auto" w:fill="FFFFFF"/>
        </w:rPr>
        <w:t>年度决算公开说明</w:t>
      </w:r>
    </w:p>
    <w:p w:rsidR="0031633D" w:rsidRPr="00163DE8" w:rsidRDefault="00A569E3">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63DE8">
        <w:rPr>
          <w:rStyle w:val="a6"/>
          <w:rFonts w:ascii="Times New Roman" w:eastAsia="黑体" w:hAnsi="黑体" w:hint="default"/>
          <w:sz w:val="32"/>
          <w:szCs w:val="32"/>
          <w:shd w:val="clear" w:color="auto" w:fill="FFFFFF"/>
        </w:rPr>
        <w:t>一、单位基本情况</w:t>
      </w:r>
    </w:p>
    <w:p w:rsidR="0031633D" w:rsidRPr="00163DE8" w:rsidRDefault="00A569E3">
      <w:pPr>
        <w:pStyle w:val="a5"/>
        <w:shd w:val="clear" w:color="auto" w:fill="FFFFFF"/>
        <w:ind w:firstLine="420"/>
        <w:rPr>
          <w:rFonts w:ascii="Times New Roman" w:eastAsia="方正仿宋_GBK" w:hAnsi="Times New Roman" w:hint="default"/>
          <w:sz w:val="32"/>
          <w:szCs w:val="32"/>
        </w:rPr>
      </w:pPr>
      <w:r w:rsidRPr="00163DE8">
        <w:rPr>
          <w:rStyle w:val="a6"/>
          <w:rFonts w:ascii="Times New Roman" w:eastAsia="楷体" w:hAnsi="楷体" w:hint="default"/>
          <w:sz w:val="32"/>
          <w:szCs w:val="32"/>
          <w:shd w:val="clear" w:color="auto" w:fill="FFFFFF"/>
        </w:rPr>
        <w:t>（一）职能职责</w:t>
      </w:r>
    </w:p>
    <w:p w:rsidR="005150A7" w:rsidRDefault="005150A7" w:rsidP="005150A7">
      <w:pPr>
        <w:spacing w:line="594" w:lineRule="exact"/>
        <w:ind w:firstLineChars="200" w:firstLine="640"/>
        <w:rPr>
          <w:rFonts w:ascii="方正仿宋_GBK" w:eastAsia="方正仿宋_GBK" w:hAnsi="仿宋_GB2312" w:cs="仿宋_GB2312" w:hint="default"/>
          <w:sz w:val="32"/>
        </w:rPr>
      </w:pPr>
      <w:r>
        <w:rPr>
          <w:rFonts w:ascii="方正仿宋_GBK" w:eastAsia="方正仿宋_GBK" w:hAnsi="仿宋_GB2312" w:cs="仿宋_GB2312"/>
          <w:sz w:val="32"/>
        </w:rPr>
        <w:t>重庆市铜梁区旧县街道劳动就业和社会保障服务所宗旨是为群众提供人力资源和社会保障服务。主要职责任务是承担就业、再就业促进工作，社会保险业务经办，优抚救助和城乡低保办理，离退休人员社会化管理和服务，完成主管部门交办的其他任务。</w:t>
      </w:r>
    </w:p>
    <w:p w:rsidR="0031633D" w:rsidRPr="00163DE8" w:rsidRDefault="00A569E3">
      <w:pPr>
        <w:pStyle w:val="a5"/>
        <w:shd w:val="clear" w:color="auto" w:fill="FFFFFF"/>
        <w:ind w:firstLine="420"/>
        <w:rPr>
          <w:rFonts w:ascii="Times New Roman" w:eastAsia="楷体" w:hAnsi="Times New Roman" w:hint="default"/>
          <w:sz w:val="32"/>
          <w:szCs w:val="32"/>
        </w:rPr>
      </w:pPr>
      <w:r w:rsidRPr="00163DE8">
        <w:rPr>
          <w:rStyle w:val="a6"/>
          <w:rFonts w:ascii="Times New Roman" w:eastAsia="楷体" w:hAnsi="楷体" w:hint="default"/>
          <w:sz w:val="32"/>
          <w:szCs w:val="32"/>
          <w:shd w:val="clear" w:color="auto" w:fill="FFFFFF"/>
        </w:rPr>
        <w:t>（二）机构设置</w:t>
      </w:r>
    </w:p>
    <w:p w:rsidR="0031633D" w:rsidRPr="00163DE8" w:rsidRDefault="00C64361" w:rsidP="00891607">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Pr>
          <w:rFonts w:ascii="方正仿宋_GBK" w:eastAsia="方正仿宋_GBK" w:hAnsi="仿宋_GB2312" w:cs="仿宋_GB2312"/>
          <w:sz w:val="32"/>
        </w:rPr>
        <w:t>重庆市铜梁区旧县街道劳动就业和社会保障服务所</w:t>
      </w:r>
      <w:r w:rsidR="00891607" w:rsidRPr="00163DE8">
        <w:rPr>
          <w:rFonts w:ascii="Times New Roman" w:eastAsia="方正仿宋_GBK" w:hAnsi="Times New Roman" w:hint="default"/>
          <w:sz w:val="32"/>
        </w:rPr>
        <w:t>隶属于重庆市铜梁区人民政府旧县街道办事处，公益一类事业单位，机构规格为正科级。</w:t>
      </w:r>
    </w:p>
    <w:p w:rsidR="0031633D" w:rsidRPr="00163DE8" w:rsidRDefault="00A569E3" w:rsidP="00891607">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63DE8">
        <w:rPr>
          <w:rStyle w:val="a6"/>
          <w:rFonts w:ascii="Times New Roman" w:eastAsia="黑体" w:hAnsi="黑体" w:hint="default"/>
          <w:sz w:val="32"/>
          <w:szCs w:val="32"/>
          <w:shd w:val="clear" w:color="auto" w:fill="FFFFFF"/>
        </w:rPr>
        <w:t>二、单位决算收支情况说明</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（一）收入支出决算总体情况说明。</w:t>
      </w:r>
    </w:p>
    <w:p w:rsidR="0031633D" w:rsidRPr="00163DE8" w:rsidRDefault="00A569E3" w:rsidP="00891607">
      <w:pPr>
        <w:pStyle w:val="a5"/>
        <w:shd w:val="clear" w:color="auto" w:fill="FFFFFF"/>
        <w:ind w:firstLineChars="200" w:firstLine="643"/>
        <w:rPr>
          <w:rFonts w:ascii="Times New Roman" w:eastAsia="方正仿宋_GBK" w:hAnsi="Times New Roman" w:hint="default"/>
          <w:sz w:val="32"/>
          <w:szCs w:val="32"/>
        </w:rPr>
      </w:pPr>
      <w:r w:rsidRPr="00163DE8">
        <w:rPr>
          <w:rStyle w:val="a6"/>
          <w:rFonts w:ascii="Times New Roman" w:eastAsia="方正仿宋_GBK" w:hAnsi="Times New Roman" w:hint="default"/>
          <w:sz w:val="32"/>
          <w:szCs w:val="32"/>
          <w:shd w:val="clear" w:color="auto" w:fill="FFFFFF"/>
        </w:rPr>
        <w:t>1.</w:t>
      </w:r>
      <w:r w:rsidRPr="00163DE8">
        <w:rPr>
          <w:rStyle w:val="a6"/>
          <w:rFonts w:ascii="Times New Roman" w:eastAsia="方正仿宋_GBK" w:hAnsi="方正仿宋_GBK" w:hint="default"/>
          <w:sz w:val="32"/>
          <w:szCs w:val="32"/>
          <w:shd w:val="clear" w:color="auto" w:fill="FFFFFF"/>
        </w:rPr>
        <w:t>总体情况。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年度收入总计</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万元，支出总计</w:t>
      </w:r>
      <w:r w:rsidRPr="00163DE8">
        <w:rPr>
          <w:rFonts w:ascii="Times New Roman" w:eastAsia="方正仿宋_GBK" w:hAnsi="Times New Roman" w:hint="default"/>
          <w:sz w:val="32"/>
          <w:szCs w:val="32"/>
        </w:rPr>
        <w:t>142.62</w:t>
      </w:r>
      <w:r w:rsidRPr="00163DE8">
        <w:rPr>
          <w:rFonts w:ascii="Times New Roman" w:eastAsia="方正仿宋_GBK" w:hAnsi="方正仿宋_GBK" w:hint="default"/>
          <w:sz w:val="32"/>
          <w:szCs w:val="32"/>
          <w:shd w:val="clear" w:color="auto" w:fill="FFFFFF"/>
        </w:rPr>
        <w:t>万元。收、支与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163DE8" w:rsidRPr="00163DE8">
        <w:rPr>
          <w:rFonts w:ascii="Times New Roman" w:eastAsia="方正仿宋_GBK" w:hAnsi="Times New Roman" w:hint="default"/>
          <w:sz w:val="32"/>
          <w:szCs w:val="32"/>
          <w:shd w:val="clear" w:color="auto" w:fill="FFFFFF"/>
        </w:rPr>
        <w:t>本年度我单位由上级单位重庆市</w:t>
      </w:r>
      <w:r w:rsidR="00163DE8" w:rsidRPr="00163DE8">
        <w:rPr>
          <w:rFonts w:ascii="Times New Roman" w:eastAsia="方正仿宋_GBK" w:hAnsi="Times New Roman" w:hint="default"/>
          <w:sz w:val="32"/>
          <w:szCs w:val="32"/>
          <w:shd w:val="clear" w:color="auto" w:fill="FFFFFF"/>
        </w:rPr>
        <w:lastRenderedPageBreak/>
        <w:t>铜梁区人民政府旧县街道办事处统一核算变更为独立核算，上年度未单独核算。</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163DE8">
        <w:rPr>
          <w:rStyle w:val="a6"/>
          <w:rFonts w:ascii="Times New Roman" w:eastAsia="方正仿宋_GBK" w:hAnsi="Times New Roman" w:hint="default"/>
          <w:sz w:val="32"/>
          <w:szCs w:val="32"/>
          <w:shd w:val="clear" w:color="auto" w:fill="FFFFFF"/>
        </w:rPr>
        <w:t>2.</w:t>
      </w:r>
      <w:r w:rsidRPr="00163DE8">
        <w:rPr>
          <w:rStyle w:val="a6"/>
          <w:rFonts w:ascii="Times New Roman" w:eastAsia="方正仿宋_GBK" w:hAnsi="方正仿宋_GBK" w:hint="default"/>
          <w:sz w:val="32"/>
          <w:szCs w:val="32"/>
          <w:shd w:val="clear" w:color="auto" w:fill="FFFFFF"/>
        </w:rPr>
        <w:t>收入情况。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年度收入合计</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163DE8">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63DE8">
        <w:rPr>
          <w:rFonts w:ascii="Times New Roman" w:eastAsia="方正仿宋_GBK" w:hAnsi="方正仿宋_GBK" w:hint="default"/>
          <w:sz w:val="32"/>
          <w:szCs w:val="32"/>
          <w:shd w:val="clear" w:color="auto" w:fill="FFFFFF"/>
        </w:rPr>
        <w:t>其中：财政拨款收入</w:t>
      </w:r>
      <w:r w:rsidRPr="00163DE8">
        <w:rPr>
          <w:rFonts w:ascii="Times New Roman" w:eastAsia="方正仿宋_GBK" w:hAnsi="Times New Roman" w:hint="default"/>
          <w:sz w:val="32"/>
          <w:szCs w:val="32"/>
        </w:rPr>
        <w:t>142.62</w:t>
      </w:r>
      <w:r w:rsidRPr="00163DE8">
        <w:rPr>
          <w:rFonts w:ascii="Times New Roman" w:eastAsia="方正仿宋_GBK" w:hAnsi="方正仿宋_GBK" w:hint="default"/>
          <w:sz w:val="32"/>
          <w:szCs w:val="32"/>
          <w:shd w:val="clear" w:color="auto" w:fill="FFFFFF"/>
        </w:rPr>
        <w:t>万元，占</w:t>
      </w:r>
      <w:r w:rsidRPr="00163DE8">
        <w:rPr>
          <w:rFonts w:ascii="Times New Roman" w:eastAsia="方正仿宋_GBK" w:hAnsi="Times New Roman" w:hint="default"/>
          <w:sz w:val="32"/>
          <w:szCs w:val="32"/>
        </w:rPr>
        <w:t>10</w:t>
      </w:r>
      <w:r w:rsidR="00891607" w:rsidRPr="00163DE8">
        <w:rPr>
          <w:rFonts w:ascii="Times New Roman" w:eastAsia="方正仿宋_GBK" w:hAnsi="Times New Roman" w:hint="default"/>
          <w:sz w:val="32"/>
          <w:szCs w:val="32"/>
        </w:rPr>
        <w:t>0.0%</w:t>
      </w:r>
      <w:r w:rsidRPr="00163DE8">
        <w:rPr>
          <w:rFonts w:ascii="Times New Roman" w:eastAsia="方正仿宋_GBK" w:hAnsi="方正仿宋_GBK" w:hint="default"/>
          <w:sz w:val="32"/>
          <w:szCs w:val="32"/>
          <w:shd w:val="clear" w:color="auto" w:fill="FFFFFF"/>
        </w:rPr>
        <w:t>；事业收入</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万元，占</w:t>
      </w:r>
      <w:r w:rsidR="00891607" w:rsidRPr="00163DE8">
        <w:rPr>
          <w:rFonts w:ascii="Times New Roman" w:eastAsia="方正仿宋_GBK" w:hAnsi="Times New Roman" w:hint="default"/>
          <w:sz w:val="32"/>
          <w:szCs w:val="32"/>
          <w:shd w:val="clear" w:color="auto" w:fill="FFFFFF"/>
        </w:rPr>
        <w:t>0.0%</w:t>
      </w:r>
      <w:r w:rsidRPr="00163DE8">
        <w:rPr>
          <w:rFonts w:ascii="Times New Roman" w:eastAsia="方正仿宋_GBK" w:hAnsi="方正仿宋_GBK" w:hint="default"/>
          <w:sz w:val="32"/>
          <w:szCs w:val="32"/>
          <w:shd w:val="clear" w:color="auto" w:fill="FFFFFF"/>
        </w:rPr>
        <w:t>；经营收入</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万元，占</w:t>
      </w:r>
      <w:r w:rsidR="00891607" w:rsidRPr="00163DE8">
        <w:rPr>
          <w:rFonts w:ascii="Times New Roman" w:eastAsia="方正仿宋_GBK" w:hAnsi="Times New Roman" w:hint="default"/>
          <w:sz w:val="32"/>
          <w:szCs w:val="32"/>
          <w:shd w:val="clear" w:color="auto" w:fill="FFFFFF"/>
        </w:rPr>
        <w:t>0.0%</w:t>
      </w:r>
      <w:r w:rsidRPr="00163DE8">
        <w:rPr>
          <w:rFonts w:ascii="Times New Roman" w:eastAsia="方正仿宋_GBK" w:hAnsi="方正仿宋_GBK" w:hint="default"/>
          <w:sz w:val="32"/>
          <w:szCs w:val="32"/>
          <w:shd w:val="clear" w:color="auto" w:fill="FFFFFF"/>
        </w:rPr>
        <w:t>；其他收入</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万元，占</w:t>
      </w:r>
      <w:r w:rsidR="00891607" w:rsidRPr="00163DE8">
        <w:rPr>
          <w:rFonts w:ascii="Times New Roman" w:eastAsia="方正仿宋_GBK" w:hAnsi="Times New Roman" w:hint="default"/>
          <w:sz w:val="32"/>
          <w:szCs w:val="32"/>
          <w:shd w:val="clear" w:color="auto" w:fill="FFFFFF"/>
        </w:rPr>
        <w:t>0.0%</w:t>
      </w:r>
      <w:r w:rsidRPr="00163DE8">
        <w:rPr>
          <w:rFonts w:ascii="Times New Roman" w:eastAsia="方正仿宋_GBK" w:hAnsi="方正仿宋_GBK" w:hint="default"/>
          <w:sz w:val="32"/>
          <w:szCs w:val="32"/>
          <w:shd w:val="clear" w:color="auto" w:fill="FFFFFF"/>
        </w:rPr>
        <w:t>。此外，使用非财政拨款结余和专用结余</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万元，年初结转和结余</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163DE8">
        <w:rPr>
          <w:rStyle w:val="a6"/>
          <w:rFonts w:ascii="Times New Roman" w:eastAsia="方正仿宋_GBK" w:hAnsi="Times New Roman" w:hint="default"/>
          <w:sz w:val="32"/>
          <w:szCs w:val="32"/>
          <w:shd w:val="clear" w:color="auto" w:fill="FFFFFF"/>
        </w:rPr>
        <w:t>3.</w:t>
      </w:r>
      <w:r w:rsidRPr="00163DE8">
        <w:rPr>
          <w:rStyle w:val="a6"/>
          <w:rFonts w:ascii="Times New Roman" w:eastAsia="方正仿宋_GBK" w:hAnsi="方正仿宋_GBK" w:hint="default"/>
          <w:sz w:val="32"/>
          <w:szCs w:val="32"/>
          <w:shd w:val="clear" w:color="auto" w:fill="FFFFFF"/>
        </w:rPr>
        <w:t>支出情况。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年度支出合计</w:t>
      </w:r>
      <w:r w:rsidRPr="00163DE8">
        <w:rPr>
          <w:rFonts w:ascii="Times New Roman" w:eastAsia="方正仿宋_GBK" w:hAnsi="Times New Roman" w:hint="default"/>
          <w:sz w:val="32"/>
          <w:szCs w:val="32"/>
        </w:rPr>
        <w:t>142.62</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163DE8">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63DE8">
        <w:rPr>
          <w:rFonts w:ascii="Times New Roman" w:eastAsia="方正仿宋_GBK" w:hAnsi="方正仿宋_GBK" w:hint="default"/>
          <w:sz w:val="32"/>
          <w:szCs w:val="32"/>
          <w:shd w:val="clear" w:color="auto" w:fill="FFFFFF"/>
        </w:rPr>
        <w:t>其中：基本支出</w:t>
      </w:r>
      <w:r w:rsidRPr="00163DE8">
        <w:rPr>
          <w:rFonts w:ascii="Times New Roman" w:eastAsia="方正仿宋_GBK" w:hAnsi="Times New Roman" w:hint="default"/>
          <w:sz w:val="32"/>
          <w:szCs w:val="32"/>
        </w:rPr>
        <w:t>142.20</w:t>
      </w:r>
      <w:r w:rsidRPr="00163DE8">
        <w:rPr>
          <w:rFonts w:ascii="Times New Roman" w:eastAsia="方正仿宋_GBK" w:hAnsi="方正仿宋_GBK" w:hint="default"/>
          <w:sz w:val="32"/>
          <w:szCs w:val="32"/>
          <w:shd w:val="clear" w:color="auto" w:fill="FFFFFF"/>
        </w:rPr>
        <w:t>万元，占</w:t>
      </w:r>
      <w:r w:rsidR="003F2F6B">
        <w:rPr>
          <w:rFonts w:ascii="Times New Roman" w:eastAsia="方正仿宋_GBK" w:hAnsi="Times New Roman" w:hint="default"/>
          <w:sz w:val="32"/>
          <w:szCs w:val="32"/>
          <w:shd w:val="clear" w:color="auto" w:fill="FFFFFF"/>
        </w:rPr>
        <w:t>99.7</w:t>
      </w:r>
      <w:r w:rsidRPr="00163DE8">
        <w:rPr>
          <w:rFonts w:ascii="Times New Roman" w:eastAsia="方正仿宋_GBK" w:hAnsi="Times New Roman" w:hint="default"/>
          <w:sz w:val="32"/>
          <w:szCs w:val="32"/>
          <w:shd w:val="clear" w:color="auto" w:fill="FFFFFF"/>
        </w:rPr>
        <w:t>%</w:t>
      </w:r>
      <w:r w:rsidRPr="00163DE8">
        <w:rPr>
          <w:rFonts w:ascii="Times New Roman" w:eastAsia="方正仿宋_GBK" w:hAnsi="方正仿宋_GBK" w:hint="default"/>
          <w:sz w:val="32"/>
          <w:szCs w:val="32"/>
          <w:shd w:val="clear" w:color="auto" w:fill="FFFFFF"/>
        </w:rPr>
        <w:t>；项目支出</w:t>
      </w:r>
      <w:r w:rsidRPr="00163DE8">
        <w:rPr>
          <w:rFonts w:ascii="Times New Roman" w:eastAsia="方正仿宋_GBK" w:hAnsi="Times New Roman" w:hint="default"/>
          <w:sz w:val="32"/>
          <w:szCs w:val="32"/>
        </w:rPr>
        <w:t>0.42</w:t>
      </w:r>
      <w:r w:rsidRPr="00163DE8">
        <w:rPr>
          <w:rFonts w:ascii="Times New Roman" w:eastAsia="方正仿宋_GBK" w:hAnsi="方正仿宋_GBK" w:hint="default"/>
          <w:sz w:val="32"/>
          <w:szCs w:val="32"/>
          <w:shd w:val="clear" w:color="auto" w:fill="FFFFFF"/>
        </w:rPr>
        <w:t>万元，占</w:t>
      </w:r>
      <w:r w:rsidRPr="00163DE8">
        <w:rPr>
          <w:rFonts w:ascii="Times New Roman" w:eastAsia="方正仿宋_GBK" w:hAnsi="Times New Roman" w:hint="default"/>
          <w:sz w:val="32"/>
          <w:szCs w:val="32"/>
          <w:shd w:val="clear" w:color="auto" w:fill="FFFFFF"/>
        </w:rPr>
        <w:t>0.</w:t>
      </w:r>
      <w:r w:rsidR="003F2F6B">
        <w:rPr>
          <w:rFonts w:ascii="Times New Roman" w:eastAsia="方正仿宋_GBK" w:hAnsi="Times New Roman"/>
          <w:sz w:val="32"/>
          <w:szCs w:val="32"/>
          <w:shd w:val="clear" w:color="auto" w:fill="FFFFFF"/>
        </w:rPr>
        <w:t>3</w:t>
      </w:r>
      <w:r w:rsidRPr="00163DE8">
        <w:rPr>
          <w:rFonts w:ascii="Times New Roman" w:eastAsia="方正仿宋_GBK" w:hAnsi="Times New Roman" w:hint="default"/>
          <w:sz w:val="32"/>
          <w:szCs w:val="32"/>
          <w:shd w:val="clear" w:color="auto" w:fill="FFFFFF"/>
        </w:rPr>
        <w:t>%</w:t>
      </w:r>
      <w:r w:rsidRPr="00163DE8">
        <w:rPr>
          <w:rFonts w:ascii="Times New Roman" w:eastAsia="方正仿宋_GBK" w:hAnsi="方正仿宋_GBK" w:hint="default"/>
          <w:sz w:val="32"/>
          <w:szCs w:val="32"/>
          <w:shd w:val="clear" w:color="auto" w:fill="FFFFFF"/>
        </w:rPr>
        <w:t>；经营支出</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万元，占</w:t>
      </w:r>
      <w:r w:rsidR="00891607" w:rsidRPr="00163DE8">
        <w:rPr>
          <w:rFonts w:ascii="Times New Roman" w:eastAsia="方正仿宋_GBK" w:hAnsi="Times New Roman" w:hint="default"/>
          <w:sz w:val="32"/>
          <w:szCs w:val="32"/>
          <w:shd w:val="clear" w:color="auto" w:fill="FFFFFF"/>
        </w:rPr>
        <w:t>0.0%</w:t>
      </w:r>
      <w:r w:rsidRPr="00163DE8">
        <w:rPr>
          <w:rFonts w:ascii="Times New Roman" w:eastAsia="方正仿宋_GBK" w:hAnsi="方正仿宋_GBK" w:hint="default"/>
          <w:sz w:val="32"/>
          <w:szCs w:val="32"/>
          <w:shd w:val="clear" w:color="auto" w:fill="FFFFFF"/>
        </w:rPr>
        <w:t>。此外，结余分配</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63DE8">
        <w:rPr>
          <w:rStyle w:val="a6"/>
          <w:rFonts w:ascii="Times New Roman" w:eastAsia="方正仿宋_GBK" w:hAnsi="Times New Roman" w:hint="default"/>
          <w:sz w:val="32"/>
          <w:szCs w:val="32"/>
          <w:shd w:val="clear" w:color="auto" w:fill="FFFFFF"/>
        </w:rPr>
        <w:t>4.</w:t>
      </w:r>
      <w:r w:rsidRPr="00163DE8">
        <w:rPr>
          <w:rStyle w:val="a6"/>
          <w:rFonts w:ascii="Times New Roman" w:eastAsia="方正仿宋_GBK" w:hAnsi="方正仿宋_GBK" w:hint="default"/>
          <w:sz w:val="32"/>
          <w:szCs w:val="32"/>
          <w:shd w:val="clear" w:color="auto" w:fill="FFFFFF"/>
        </w:rPr>
        <w:t>结转结余情况。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年度年末结转和结余</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年度相比，无增减，主要原因是</w:t>
      </w:r>
      <w:r w:rsidR="00163DE8">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（二）财政拨款收入支出决算总体情况说明</w:t>
      </w:r>
    </w:p>
    <w:p w:rsidR="0031633D" w:rsidRPr="00163DE8" w:rsidRDefault="00A569E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63DE8">
        <w:rPr>
          <w:rFonts w:ascii="Times New Roman" w:eastAsia="方正仿宋_GBK" w:hAnsi="Times New Roman" w:hint="default"/>
          <w:sz w:val="32"/>
          <w:szCs w:val="32"/>
          <w:shd w:val="clear" w:color="auto" w:fill="FFFFFF"/>
        </w:rPr>
        <w:lastRenderedPageBreak/>
        <w:t>2024</w:t>
      </w:r>
      <w:r w:rsidRPr="00163DE8">
        <w:rPr>
          <w:rFonts w:ascii="Times New Roman" w:eastAsia="方正仿宋_GBK" w:hAnsi="方正仿宋_GBK" w:hint="default"/>
          <w:sz w:val="32"/>
          <w:szCs w:val="32"/>
          <w:shd w:val="clear" w:color="auto" w:fill="FFFFFF"/>
        </w:rPr>
        <w:t>年度财政拨款收、支总计</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年相比，财政拨款收、支总计各增加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3D6A13">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（三）一般公共预算财政拨款收入支出决算情况说明</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63DE8">
        <w:rPr>
          <w:rStyle w:val="a6"/>
          <w:rFonts w:ascii="Times New Roman" w:eastAsia="方正仿宋_GBK" w:hAnsi="Times New Roman" w:hint="default"/>
          <w:sz w:val="32"/>
          <w:szCs w:val="32"/>
          <w:shd w:val="clear" w:color="auto" w:fill="FFFFFF"/>
        </w:rPr>
        <w:t>1.</w:t>
      </w:r>
      <w:r w:rsidRPr="00163DE8">
        <w:rPr>
          <w:rStyle w:val="a6"/>
          <w:rFonts w:ascii="Times New Roman" w:eastAsia="方正仿宋_GBK" w:hAnsi="方正仿宋_GBK" w:hint="default"/>
          <w:sz w:val="32"/>
          <w:szCs w:val="32"/>
          <w:shd w:val="clear" w:color="auto" w:fill="FFFFFF"/>
        </w:rPr>
        <w:t>收入情况。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年度一般公共预算财政拨款收入</w:t>
      </w:r>
      <w:r w:rsidRPr="00163DE8">
        <w:rPr>
          <w:rFonts w:ascii="Times New Roman" w:eastAsia="方正仿宋_GBK" w:hAnsi="Times New Roman" w:hint="default"/>
          <w:sz w:val="32"/>
          <w:szCs w:val="32"/>
        </w:rPr>
        <w:t>142.62</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3D6A13">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63DE8">
        <w:rPr>
          <w:rFonts w:ascii="Times New Roman" w:eastAsia="方正仿宋_GBK" w:hAnsi="方正仿宋_GBK" w:hint="default"/>
          <w:sz w:val="32"/>
          <w:szCs w:val="32"/>
          <w:shd w:val="clear" w:color="auto" w:fill="FFFFFF"/>
        </w:rPr>
        <w:t>较年初预算数减少</w:t>
      </w:r>
      <w:r w:rsidRPr="00163DE8">
        <w:rPr>
          <w:rFonts w:ascii="Times New Roman" w:eastAsia="方正仿宋_GBK" w:hAnsi="Times New Roman" w:hint="default"/>
          <w:sz w:val="32"/>
          <w:szCs w:val="32"/>
          <w:shd w:val="clear" w:color="auto" w:fill="FFFFFF"/>
        </w:rPr>
        <w:t>28.80</w:t>
      </w:r>
      <w:r w:rsidRPr="00163DE8">
        <w:rPr>
          <w:rFonts w:ascii="Times New Roman" w:eastAsia="方正仿宋_GBK" w:hAnsi="方正仿宋_GBK" w:hint="default"/>
          <w:sz w:val="32"/>
          <w:szCs w:val="32"/>
          <w:shd w:val="clear" w:color="auto" w:fill="FFFFFF"/>
        </w:rPr>
        <w:t>万元，下降</w:t>
      </w:r>
      <w:r w:rsidRPr="00163DE8">
        <w:rPr>
          <w:rFonts w:ascii="Times New Roman" w:eastAsia="方正仿宋_GBK" w:hAnsi="Times New Roman" w:hint="default"/>
          <w:sz w:val="32"/>
          <w:szCs w:val="32"/>
          <w:shd w:val="clear" w:color="auto" w:fill="FFFFFF"/>
        </w:rPr>
        <w:t>16.8%</w:t>
      </w:r>
      <w:r w:rsidRPr="00163DE8">
        <w:rPr>
          <w:rFonts w:ascii="Times New Roman" w:eastAsia="方正仿宋_GBK" w:hAnsi="方正仿宋_GBK" w:hint="default"/>
          <w:sz w:val="32"/>
          <w:szCs w:val="32"/>
          <w:shd w:val="clear" w:color="auto" w:fill="FFFFFF"/>
        </w:rPr>
        <w:t>。主要原因是</w:t>
      </w:r>
      <w:r w:rsidR="00F03B97">
        <w:rPr>
          <w:rFonts w:ascii="Times New Roman" w:eastAsia="方正仿宋_GBK" w:hAnsi="Times New Roman"/>
          <w:sz w:val="32"/>
          <w:szCs w:val="32"/>
          <w:shd w:val="clear" w:color="auto" w:fill="FFFFFF"/>
        </w:rPr>
        <w:t>人员经费减少</w:t>
      </w:r>
      <w:r w:rsidR="00F03B97">
        <w:rPr>
          <w:rFonts w:ascii="Times New Roman" w:eastAsia="方正仿宋_GBK" w:hAnsi="Times New Roman"/>
          <w:sz w:val="32"/>
          <w:szCs w:val="32"/>
          <w:shd w:val="clear" w:color="auto" w:fill="FFFFFF"/>
        </w:rPr>
        <w:t>5.1</w:t>
      </w:r>
      <w:r w:rsidR="00C45075">
        <w:rPr>
          <w:rFonts w:ascii="Times New Roman" w:eastAsia="方正仿宋_GBK" w:hAnsi="Times New Roman"/>
          <w:sz w:val="32"/>
          <w:szCs w:val="32"/>
          <w:shd w:val="clear" w:color="auto" w:fill="FFFFFF"/>
        </w:rPr>
        <w:t>8</w:t>
      </w:r>
      <w:r w:rsidR="00F03B97">
        <w:rPr>
          <w:rFonts w:ascii="Times New Roman" w:eastAsia="方正仿宋_GBK" w:hAnsi="Times New Roman"/>
          <w:sz w:val="32"/>
          <w:szCs w:val="32"/>
          <w:shd w:val="clear" w:color="auto" w:fill="FFFFFF"/>
        </w:rPr>
        <w:t>万元，公用经费减少</w:t>
      </w:r>
      <w:r w:rsidR="00F03B97">
        <w:rPr>
          <w:rFonts w:ascii="Times New Roman" w:eastAsia="方正仿宋_GBK" w:hAnsi="Times New Roman"/>
          <w:sz w:val="32"/>
          <w:szCs w:val="32"/>
          <w:shd w:val="clear" w:color="auto" w:fill="FFFFFF"/>
        </w:rPr>
        <w:t>9.40</w:t>
      </w:r>
      <w:r w:rsidR="00F03B97">
        <w:rPr>
          <w:rFonts w:ascii="Times New Roman" w:eastAsia="方正仿宋_GBK" w:hAnsi="Times New Roman"/>
          <w:sz w:val="32"/>
          <w:szCs w:val="32"/>
          <w:shd w:val="clear" w:color="auto" w:fill="FFFFFF"/>
        </w:rPr>
        <w:t>万元，项目经费减少</w:t>
      </w:r>
      <w:r w:rsidR="00F03B97">
        <w:rPr>
          <w:rFonts w:ascii="Times New Roman" w:eastAsia="方正仿宋_GBK" w:hAnsi="Times New Roman"/>
          <w:sz w:val="32"/>
          <w:szCs w:val="32"/>
          <w:shd w:val="clear" w:color="auto" w:fill="FFFFFF"/>
        </w:rPr>
        <w:t>14.22</w:t>
      </w:r>
      <w:r w:rsidR="00F03B97">
        <w:rPr>
          <w:rFonts w:ascii="Times New Roman" w:eastAsia="方正仿宋_GBK" w:hAnsi="Times New Roman"/>
          <w:sz w:val="32"/>
          <w:szCs w:val="32"/>
          <w:shd w:val="clear" w:color="auto" w:fill="FFFFFF"/>
        </w:rPr>
        <w:t>万元。</w:t>
      </w:r>
      <w:r w:rsidRPr="00163DE8">
        <w:rPr>
          <w:rFonts w:ascii="Times New Roman" w:eastAsia="方正仿宋_GBK" w:hAnsi="方正仿宋_GBK" w:hint="default"/>
          <w:sz w:val="32"/>
          <w:szCs w:val="32"/>
          <w:shd w:val="clear" w:color="auto" w:fill="FFFFFF"/>
        </w:rPr>
        <w:t>此外，年初财政拨款结转和结余</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63DE8">
        <w:rPr>
          <w:rStyle w:val="a6"/>
          <w:rFonts w:ascii="Times New Roman" w:eastAsia="方正仿宋_GBK" w:hAnsi="Times New Roman" w:hint="default"/>
          <w:sz w:val="32"/>
          <w:szCs w:val="32"/>
          <w:shd w:val="clear" w:color="auto" w:fill="FFFFFF"/>
        </w:rPr>
        <w:t>2.</w:t>
      </w:r>
      <w:r w:rsidRPr="00163DE8">
        <w:rPr>
          <w:rStyle w:val="a6"/>
          <w:rFonts w:ascii="Times New Roman" w:eastAsia="方正仿宋_GBK" w:hAnsi="方正仿宋_GBK" w:hint="default"/>
          <w:sz w:val="32"/>
          <w:szCs w:val="32"/>
          <w:shd w:val="clear" w:color="auto" w:fill="FFFFFF"/>
        </w:rPr>
        <w:t>支出情况。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年度一般公共预算财政拨款支出</w:t>
      </w:r>
      <w:r w:rsidRPr="00163DE8">
        <w:rPr>
          <w:rFonts w:ascii="Times New Roman" w:eastAsia="方正仿宋_GBK" w:hAnsi="Times New Roman" w:hint="default"/>
          <w:sz w:val="32"/>
          <w:szCs w:val="32"/>
        </w:rPr>
        <w:t>142.62</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142.62</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3D6A13">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63DE8">
        <w:rPr>
          <w:rFonts w:ascii="Times New Roman" w:eastAsia="方正仿宋_GBK" w:hAnsi="方正仿宋_GBK" w:hint="default"/>
          <w:sz w:val="32"/>
          <w:szCs w:val="32"/>
          <w:shd w:val="clear" w:color="auto" w:fill="FFFFFF"/>
        </w:rPr>
        <w:t>较年初预算数减少</w:t>
      </w:r>
      <w:r w:rsidRPr="00163DE8">
        <w:rPr>
          <w:rFonts w:ascii="Times New Roman" w:eastAsia="方正仿宋_GBK" w:hAnsi="Times New Roman" w:hint="default"/>
          <w:sz w:val="32"/>
          <w:szCs w:val="32"/>
          <w:shd w:val="clear" w:color="auto" w:fill="FFFFFF"/>
        </w:rPr>
        <w:t>28.80</w:t>
      </w:r>
      <w:r w:rsidRPr="00163DE8">
        <w:rPr>
          <w:rFonts w:ascii="Times New Roman" w:eastAsia="方正仿宋_GBK" w:hAnsi="方正仿宋_GBK" w:hint="default"/>
          <w:sz w:val="32"/>
          <w:szCs w:val="32"/>
          <w:shd w:val="clear" w:color="auto" w:fill="FFFFFF"/>
        </w:rPr>
        <w:t>万元，下降</w:t>
      </w:r>
      <w:r w:rsidRPr="00163DE8">
        <w:rPr>
          <w:rFonts w:ascii="Times New Roman" w:eastAsia="方正仿宋_GBK" w:hAnsi="Times New Roman" w:hint="default"/>
          <w:sz w:val="32"/>
          <w:szCs w:val="32"/>
          <w:shd w:val="clear" w:color="auto" w:fill="FFFFFF"/>
        </w:rPr>
        <w:t>16.8%</w:t>
      </w:r>
      <w:r w:rsidRPr="00163DE8">
        <w:rPr>
          <w:rFonts w:ascii="Times New Roman" w:eastAsia="方正仿宋_GBK" w:hAnsi="方正仿宋_GBK" w:hint="default"/>
          <w:sz w:val="32"/>
          <w:szCs w:val="32"/>
          <w:shd w:val="clear" w:color="auto" w:fill="FFFFFF"/>
        </w:rPr>
        <w:t>。主要原因是</w:t>
      </w:r>
      <w:r w:rsidR="00085883">
        <w:rPr>
          <w:rFonts w:ascii="Times New Roman" w:eastAsia="方正仿宋_GBK" w:hAnsi="Times New Roman"/>
          <w:sz w:val="32"/>
          <w:szCs w:val="32"/>
          <w:shd w:val="clear" w:color="auto" w:fill="FFFFFF"/>
        </w:rPr>
        <w:t>基本支出减少</w:t>
      </w:r>
      <w:r w:rsidR="00085883">
        <w:rPr>
          <w:rFonts w:ascii="Times New Roman" w:eastAsia="方正仿宋_GBK" w:hAnsi="Times New Roman"/>
          <w:sz w:val="32"/>
          <w:szCs w:val="32"/>
          <w:shd w:val="clear" w:color="auto" w:fill="FFFFFF"/>
        </w:rPr>
        <w:t>14.58</w:t>
      </w:r>
      <w:r w:rsidR="00085883">
        <w:rPr>
          <w:rFonts w:ascii="Times New Roman" w:eastAsia="方正仿宋_GBK" w:hAnsi="Times New Roman"/>
          <w:sz w:val="32"/>
          <w:szCs w:val="32"/>
          <w:shd w:val="clear" w:color="auto" w:fill="FFFFFF"/>
        </w:rPr>
        <w:t>万元，项目支出减少</w:t>
      </w:r>
      <w:r w:rsidR="00085883">
        <w:rPr>
          <w:rFonts w:ascii="Times New Roman" w:eastAsia="方正仿宋_GBK" w:hAnsi="Times New Roman"/>
          <w:sz w:val="32"/>
          <w:szCs w:val="32"/>
          <w:shd w:val="clear" w:color="auto" w:fill="FFFFFF"/>
        </w:rPr>
        <w:t>14.22</w:t>
      </w:r>
      <w:r w:rsidR="00085883">
        <w:rPr>
          <w:rFonts w:ascii="Times New Roman" w:eastAsia="方正仿宋_GBK" w:hAnsi="Times New Roman"/>
          <w:sz w:val="32"/>
          <w:szCs w:val="32"/>
          <w:shd w:val="clear" w:color="auto" w:fill="FFFFFF"/>
        </w:rPr>
        <w:t>万元</w:t>
      </w:r>
      <w:r w:rsidR="00085883">
        <w:rPr>
          <w:rFonts w:ascii="Times New Roman" w:eastAsia="方正仿宋_GBK" w:hAnsi="方正仿宋_GBK"/>
          <w:sz w:val="32"/>
          <w:szCs w:val="32"/>
          <w:shd w:val="clear" w:color="auto" w:fill="FFFFFF"/>
        </w:rPr>
        <w:t>。</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63DE8">
        <w:rPr>
          <w:rStyle w:val="a6"/>
          <w:rFonts w:ascii="Times New Roman" w:eastAsia="方正仿宋_GBK" w:hAnsi="Times New Roman" w:hint="default"/>
          <w:sz w:val="32"/>
          <w:szCs w:val="32"/>
          <w:shd w:val="clear" w:color="auto" w:fill="FFFFFF"/>
        </w:rPr>
        <w:t>3.</w:t>
      </w:r>
      <w:r w:rsidRPr="00163DE8">
        <w:rPr>
          <w:rStyle w:val="a6"/>
          <w:rFonts w:ascii="Times New Roman" w:eastAsia="方正仿宋_GBK" w:hAnsi="方正仿宋_GBK" w:hint="default"/>
          <w:sz w:val="32"/>
          <w:szCs w:val="32"/>
          <w:shd w:val="clear" w:color="auto" w:fill="FFFFFF"/>
        </w:rPr>
        <w:t>结转结余情况。</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年度年末一般公共预算财政拨款结转和结余</w:t>
      </w:r>
      <w:r w:rsidRPr="00163DE8">
        <w:rPr>
          <w:rFonts w:ascii="Times New Roman" w:eastAsia="方正仿宋_GBK" w:hAnsi="Times New Roman" w:hint="default"/>
          <w:sz w:val="32"/>
          <w:szCs w:val="32"/>
        </w:rPr>
        <w:t>0.00</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年度相比，无增减，主要原</w:t>
      </w:r>
      <w:r w:rsidRPr="00163DE8">
        <w:rPr>
          <w:rFonts w:ascii="Times New Roman" w:eastAsia="方正仿宋_GBK" w:hAnsi="方正仿宋_GBK" w:hint="default"/>
          <w:sz w:val="32"/>
          <w:szCs w:val="32"/>
          <w:shd w:val="clear" w:color="auto" w:fill="FFFFFF"/>
        </w:rPr>
        <w:lastRenderedPageBreak/>
        <w:t>因是</w:t>
      </w:r>
      <w:r w:rsidR="003D6A13">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p>
    <w:p w:rsidR="0031633D" w:rsidRPr="00163DE8" w:rsidRDefault="00A569E3" w:rsidP="00891607">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163DE8">
        <w:rPr>
          <w:rStyle w:val="a6"/>
          <w:rFonts w:ascii="Times New Roman" w:eastAsia="方正仿宋_GBK" w:hAnsi="Times New Roman" w:hint="default"/>
          <w:sz w:val="32"/>
          <w:szCs w:val="32"/>
          <w:shd w:val="clear" w:color="auto" w:fill="FFFFFF"/>
        </w:rPr>
        <w:t xml:space="preserve"> 4.</w:t>
      </w:r>
      <w:r w:rsidRPr="00163DE8">
        <w:rPr>
          <w:rStyle w:val="a6"/>
          <w:rFonts w:ascii="Times New Roman" w:eastAsia="方正仿宋_GBK" w:hAnsi="方正仿宋_GBK" w:hint="default"/>
          <w:sz w:val="32"/>
          <w:szCs w:val="32"/>
          <w:shd w:val="clear" w:color="auto" w:fill="FFFFFF"/>
        </w:rPr>
        <w:t>比较情况。</w:t>
      </w:r>
      <w:r w:rsidRPr="00163DE8">
        <w:rPr>
          <w:rFonts w:ascii="Times New Roman" w:eastAsia="方正仿宋_GBK" w:hAnsi="方正仿宋_GBK" w:hint="default"/>
          <w:sz w:val="32"/>
          <w:szCs w:val="32"/>
          <w:shd w:val="clear" w:color="auto" w:fill="FFFFFF"/>
        </w:rPr>
        <w:t>本单位</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年度一般公共预算财政拨款支出主要用于以下几个方面：</w:t>
      </w:r>
    </w:p>
    <w:p w:rsidR="0031633D" w:rsidRPr="00163DE8" w:rsidRDefault="00A569E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63DE8">
        <w:rPr>
          <w:rFonts w:ascii="Times New Roman" w:eastAsia="方正仿宋_GBK" w:hAnsi="方正仿宋_GBK" w:hint="default"/>
          <w:sz w:val="32"/>
          <w:szCs w:val="32"/>
          <w:shd w:val="clear" w:color="auto" w:fill="FFFFFF"/>
        </w:rPr>
        <w:t>（</w:t>
      </w:r>
      <w:r w:rsidR="0020443F">
        <w:rPr>
          <w:rFonts w:ascii="Times New Roman" w:eastAsia="方正仿宋_GBK" w:hAnsi="Times New Roman"/>
          <w:sz w:val="32"/>
          <w:szCs w:val="32"/>
          <w:shd w:val="clear" w:color="auto" w:fill="FFFFFF"/>
        </w:rPr>
        <w:t>1</w:t>
      </w:r>
      <w:r w:rsidRPr="00163DE8">
        <w:rPr>
          <w:rFonts w:ascii="Times New Roman" w:eastAsia="方正仿宋_GBK" w:hAnsi="方正仿宋_GBK" w:hint="default"/>
          <w:sz w:val="32"/>
          <w:szCs w:val="32"/>
          <w:shd w:val="clear" w:color="auto" w:fill="FFFFFF"/>
        </w:rPr>
        <w:t>）社会保障与就业支出</w:t>
      </w:r>
      <w:r w:rsidRPr="00163DE8">
        <w:rPr>
          <w:rFonts w:ascii="Times New Roman" w:eastAsia="方正仿宋_GBK" w:hAnsi="Times New Roman" w:hint="default"/>
          <w:sz w:val="32"/>
          <w:szCs w:val="32"/>
        </w:rPr>
        <w:t>135.41</w:t>
      </w:r>
      <w:r w:rsidRPr="00163DE8">
        <w:rPr>
          <w:rFonts w:ascii="Times New Roman" w:eastAsia="方正仿宋_GBK" w:hAnsi="方正仿宋_GBK" w:hint="default"/>
          <w:sz w:val="32"/>
          <w:szCs w:val="32"/>
          <w:shd w:val="clear" w:color="auto" w:fill="FFFFFF"/>
        </w:rPr>
        <w:t>万元，占</w:t>
      </w:r>
      <w:r w:rsidRPr="00163DE8">
        <w:rPr>
          <w:rFonts w:ascii="Times New Roman" w:eastAsia="方正仿宋_GBK" w:hAnsi="Times New Roman" w:hint="default"/>
          <w:sz w:val="32"/>
          <w:szCs w:val="32"/>
        </w:rPr>
        <w:t>94.9</w:t>
      </w:r>
      <w:r w:rsidRPr="00163DE8">
        <w:rPr>
          <w:rFonts w:ascii="Times New Roman" w:eastAsia="方正仿宋_GBK" w:hAnsi="Times New Roman" w:hint="default"/>
          <w:sz w:val="32"/>
          <w:szCs w:val="32"/>
          <w:shd w:val="clear" w:color="auto" w:fill="FFFFFF"/>
        </w:rPr>
        <w:t>%</w:t>
      </w:r>
      <w:r w:rsidRPr="00163DE8">
        <w:rPr>
          <w:rFonts w:ascii="Times New Roman" w:eastAsia="方正仿宋_GBK" w:hAnsi="方正仿宋_GBK" w:hint="default"/>
          <w:sz w:val="32"/>
          <w:szCs w:val="32"/>
          <w:shd w:val="clear" w:color="auto" w:fill="FFFFFF"/>
        </w:rPr>
        <w:t>，较年初预算数减少</w:t>
      </w:r>
      <w:r w:rsidRPr="00163DE8">
        <w:rPr>
          <w:rFonts w:ascii="Times New Roman" w:eastAsia="方正仿宋_GBK" w:hAnsi="Times New Roman" w:hint="default"/>
          <w:sz w:val="32"/>
          <w:szCs w:val="32"/>
          <w:shd w:val="clear" w:color="auto" w:fill="FFFFFF"/>
        </w:rPr>
        <w:t>24.12</w:t>
      </w:r>
      <w:r w:rsidRPr="00163DE8">
        <w:rPr>
          <w:rFonts w:ascii="Times New Roman" w:eastAsia="方正仿宋_GBK" w:hAnsi="方正仿宋_GBK" w:hint="default"/>
          <w:sz w:val="32"/>
          <w:szCs w:val="32"/>
          <w:shd w:val="clear" w:color="auto" w:fill="FFFFFF"/>
        </w:rPr>
        <w:t>万元，下降</w:t>
      </w:r>
      <w:r w:rsidRPr="00163DE8">
        <w:rPr>
          <w:rFonts w:ascii="Times New Roman" w:eastAsia="方正仿宋_GBK" w:hAnsi="Times New Roman" w:hint="default"/>
          <w:sz w:val="32"/>
          <w:szCs w:val="32"/>
          <w:shd w:val="clear" w:color="auto" w:fill="FFFFFF"/>
        </w:rPr>
        <w:t>15.1%</w:t>
      </w:r>
      <w:r w:rsidRPr="00163DE8">
        <w:rPr>
          <w:rFonts w:ascii="Times New Roman" w:eastAsia="方正仿宋_GBK" w:hAnsi="方正仿宋_GBK" w:hint="default"/>
          <w:sz w:val="32"/>
          <w:szCs w:val="32"/>
          <w:shd w:val="clear" w:color="auto" w:fill="FFFFFF"/>
        </w:rPr>
        <w:t>，主要原因是</w:t>
      </w:r>
      <w:r w:rsidR="0020443F" w:rsidRPr="0020443F">
        <w:rPr>
          <w:rFonts w:ascii="Times New Roman" w:eastAsia="方正仿宋_GBK" w:hAnsi="方正仿宋_GBK"/>
          <w:sz w:val="32"/>
          <w:szCs w:val="32"/>
          <w:shd w:val="clear" w:color="auto" w:fill="FFFFFF"/>
        </w:rPr>
        <w:t>人力资源和社会保障管理事务</w:t>
      </w:r>
      <w:r w:rsidR="0020443F">
        <w:rPr>
          <w:rFonts w:ascii="Times New Roman" w:eastAsia="方正仿宋_GBK" w:hAnsi="方正仿宋_GBK"/>
          <w:sz w:val="32"/>
          <w:szCs w:val="32"/>
          <w:shd w:val="clear" w:color="auto" w:fill="FFFFFF"/>
        </w:rPr>
        <w:t>支出减少</w:t>
      </w:r>
      <w:r w:rsidR="0020443F">
        <w:rPr>
          <w:rFonts w:ascii="Times New Roman" w:eastAsia="方正仿宋_GBK" w:hAnsi="方正仿宋_GBK"/>
          <w:sz w:val="32"/>
          <w:szCs w:val="32"/>
          <w:shd w:val="clear" w:color="auto" w:fill="FFFFFF"/>
        </w:rPr>
        <w:t>15.58</w:t>
      </w:r>
      <w:r w:rsidR="0020443F">
        <w:rPr>
          <w:rFonts w:ascii="Times New Roman" w:eastAsia="方正仿宋_GBK" w:hAnsi="方正仿宋_GBK"/>
          <w:sz w:val="32"/>
          <w:szCs w:val="32"/>
          <w:shd w:val="clear" w:color="auto" w:fill="FFFFFF"/>
        </w:rPr>
        <w:t>万元，临时救助支出减少</w:t>
      </w:r>
      <w:r w:rsidR="0020443F">
        <w:rPr>
          <w:rFonts w:ascii="Times New Roman" w:eastAsia="方正仿宋_GBK" w:hAnsi="方正仿宋_GBK"/>
          <w:sz w:val="32"/>
          <w:szCs w:val="32"/>
          <w:shd w:val="clear" w:color="auto" w:fill="FFFFFF"/>
        </w:rPr>
        <w:t>14.22</w:t>
      </w:r>
      <w:r w:rsidR="0020443F">
        <w:rPr>
          <w:rFonts w:ascii="Times New Roman" w:eastAsia="方正仿宋_GBK" w:hAnsi="方正仿宋_GBK"/>
          <w:sz w:val="32"/>
          <w:szCs w:val="32"/>
          <w:shd w:val="clear" w:color="auto" w:fill="FFFFFF"/>
        </w:rPr>
        <w:t>万元；</w:t>
      </w:r>
      <w:r w:rsidR="0020443F">
        <w:rPr>
          <w:rFonts w:ascii="Times New Roman" w:eastAsia="方正仿宋_GBK" w:hAnsi="Times New Roman"/>
          <w:sz w:val="32"/>
          <w:szCs w:val="32"/>
          <w:shd w:val="clear" w:color="auto" w:fill="FFFFFF"/>
        </w:rPr>
        <w:t>行政事业单位养老支出增加</w:t>
      </w:r>
      <w:r w:rsidR="0020443F">
        <w:rPr>
          <w:rFonts w:ascii="Times New Roman" w:eastAsia="方正仿宋_GBK" w:hAnsi="Times New Roman"/>
          <w:sz w:val="32"/>
          <w:szCs w:val="32"/>
          <w:shd w:val="clear" w:color="auto" w:fill="FFFFFF"/>
        </w:rPr>
        <w:t>5.68</w:t>
      </w:r>
      <w:r w:rsidR="0020443F">
        <w:rPr>
          <w:rFonts w:ascii="Times New Roman" w:eastAsia="方正仿宋_GBK" w:hAnsi="Times New Roman"/>
          <w:sz w:val="32"/>
          <w:szCs w:val="32"/>
          <w:shd w:val="clear" w:color="auto" w:fill="FFFFFF"/>
        </w:rPr>
        <w:t>万元。</w:t>
      </w:r>
    </w:p>
    <w:p w:rsidR="0031633D" w:rsidRPr="003D6A13" w:rsidRDefault="00A569E3" w:rsidP="003D6A1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63DE8">
        <w:rPr>
          <w:rFonts w:ascii="Times New Roman" w:eastAsia="方正仿宋_GBK" w:hAnsi="方正仿宋_GBK" w:hint="default"/>
          <w:sz w:val="32"/>
          <w:szCs w:val="32"/>
          <w:shd w:val="clear" w:color="auto" w:fill="FFFFFF"/>
        </w:rPr>
        <w:t>（</w:t>
      </w:r>
      <w:r w:rsidR="0020443F">
        <w:rPr>
          <w:rFonts w:ascii="Times New Roman" w:eastAsia="方正仿宋_GBK" w:hAnsi="Times New Roman"/>
          <w:sz w:val="32"/>
          <w:szCs w:val="32"/>
          <w:shd w:val="clear" w:color="auto" w:fill="FFFFFF"/>
        </w:rPr>
        <w:t>2</w:t>
      </w:r>
      <w:r w:rsidRPr="00163DE8">
        <w:rPr>
          <w:rFonts w:ascii="Times New Roman" w:eastAsia="方正仿宋_GBK" w:hAnsi="方正仿宋_GBK" w:hint="default"/>
          <w:sz w:val="32"/>
          <w:szCs w:val="32"/>
          <w:shd w:val="clear" w:color="auto" w:fill="FFFFFF"/>
        </w:rPr>
        <w:t>）卫生健康支出</w:t>
      </w:r>
      <w:r w:rsidRPr="00163DE8">
        <w:rPr>
          <w:rFonts w:ascii="Times New Roman" w:eastAsia="方正仿宋_GBK" w:hAnsi="Times New Roman" w:hint="default"/>
          <w:sz w:val="32"/>
          <w:szCs w:val="32"/>
        </w:rPr>
        <w:t>1.50</w:t>
      </w:r>
      <w:r w:rsidRPr="00163DE8">
        <w:rPr>
          <w:rFonts w:ascii="Times New Roman" w:eastAsia="方正仿宋_GBK" w:hAnsi="方正仿宋_GBK" w:hint="default"/>
          <w:sz w:val="32"/>
          <w:szCs w:val="32"/>
          <w:shd w:val="clear" w:color="auto" w:fill="FFFFFF"/>
        </w:rPr>
        <w:t>万元，占</w:t>
      </w:r>
      <w:r w:rsidRPr="00163DE8">
        <w:rPr>
          <w:rFonts w:ascii="Times New Roman" w:eastAsia="方正仿宋_GBK" w:hAnsi="Times New Roman" w:hint="default"/>
          <w:sz w:val="32"/>
          <w:szCs w:val="32"/>
        </w:rPr>
        <w:t>1.</w:t>
      </w:r>
      <w:r w:rsidR="003D6A13">
        <w:rPr>
          <w:rFonts w:ascii="Times New Roman" w:eastAsia="方正仿宋_GBK" w:hAnsi="Times New Roman"/>
          <w:sz w:val="32"/>
          <w:szCs w:val="32"/>
        </w:rPr>
        <w:t>1</w:t>
      </w:r>
      <w:r w:rsidRPr="00163DE8">
        <w:rPr>
          <w:rFonts w:ascii="Times New Roman" w:eastAsia="方正仿宋_GBK" w:hAnsi="Times New Roman" w:hint="default"/>
          <w:sz w:val="32"/>
          <w:szCs w:val="32"/>
          <w:shd w:val="clear" w:color="auto" w:fill="FFFFFF"/>
        </w:rPr>
        <w:t>%</w:t>
      </w:r>
      <w:r w:rsidRPr="00163DE8">
        <w:rPr>
          <w:rFonts w:ascii="Times New Roman" w:eastAsia="方正仿宋_GBK" w:hAnsi="方正仿宋_GBK" w:hint="default"/>
          <w:sz w:val="32"/>
          <w:szCs w:val="32"/>
          <w:shd w:val="clear" w:color="auto" w:fill="FFFFFF"/>
        </w:rPr>
        <w:t>，较年初预算数减少</w:t>
      </w:r>
      <w:r w:rsidRPr="00163DE8">
        <w:rPr>
          <w:rFonts w:ascii="Times New Roman" w:eastAsia="方正仿宋_GBK" w:hAnsi="Times New Roman" w:hint="default"/>
          <w:sz w:val="32"/>
          <w:szCs w:val="32"/>
          <w:shd w:val="clear" w:color="auto" w:fill="FFFFFF"/>
        </w:rPr>
        <w:t>4.68</w:t>
      </w:r>
      <w:r w:rsidRPr="00163DE8">
        <w:rPr>
          <w:rFonts w:ascii="Times New Roman" w:eastAsia="方正仿宋_GBK" w:hAnsi="方正仿宋_GBK" w:hint="default"/>
          <w:sz w:val="32"/>
          <w:szCs w:val="32"/>
          <w:shd w:val="clear" w:color="auto" w:fill="FFFFFF"/>
        </w:rPr>
        <w:t>万元，下降</w:t>
      </w:r>
      <w:r w:rsidRPr="00163DE8">
        <w:rPr>
          <w:rFonts w:ascii="Times New Roman" w:eastAsia="方正仿宋_GBK" w:hAnsi="Times New Roman" w:hint="default"/>
          <w:sz w:val="32"/>
          <w:szCs w:val="32"/>
          <w:shd w:val="clear" w:color="auto" w:fill="FFFFFF"/>
        </w:rPr>
        <w:t>75.7%</w:t>
      </w:r>
      <w:r w:rsidRPr="00163DE8">
        <w:rPr>
          <w:rFonts w:ascii="Times New Roman" w:eastAsia="方正仿宋_GBK" w:hAnsi="方正仿宋_GBK" w:hint="default"/>
          <w:sz w:val="32"/>
          <w:szCs w:val="32"/>
          <w:shd w:val="clear" w:color="auto" w:fill="FFFFFF"/>
        </w:rPr>
        <w:t>，主要原因是</w:t>
      </w:r>
      <w:r w:rsidR="000F5289">
        <w:rPr>
          <w:rFonts w:ascii="Times New Roman" w:eastAsia="方正仿宋_GBK" w:hAnsi="Times New Roman"/>
          <w:sz w:val="32"/>
          <w:szCs w:val="32"/>
          <w:shd w:val="clear" w:color="auto" w:fill="FFFFFF"/>
        </w:rPr>
        <w:t>事业单位医疗支出减少</w:t>
      </w:r>
      <w:r w:rsidR="000F5289">
        <w:rPr>
          <w:rFonts w:ascii="Times New Roman" w:eastAsia="方正仿宋_GBK" w:hAnsi="Times New Roman"/>
          <w:sz w:val="32"/>
          <w:szCs w:val="32"/>
          <w:shd w:val="clear" w:color="auto" w:fill="FFFFFF"/>
        </w:rPr>
        <w:t>2.54</w:t>
      </w:r>
      <w:r w:rsidR="000F5289">
        <w:rPr>
          <w:rFonts w:ascii="Times New Roman" w:eastAsia="方正仿宋_GBK" w:hAnsi="Times New Roman"/>
          <w:sz w:val="32"/>
          <w:szCs w:val="32"/>
          <w:shd w:val="clear" w:color="auto" w:fill="FFFFFF"/>
        </w:rPr>
        <w:t>万元，其他行政事业单位医疗支出减少</w:t>
      </w:r>
      <w:r w:rsidR="000F5289">
        <w:rPr>
          <w:rFonts w:ascii="Times New Roman" w:eastAsia="方正仿宋_GBK" w:hAnsi="Times New Roman"/>
          <w:sz w:val="32"/>
          <w:szCs w:val="32"/>
          <w:shd w:val="clear" w:color="auto" w:fill="FFFFFF"/>
        </w:rPr>
        <w:t>2.14</w:t>
      </w:r>
      <w:r w:rsidR="000F5289">
        <w:rPr>
          <w:rFonts w:ascii="Times New Roman" w:eastAsia="方正仿宋_GBK" w:hAnsi="Times New Roman"/>
          <w:sz w:val="32"/>
          <w:szCs w:val="32"/>
          <w:shd w:val="clear" w:color="auto" w:fill="FFFFFF"/>
        </w:rPr>
        <w:t>万元。</w:t>
      </w:r>
    </w:p>
    <w:p w:rsidR="0031633D" w:rsidRPr="00163DE8" w:rsidRDefault="00A569E3">
      <w:pPr>
        <w:ind w:firstLineChars="200" w:firstLine="640"/>
        <w:rPr>
          <w:rFonts w:ascii="Times New Roman" w:eastAsia="方正仿宋_GBK" w:hAnsi="Times New Roman" w:hint="default"/>
          <w:color w:val="FF0000"/>
          <w:sz w:val="32"/>
          <w:szCs w:val="32"/>
          <w:shd w:val="clear" w:color="auto" w:fill="FFFFFF"/>
        </w:rPr>
      </w:pPr>
      <w:r w:rsidRPr="00163DE8">
        <w:rPr>
          <w:rFonts w:ascii="Times New Roman" w:eastAsia="方正仿宋_GBK" w:hAnsi="方正仿宋_GBK" w:hint="default"/>
          <w:sz w:val="32"/>
          <w:szCs w:val="32"/>
          <w:shd w:val="clear" w:color="auto" w:fill="FFFFFF"/>
        </w:rPr>
        <w:t>（</w:t>
      </w:r>
      <w:r w:rsidR="0020443F">
        <w:rPr>
          <w:rFonts w:ascii="Times New Roman" w:eastAsia="方正仿宋_GBK" w:hAnsi="Times New Roman"/>
          <w:sz w:val="32"/>
          <w:szCs w:val="32"/>
          <w:shd w:val="clear" w:color="auto" w:fill="FFFFFF"/>
        </w:rPr>
        <w:t>3</w:t>
      </w:r>
      <w:r w:rsidRPr="00163DE8">
        <w:rPr>
          <w:rFonts w:ascii="Times New Roman" w:eastAsia="方正仿宋_GBK" w:hAnsi="方正仿宋_GBK" w:hint="default"/>
          <w:sz w:val="32"/>
          <w:szCs w:val="32"/>
          <w:shd w:val="clear" w:color="auto" w:fill="FFFFFF"/>
        </w:rPr>
        <w:t>）</w:t>
      </w:r>
      <w:r w:rsidRPr="00163DE8">
        <w:rPr>
          <w:rFonts w:ascii="Times New Roman" w:eastAsia="方正仿宋_GBK" w:hAnsi="方正仿宋_GBK" w:hint="default"/>
          <w:sz w:val="32"/>
          <w:szCs w:val="32"/>
        </w:rPr>
        <w:t>住房保障支出</w:t>
      </w:r>
      <w:r w:rsidRPr="00163DE8">
        <w:rPr>
          <w:rFonts w:ascii="Times New Roman" w:eastAsia="方正仿宋_GBK" w:hAnsi="Times New Roman" w:hint="default"/>
          <w:sz w:val="32"/>
          <w:szCs w:val="32"/>
        </w:rPr>
        <w:t>5.71</w:t>
      </w:r>
      <w:r w:rsidRPr="00163DE8">
        <w:rPr>
          <w:rFonts w:ascii="Times New Roman" w:eastAsia="方正仿宋_GBK" w:hAnsi="方正仿宋_GBK" w:hint="default"/>
          <w:sz w:val="32"/>
          <w:szCs w:val="32"/>
          <w:shd w:val="clear" w:color="auto" w:fill="FFFFFF"/>
        </w:rPr>
        <w:t>万元，占</w:t>
      </w:r>
      <w:r w:rsidRPr="00163DE8">
        <w:rPr>
          <w:rFonts w:ascii="Times New Roman" w:eastAsia="方正仿宋_GBK" w:hAnsi="Times New Roman" w:hint="default"/>
          <w:sz w:val="32"/>
          <w:szCs w:val="32"/>
        </w:rPr>
        <w:t>4.0</w:t>
      </w:r>
      <w:r w:rsidRPr="00163DE8">
        <w:rPr>
          <w:rFonts w:ascii="Times New Roman" w:eastAsia="方正仿宋_GBK" w:hAnsi="Times New Roman" w:hint="default"/>
          <w:sz w:val="32"/>
          <w:szCs w:val="32"/>
          <w:shd w:val="clear" w:color="auto" w:fill="FFFFFF"/>
        </w:rPr>
        <w:t>%</w:t>
      </w:r>
      <w:r w:rsidRPr="00163DE8">
        <w:rPr>
          <w:rFonts w:ascii="Times New Roman" w:eastAsia="方正仿宋_GBK" w:hAnsi="方正仿宋_GBK" w:hint="default"/>
          <w:sz w:val="32"/>
          <w:szCs w:val="32"/>
          <w:shd w:val="clear" w:color="auto" w:fill="FFFFFF"/>
        </w:rPr>
        <w:t>，较年初预算数无增减，主要原因是</w:t>
      </w:r>
      <w:r w:rsidR="008D2F5E">
        <w:rPr>
          <w:rFonts w:ascii="Times New Roman" w:eastAsia="方正仿宋_GBK" w:hAnsi="Times New Roman"/>
          <w:sz w:val="32"/>
          <w:szCs w:val="32"/>
        </w:rPr>
        <w:t>严格按预算安排支出。</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（四）一般公共预算财政拨款基本支出决算情况说明</w:t>
      </w:r>
    </w:p>
    <w:p w:rsidR="0031633D" w:rsidRPr="00FA2CBB" w:rsidRDefault="00A569E3" w:rsidP="00FA2CB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63DE8">
        <w:rPr>
          <w:rFonts w:ascii="Times New Roman" w:eastAsia="方正仿宋_GBK" w:hAnsi="Times New Roman" w:hint="default"/>
          <w:sz w:val="32"/>
          <w:szCs w:val="32"/>
          <w:shd w:val="clear" w:color="auto" w:fill="FFFFFF"/>
        </w:rPr>
        <w:t> 2024</w:t>
      </w:r>
      <w:r w:rsidRPr="00163DE8">
        <w:rPr>
          <w:rFonts w:ascii="Times New Roman" w:eastAsia="方正仿宋_GBK" w:hAnsi="方正仿宋_GBK" w:hint="default"/>
          <w:sz w:val="32"/>
          <w:szCs w:val="32"/>
          <w:shd w:val="clear" w:color="auto" w:fill="FFFFFF"/>
        </w:rPr>
        <w:t>年度一般公共财政拨款基本支出</w:t>
      </w:r>
      <w:r w:rsidRPr="00163DE8">
        <w:rPr>
          <w:rFonts w:ascii="Times New Roman" w:eastAsia="方正仿宋_GBK" w:hAnsi="Times New Roman" w:hint="default"/>
          <w:sz w:val="32"/>
          <w:szCs w:val="32"/>
        </w:rPr>
        <w:t>142.20</w:t>
      </w:r>
      <w:r w:rsidRPr="00163DE8">
        <w:rPr>
          <w:rFonts w:ascii="Times New Roman" w:eastAsia="方正仿宋_GBK" w:hAnsi="方正仿宋_GBK" w:hint="default"/>
          <w:sz w:val="32"/>
          <w:szCs w:val="32"/>
          <w:shd w:val="clear" w:color="auto" w:fill="FFFFFF"/>
        </w:rPr>
        <w:t>万元。其中：人员经费</w:t>
      </w:r>
      <w:r w:rsidRPr="00163DE8">
        <w:rPr>
          <w:rFonts w:ascii="Times New Roman" w:eastAsia="方正仿宋_GBK" w:hAnsi="Times New Roman" w:hint="default"/>
          <w:sz w:val="32"/>
          <w:szCs w:val="32"/>
        </w:rPr>
        <w:t>119.31</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119.31</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8C7FE6">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63DE8">
        <w:rPr>
          <w:rFonts w:ascii="Times New Roman" w:eastAsia="方正仿宋_GBK" w:hAnsi="方正仿宋_GBK" w:hint="default"/>
          <w:sz w:val="32"/>
          <w:szCs w:val="32"/>
          <w:shd w:val="clear" w:color="auto" w:fill="FFFFFF"/>
        </w:rPr>
        <w:t>人员经费用途主要包括</w:t>
      </w:r>
      <w:r w:rsidR="00FA2CBB">
        <w:rPr>
          <w:rFonts w:ascii="Times New Roman" w:eastAsia="方正仿宋_GBK" w:hAnsi="Times New Roman"/>
          <w:sz w:val="32"/>
          <w:szCs w:val="32"/>
          <w:shd w:val="clear" w:color="auto" w:fill="FFFFFF"/>
        </w:rPr>
        <w:t>基本工资、津贴补贴、奖金、绩效工资、社会保障缴费及其他工资福利支出等。</w:t>
      </w:r>
      <w:r w:rsidRPr="00163DE8">
        <w:rPr>
          <w:rFonts w:ascii="Times New Roman" w:eastAsia="方正仿宋_GBK" w:hAnsi="方正仿宋_GBK" w:hint="default"/>
          <w:sz w:val="32"/>
          <w:szCs w:val="32"/>
          <w:shd w:val="clear" w:color="auto" w:fill="FFFFFF"/>
        </w:rPr>
        <w:t>公用经费</w:t>
      </w:r>
      <w:r w:rsidRPr="00163DE8">
        <w:rPr>
          <w:rFonts w:ascii="Times New Roman" w:eastAsia="方正仿宋_GBK" w:hAnsi="Times New Roman" w:hint="default"/>
          <w:sz w:val="32"/>
          <w:szCs w:val="32"/>
        </w:rPr>
        <w:t>22.88</w:t>
      </w:r>
      <w:r w:rsidRPr="00163DE8">
        <w:rPr>
          <w:rFonts w:ascii="Times New Roman" w:eastAsia="方正仿宋_GBK" w:hAnsi="方正仿宋_GBK" w:hint="default"/>
          <w:sz w:val="32"/>
          <w:szCs w:val="32"/>
          <w:shd w:val="clear" w:color="auto" w:fill="FFFFFF"/>
        </w:rPr>
        <w:t>万元，与</w:t>
      </w:r>
      <w:r w:rsidRPr="00163DE8">
        <w:rPr>
          <w:rFonts w:ascii="Times New Roman" w:eastAsia="方正仿宋_GBK" w:hAnsi="Times New Roman" w:hint="default"/>
          <w:sz w:val="32"/>
          <w:szCs w:val="32"/>
          <w:shd w:val="clear" w:color="auto" w:fill="FFFFFF"/>
        </w:rPr>
        <w:t>2023</w:t>
      </w:r>
      <w:r w:rsidRPr="00163DE8">
        <w:rPr>
          <w:rFonts w:ascii="Times New Roman" w:eastAsia="方正仿宋_GBK" w:hAnsi="方正仿宋_GBK" w:hint="default"/>
          <w:sz w:val="32"/>
          <w:szCs w:val="32"/>
          <w:shd w:val="clear" w:color="auto" w:fill="FFFFFF"/>
        </w:rPr>
        <w:t>年度相比，增加</w:t>
      </w:r>
      <w:r w:rsidRPr="00163DE8">
        <w:rPr>
          <w:rFonts w:ascii="Times New Roman" w:eastAsia="方正仿宋_GBK" w:hAnsi="Times New Roman" w:hint="default"/>
          <w:sz w:val="32"/>
          <w:szCs w:val="32"/>
          <w:shd w:val="clear" w:color="auto" w:fill="FFFFFF"/>
        </w:rPr>
        <w:t>22.88</w:t>
      </w:r>
      <w:r w:rsidRPr="00163DE8">
        <w:rPr>
          <w:rFonts w:ascii="Times New Roman" w:eastAsia="方正仿宋_GBK" w:hAnsi="方正仿宋_GBK" w:hint="default"/>
          <w:sz w:val="32"/>
          <w:szCs w:val="32"/>
          <w:shd w:val="clear" w:color="auto" w:fill="FFFFFF"/>
        </w:rPr>
        <w:t>万元，增长</w:t>
      </w:r>
      <w:r w:rsidRPr="00163DE8">
        <w:rPr>
          <w:rFonts w:ascii="Times New Roman" w:eastAsia="方正仿宋_GBK" w:hAnsi="Times New Roman" w:hint="default"/>
          <w:sz w:val="32"/>
          <w:szCs w:val="32"/>
          <w:shd w:val="clear" w:color="auto" w:fill="FFFFFF"/>
        </w:rPr>
        <w:t>100.0%</w:t>
      </w:r>
      <w:r w:rsidRPr="00163DE8">
        <w:rPr>
          <w:rFonts w:ascii="Times New Roman" w:eastAsia="方正仿宋_GBK" w:hAnsi="方正仿宋_GBK" w:hint="default"/>
          <w:sz w:val="32"/>
          <w:szCs w:val="32"/>
          <w:shd w:val="clear" w:color="auto" w:fill="FFFFFF"/>
        </w:rPr>
        <w:t>，主要原因是</w:t>
      </w:r>
      <w:r w:rsidR="008C7FE6">
        <w:rPr>
          <w:rFonts w:ascii="Times New Roman" w:eastAsia="方正仿宋_GBK" w:hAnsi="Times New Roman"/>
          <w:sz w:val="32"/>
          <w:szCs w:val="32"/>
          <w:shd w:val="clear" w:color="auto" w:fill="FFFFFF"/>
        </w:rPr>
        <w:t>本年度我单位由上级单位重庆市铜梁区人民政府旧县街道办事处统一核算变更</w:t>
      </w:r>
      <w:r w:rsidR="008C7FE6">
        <w:rPr>
          <w:rFonts w:ascii="Times New Roman" w:eastAsia="方正仿宋_GBK" w:hAnsi="Times New Roman"/>
          <w:sz w:val="32"/>
          <w:szCs w:val="32"/>
          <w:shd w:val="clear" w:color="auto" w:fill="FFFFFF"/>
        </w:rPr>
        <w:lastRenderedPageBreak/>
        <w:t>为独立核算，上年度未单独核算。</w:t>
      </w:r>
      <w:r w:rsidRPr="00163DE8">
        <w:rPr>
          <w:rFonts w:ascii="Times New Roman" w:eastAsia="方正仿宋_GBK" w:hAnsi="方正仿宋_GBK" w:hint="default"/>
          <w:sz w:val="32"/>
          <w:szCs w:val="32"/>
          <w:shd w:val="clear" w:color="auto" w:fill="FFFFFF"/>
        </w:rPr>
        <w:t>公用经费用途主要包括</w:t>
      </w:r>
      <w:r w:rsidR="00FA2CBB">
        <w:rPr>
          <w:rFonts w:ascii="Times New Roman" w:eastAsia="方正仿宋_GBK" w:hAnsi="Times New Roman"/>
          <w:sz w:val="32"/>
          <w:szCs w:val="32"/>
        </w:rPr>
        <w:t>办公费、公务车运行维护费、委托业务费、邮电费、办公用房水电费、差旅费、劳务费、维修（维护）费、工会经费等。</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（五）政府性基金预算收支决算情况说明</w:t>
      </w:r>
    </w:p>
    <w:p w:rsidR="00F74469" w:rsidRDefault="00F74469" w:rsidP="00F7446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年度无政府性基金预算财政拨款收支。</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（六）国有资本经营预算财政拨款支出决算情况说明</w:t>
      </w:r>
    </w:p>
    <w:p w:rsidR="0031633D" w:rsidRPr="00F74469" w:rsidRDefault="00A569E3" w:rsidP="00F74469">
      <w:pPr>
        <w:pStyle w:val="1"/>
        <w:autoSpaceDE w:val="0"/>
        <w:ind w:firstLine="640"/>
        <w:rPr>
          <w:rFonts w:ascii="Times New Roman" w:eastAsia="楷体" w:hAnsi="Times New Roman"/>
          <w:b/>
          <w:bCs/>
          <w:sz w:val="32"/>
          <w:szCs w:val="32"/>
          <w:shd w:val="clear" w:color="auto" w:fill="FFFFFF"/>
        </w:rPr>
      </w:pPr>
      <w:r w:rsidRPr="00163DE8">
        <w:rPr>
          <w:rFonts w:ascii="Times New Roman" w:eastAsia="方正仿宋_GBK" w:hAnsi="Times New Roman"/>
          <w:sz w:val="32"/>
          <w:szCs w:val="32"/>
          <w:shd w:val="clear" w:color="auto" w:fill="FFFFFF"/>
        </w:rPr>
        <w:t> </w:t>
      </w:r>
      <w:r w:rsidR="00F74469">
        <w:rPr>
          <w:rFonts w:ascii="Times New Roman" w:eastAsia="方正仿宋_GBK" w:hAnsi="Times New Roman" w:hint="eastAsia"/>
          <w:sz w:val="32"/>
          <w:szCs w:val="32"/>
          <w:shd w:val="clear" w:color="auto" w:fill="FFFFFF"/>
        </w:rPr>
        <w:t>本单位</w:t>
      </w:r>
      <w:r w:rsidR="00F74469">
        <w:rPr>
          <w:rFonts w:ascii="Times New Roman" w:eastAsia="方正仿宋_GBK" w:hAnsi="Times New Roman"/>
          <w:sz w:val="32"/>
          <w:szCs w:val="32"/>
          <w:shd w:val="clear" w:color="auto" w:fill="FFFFFF"/>
        </w:rPr>
        <w:t>2024</w:t>
      </w:r>
      <w:r w:rsidR="00F74469">
        <w:rPr>
          <w:rFonts w:ascii="Times New Roman" w:eastAsia="方正仿宋_GBK" w:hAnsi="Times New Roman" w:hint="eastAsia"/>
          <w:sz w:val="32"/>
          <w:szCs w:val="32"/>
          <w:shd w:val="clear" w:color="auto" w:fill="FFFFFF"/>
        </w:rPr>
        <w:t>年度无国有资本经营预算财政拨款支出。</w:t>
      </w:r>
    </w:p>
    <w:p w:rsidR="0031633D" w:rsidRPr="00163DE8" w:rsidRDefault="00A569E3">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63DE8">
        <w:rPr>
          <w:rStyle w:val="a6"/>
          <w:rFonts w:ascii="Times New Roman" w:eastAsia="黑体" w:hAnsi="黑体" w:hint="default"/>
          <w:sz w:val="32"/>
          <w:szCs w:val="32"/>
          <w:shd w:val="clear" w:color="auto" w:fill="FFFFFF"/>
        </w:rPr>
        <w:t>三、财政拨款</w:t>
      </w:r>
      <w:r w:rsidRPr="00163DE8">
        <w:rPr>
          <w:rStyle w:val="a6"/>
          <w:rFonts w:ascii="Times New Roman" w:eastAsia="黑体" w:hAnsi="Times New Roman" w:hint="default"/>
          <w:sz w:val="32"/>
          <w:szCs w:val="32"/>
          <w:shd w:val="clear" w:color="auto" w:fill="FFFFFF"/>
        </w:rPr>
        <w:t>“</w:t>
      </w:r>
      <w:r w:rsidRPr="00163DE8">
        <w:rPr>
          <w:rStyle w:val="a6"/>
          <w:rFonts w:ascii="Times New Roman" w:eastAsia="黑体" w:hAnsi="黑体" w:hint="default"/>
          <w:sz w:val="32"/>
          <w:szCs w:val="32"/>
          <w:shd w:val="clear" w:color="auto" w:fill="FFFFFF"/>
        </w:rPr>
        <w:t>三公</w:t>
      </w:r>
      <w:r w:rsidRPr="00163DE8">
        <w:rPr>
          <w:rStyle w:val="a6"/>
          <w:rFonts w:ascii="Times New Roman" w:eastAsia="黑体" w:hAnsi="Times New Roman" w:hint="default"/>
          <w:sz w:val="32"/>
          <w:szCs w:val="32"/>
          <w:shd w:val="clear" w:color="auto" w:fill="FFFFFF"/>
        </w:rPr>
        <w:t>”</w:t>
      </w:r>
      <w:r w:rsidRPr="00163DE8">
        <w:rPr>
          <w:rStyle w:val="a6"/>
          <w:rFonts w:ascii="Times New Roman" w:eastAsia="黑体" w:hAnsi="黑体" w:hint="default"/>
          <w:sz w:val="32"/>
          <w:szCs w:val="32"/>
          <w:shd w:val="clear" w:color="auto" w:fill="FFFFFF"/>
        </w:rPr>
        <w:t>经费情况说明</w:t>
      </w:r>
    </w:p>
    <w:p w:rsidR="0048471B" w:rsidRPr="00ED7EE9" w:rsidRDefault="0048471B" w:rsidP="0048471B">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（一）</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经费支出总体情况说明</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方正仿宋_GBK" w:hint="default"/>
          <w:sz w:val="32"/>
          <w:szCs w:val="32"/>
          <w:shd w:val="clear" w:color="auto" w:fill="FFFFFF"/>
        </w:rPr>
        <w:t>年度</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经费支出共计</w:t>
      </w:r>
      <w:r w:rsidRPr="00ED7EE9">
        <w:rPr>
          <w:rFonts w:ascii="Times New Roman" w:eastAsia="方正仿宋_GBK" w:hAnsi="Times New Roman" w:hint="default"/>
          <w:sz w:val="32"/>
          <w:szCs w:val="32"/>
        </w:rPr>
        <w:t>0.00</w:t>
      </w:r>
      <w:r w:rsidRPr="00ED7EE9">
        <w:rPr>
          <w:rFonts w:ascii="Times New Roman" w:eastAsia="方正仿宋_GBK" w:hAnsi="方正仿宋_GBK" w:hint="default"/>
          <w:sz w:val="32"/>
          <w:szCs w:val="32"/>
          <w:shd w:val="clear" w:color="auto" w:fill="FFFFFF"/>
        </w:rPr>
        <w:t>万元，较年初预算数无增减，主要原因是严格按预算执行</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48471B" w:rsidRPr="00ED7EE9" w:rsidRDefault="0048471B" w:rsidP="0048471B">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（二）</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经费分项支出情况</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年度本单位因公出国（境）费用</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出国</w:t>
      </w:r>
      <w:r w:rsidRPr="00ED7EE9">
        <w:rPr>
          <w:rFonts w:ascii="Times New Roman" w:eastAsia="方正仿宋_GBK" w:hAnsi="Times New Roman" w:hint="default"/>
          <w:sz w:val="32"/>
          <w:szCs w:val="32"/>
          <w:shd w:val="clear" w:color="auto" w:fill="FFFFFF"/>
        </w:rPr>
        <w:t>（境）</w:t>
      </w:r>
      <w:r w:rsidRPr="00ED7EE9">
        <w:rPr>
          <w:rFonts w:ascii="Times New Roman" w:eastAsia="方正仿宋_GBK" w:hAnsi="Times New Roman" w:hint="default"/>
          <w:sz w:val="32"/>
          <w:szCs w:val="32"/>
        </w:rPr>
        <w:t>人员费用</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Times New Roman" w:hint="default"/>
          <w:sz w:val="32"/>
          <w:szCs w:val="32"/>
        </w:rPr>
        <w:t>当年未安排单位人员出国</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lastRenderedPageBreak/>
        <w:t>公务车购置费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购买执法用车、监测车</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公务车运行维护费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公务接待费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万元，主要用于接待</w:t>
      </w:r>
      <w:r w:rsidRPr="00ED7EE9">
        <w:rPr>
          <w:rFonts w:ascii="Times New Roman" w:eastAsia="方正仿宋_GBK" w:hAnsi="Times New Roman" w:hint="default"/>
          <w:sz w:val="32"/>
          <w:szCs w:val="32"/>
        </w:rPr>
        <w:t>相关部门检查指导工作时发生的支出。</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48471B" w:rsidRPr="00ED7EE9" w:rsidRDefault="0048471B" w:rsidP="0048471B">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（三）</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经费实物量情况</w:t>
      </w:r>
    </w:p>
    <w:p w:rsidR="0048471B" w:rsidRPr="00ED7EE9" w:rsidRDefault="0048471B" w:rsidP="0048471B">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hAnsi="Times New Roman" w:hint="default"/>
          <w:sz w:val="32"/>
          <w:szCs w:val="32"/>
          <w:shd w:val="clear" w:color="auto" w:fill="FFFFFF"/>
        </w:rPr>
        <w:t> </w:t>
      </w:r>
      <w:r w:rsidRPr="00ED7EE9">
        <w:rPr>
          <w:rFonts w:ascii="Times New Roman" w:eastAsia="方正仿宋_GBK" w:hAnsi="Times New Roman" w:hint="default"/>
          <w:sz w:val="32"/>
          <w:szCs w:val="32"/>
          <w:shd w:val="clear" w:color="auto" w:fill="FFFFFF"/>
        </w:rPr>
        <w:t xml:space="preserve"> 2024</w:t>
      </w:r>
      <w:r w:rsidRPr="00ED7EE9">
        <w:rPr>
          <w:rFonts w:ascii="Times New Roman" w:eastAsia="方正仿宋_GBK" w:hAnsi="Times New Roman" w:hint="default"/>
          <w:sz w:val="32"/>
          <w:szCs w:val="32"/>
          <w:shd w:val="clear" w:color="auto" w:fill="FFFFFF"/>
        </w:rPr>
        <w:t>年度本单位因公出国（境）共计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个团组，</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人；公务用车购置</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辆，公务车保有量为</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辆；国内公务接待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人，其中：国内外事接待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人；国（境）外公务接待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年本单位人均接待费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元，车均购置费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万元，车均维护费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w:t>
      </w:r>
    </w:p>
    <w:p w:rsidR="0031633D" w:rsidRPr="00163DE8" w:rsidRDefault="00A569E3">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63DE8">
        <w:rPr>
          <w:rStyle w:val="a6"/>
          <w:rFonts w:ascii="Times New Roman" w:eastAsia="黑体" w:hAnsi="黑体" w:hint="default"/>
          <w:sz w:val="32"/>
          <w:szCs w:val="32"/>
          <w:shd w:val="clear" w:color="auto" w:fill="FFFFFF"/>
        </w:rPr>
        <w:lastRenderedPageBreak/>
        <w:t>四、其他需要说明的事项</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Times New Roman"/>
          <w:b/>
          <w:bCs/>
          <w:sz w:val="32"/>
          <w:szCs w:val="32"/>
          <w:shd w:val="clear" w:color="auto" w:fill="FFFFFF"/>
        </w:rPr>
        <w:t xml:space="preserve"> </w:t>
      </w:r>
      <w:r w:rsidRPr="00163DE8">
        <w:rPr>
          <w:rFonts w:ascii="Times New Roman" w:eastAsia="楷体" w:hAnsi="楷体"/>
          <w:b/>
          <w:bCs/>
          <w:sz w:val="32"/>
          <w:szCs w:val="32"/>
          <w:shd w:val="clear" w:color="auto" w:fill="FFFFFF"/>
        </w:rPr>
        <w:t>（一）财政拨款会议费和培训费情况说明</w:t>
      </w:r>
    </w:p>
    <w:p w:rsidR="005A6F89" w:rsidRPr="004047B2" w:rsidRDefault="005A6F89" w:rsidP="005A6F8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sidRPr="004047B2">
        <w:rPr>
          <w:rFonts w:ascii="Times New Roman" w:eastAsia="方正仿宋_GBK" w:hAnsi="Times New Roman" w:hint="default"/>
          <w:sz w:val="32"/>
          <w:szCs w:val="32"/>
          <w:shd w:val="clear" w:color="auto" w:fill="FFFFFF"/>
        </w:rPr>
        <w:t>本年度会议费支出</w:t>
      </w:r>
      <w:r w:rsidRPr="004047B2">
        <w:rPr>
          <w:rFonts w:ascii="Times New Roman" w:eastAsia="方正仿宋_GBK" w:hAnsi="Times New Roman" w:hint="default"/>
          <w:sz w:val="32"/>
          <w:szCs w:val="32"/>
        </w:rPr>
        <w:t>0.00</w:t>
      </w:r>
      <w:r w:rsidRPr="004047B2">
        <w:rPr>
          <w:rFonts w:ascii="Times New Roman" w:eastAsia="方正仿宋_GBK" w:hAnsi="Times New Roman" w:hint="default"/>
          <w:sz w:val="32"/>
          <w:szCs w:val="32"/>
          <w:shd w:val="clear" w:color="auto" w:fill="FFFFFF"/>
        </w:rPr>
        <w:t>万元，与</w:t>
      </w:r>
      <w:r w:rsidRPr="004047B2">
        <w:rPr>
          <w:rFonts w:ascii="Times New Roman" w:eastAsia="方正仿宋_GBK" w:hAnsi="Times New Roman" w:hint="default"/>
          <w:sz w:val="32"/>
          <w:szCs w:val="32"/>
          <w:shd w:val="clear" w:color="auto" w:fill="FFFFFF"/>
        </w:rPr>
        <w:t>2023</w:t>
      </w:r>
      <w:r w:rsidRPr="004047B2">
        <w:rPr>
          <w:rFonts w:ascii="Times New Roman" w:eastAsia="方正仿宋_GBK" w:hAnsi="Times New Roman" w:hint="default"/>
          <w:sz w:val="32"/>
          <w:szCs w:val="32"/>
          <w:shd w:val="clear" w:color="auto" w:fill="FFFFFF"/>
        </w:rPr>
        <w:t>年度相比，无增减，主要原因是本年及上年均未产生会议费。</w:t>
      </w:r>
      <w:r w:rsidR="004047B2" w:rsidRPr="004047B2">
        <w:rPr>
          <w:rFonts w:ascii="Times New Roman" w:eastAsia="方正仿宋_GBK" w:hAnsi="Times New Roman" w:hint="default"/>
          <w:sz w:val="32"/>
          <w:szCs w:val="32"/>
          <w:shd w:val="clear" w:color="auto" w:fill="FFFFFF"/>
        </w:rPr>
        <w:t>本年度培训费支出</w:t>
      </w:r>
      <w:r w:rsidR="004047B2" w:rsidRPr="004047B2">
        <w:rPr>
          <w:rFonts w:ascii="Times New Roman" w:eastAsia="方正仿宋_GBK" w:hAnsi="Times New Roman" w:hint="default"/>
          <w:sz w:val="32"/>
          <w:szCs w:val="32"/>
          <w:shd w:val="clear" w:color="auto" w:fill="FFFFFF"/>
        </w:rPr>
        <w:t>0.50</w:t>
      </w:r>
      <w:r w:rsidR="004047B2" w:rsidRPr="004047B2">
        <w:rPr>
          <w:rFonts w:ascii="Times New Roman" w:eastAsia="方正仿宋_GBK" w:hAnsi="Times New Roman" w:hint="default"/>
          <w:sz w:val="32"/>
          <w:szCs w:val="32"/>
          <w:shd w:val="clear" w:color="auto" w:fill="FFFFFF"/>
        </w:rPr>
        <w:t>万元，与</w:t>
      </w:r>
      <w:r w:rsidR="004047B2" w:rsidRPr="004047B2">
        <w:rPr>
          <w:rFonts w:ascii="Times New Roman" w:eastAsia="方正仿宋_GBK" w:hAnsi="Times New Roman" w:hint="default"/>
          <w:sz w:val="32"/>
          <w:szCs w:val="32"/>
          <w:shd w:val="clear" w:color="auto" w:fill="FFFFFF"/>
        </w:rPr>
        <w:t>2023</w:t>
      </w:r>
      <w:r w:rsidR="004047B2" w:rsidRPr="004047B2">
        <w:rPr>
          <w:rFonts w:ascii="Times New Roman" w:eastAsia="方正仿宋_GBK" w:hAnsi="Times New Roman" w:hint="default"/>
          <w:sz w:val="32"/>
          <w:szCs w:val="32"/>
          <w:shd w:val="clear" w:color="auto" w:fill="FFFFFF"/>
        </w:rPr>
        <w:t>年度相比，增加</w:t>
      </w:r>
      <w:r w:rsidR="004047B2" w:rsidRPr="004047B2">
        <w:rPr>
          <w:rFonts w:ascii="Times New Roman" w:eastAsia="方正仿宋_GBK" w:hAnsi="Times New Roman" w:hint="default"/>
          <w:sz w:val="32"/>
          <w:szCs w:val="32"/>
          <w:shd w:val="clear" w:color="auto" w:fill="FFFFFF"/>
        </w:rPr>
        <w:t>0.50</w:t>
      </w:r>
      <w:r w:rsidR="004047B2" w:rsidRPr="004047B2">
        <w:rPr>
          <w:rFonts w:ascii="Times New Roman" w:eastAsia="方正仿宋_GBK" w:hAnsi="Times New Roman" w:hint="default"/>
          <w:sz w:val="32"/>
          <w:szCs w:val="32"/>
          <w:shd w:val="clear" w:color="auto" w:fill="FFFFFF"/>
        </w:rPr>
        <w:t>万元，增长</w:t>
      </w:r>
      <w:r w:rsidR="004047B2" w:rsidRPr="004047B2">
        <w:rPr>
          <w:rFonts w:ascii="Times New Roman" w:eastAsia="方正仿宋_GBK" w:hAnsi="Times New Roman" w:hint="default"/>
          <w:sz w:val="32"/>
          <w:szCs w:val="32"/>
          <w:shd w:val="clear" w:color="auto" w:fill="FFFFFF"/>
        </w:rPr>
        <w:t>100.0%</w:t>
      </w:r>
      <w:r w:rsidR="004047B2" w:rsidRPr="004047B2">
        <w:rPr>
          <w:rFonts w:ascii="Times New Roman" w:eastAsia="方正仿宋_GBK" w:hAnsi="Times New Roman" w:hint="default"/>
          <w:sz w:val="32"/>
          <w:szCs w:val="32"/>
          <w:shd w:val="clear" w:color="auto" w:fill="FFFFFF"/>
        </w:rPr>
        <w:t>，主要原因是</w:t>
      </w:r>
      <w:r w:rsidR="004047B2" w:rsidRPr="004047B2">
        <w:rPr>
          <w:rFonts w:ascii="Times New Roman" w:eastAsia="方正仿宋_GBK" w:hAnsi="Times New Roman"/>
          <w:sz w:val="32"/>
          <w:szCs w:val="32"/>
          <w:shd w:val="clear" w:color="auto" w:fill="FFFFFF"/>
        </w:rPr>
        <w:t>本年度事业单位人员专业、公共、公需科目产生培训费</w:t>
      </w:r>
      <w:r w:rsidR="004047B2" w:rsidRPr="004047B2">
        <w:rPr>
          <w:rFonts w:ascii="Times New Roman" w:eastAsia="方正仿宋_GBK" w:hAnsi="Times New Roman"/>
          <w:sz w:val="32"/>
          <w:szCs w:val="32"/>
          <w:shd w:val="clear" w:color="auto" w:fill="FFFFFF"/>
        </w:rPr>
        <w:t>0.50</w:t>
      </w:r>
      <w:r w:rsidR="004047B2" w:rsidRPr="004047B2">
        <w:rPr>
          <w:rFonts w:ascii="Times New Roman" w:eastAsia="方正仿宋_GBK" w:hAnsi="Times New Roman"/>
          <w:sz w:val="32"/>
          <w:szCs w:val="32"/>
          <w:shd w:val="clear" w:color="auto" w:fill="FFFFFF"/>
        </w:rPr>
        <w:t>万元</w:t>
      </w:r>
      <w:r w:rsidR="004047B2" w:rsidRPr="004047B2">
        <w:rPr>
          <w:rFonts w:ascii="Times New Roman" w:eastAsia="方正仿宋_GBK" w:hAnsi="Times New Roman" w:hint="default"/>
          <w:sz w:val="32"/>
          <w:szCs w:val="32"/>
          <w:shd w:val="clear" w:color="auto" w:fill="FFFFFF"/>
        </w:rPr>
        <w:t>。</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（二）机关运行经费情况说明</w:t>
      </w:r>
    </w:p>
    <w:p w:rsidR="0031633D" w:rsidRPr="005A6F89" w:rsidRDefault="005A6F89" w:rsidP="005A6F8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按照部门决算列报口径，我单位不在机关运行经费统计范围之内。</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（三）国有资产占用情况说明</w:t>
      </w:r>
    </w:p>
    <w:p w:rsidR="0031633D" w:rsidRPr="00163DE8" w:rsidRDefault="00A569E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63DE8">
        <w:rPr>
          <w:rFonts w:ascii="Times New Roman" w:eastAsia="方正仿宋_GBK" w:hAnsi="方正仿宋_GBK" w:hint="default"/>
          <w:sz w:val="32"/>
          <w:szCs w:val="32"/>
          <w:shd w:val="clear" w:color="auto" w:fill="FFFFFF"/>
        </w:rPr>
        <w:t>截至</w:t>
      </w:r>
      <w:r w:rsidRPr="00163DE8">
        <w:rPr>
          <w:rFonts w:ascii="Times New Roman" w:eastAsia="方正仿宋_GBK" w:hAnsi="Times New Roman" w:hint="default"/>
          <w:sz w:val="32"/>
          <w:szCs w:val="32"/>
          <w:shd w:val="clear" w:color="auto" w:fill="FFFFFF"/>
        </w:rPr>
        <w:t>2024</w:t>
      </w:r>
      <w:r w:rsidRPr="00163DE8">
        <w:rPr>
          <w:rFonts w:ascii="Times New Roman" w:eastAsia="方正仿宋_GBK" w:hAnsi="方正仿宋_GBK" w:hint="default"/>
          <w:sz w:val="32"/>
          <w:szCs w:val="32"/>
          <w:shd w:val="clear" w:color="auto" w:fill="FFFFFF"/>
        </w:rPr>
        <w:t>年</w:t>
      </w:r>
      <w:r w:rsidRPr="00163DE8">
        <w:rPr>
          <w:rFonts w:ascii="Times New Roman" w:eastAsia="方正仿宋_GBK" w:hAnsi="Times New Roman" w:hint="default"/>
          <w:sz w:val="32"/>
          <w:szCs w:val="32"/>
          <w:shd w:val="clear" w:color="auto" w:fill="FFFFFF"/>
        </w:rPr>
        <w:t>12</w:t>
      </w:r>
      <w:r w:rsidRPr="00163DE8">
        <w:rPr>
          <w:rFonts w:ascii="Times New Roman" w:eastAsia="方正仿宋_GBK" w:hAnsi="方正仿宋_GBK" w:hint="default"/>
          <w:sz w:val="32"/>
          <w:szCs w:val="32"/>
          <w:shd w:val="clear" w:color="auto" w:fill="FFFFFF"/>
        </w:rPr>
        <w:t>月</w:t>
      </w:r>
      <w:r w:rsidRPr="00163DE8">
        <w:rPr>
          <w:rFonts w:ascii="Times New Roman" w:eastAsia="方正仿宋_GBK" w:hAnsi="Times New Roman" w:hint="default"/>
          <w:sz w:val="32"/>
          <w:szCs w:val="32"/>
          <w:shd w:val="clear" w:color="auto" w:fill="FFFFFF"/>
        </w:rPr>
        <w:t>31</w:t>
      </w:r>
      <w:r w:rsidRPr="00163DE8">
        <w:rPr>
          <w:rFonts w:ascii="Times New Roman" w:eastAsia="方正仿宋_GBK" w:hAnsi="方正仿宋_GBK" w:hint="default"/>
          <w:sz w:val="32"/>
          <w:szCs w:val="32"/>
          <w:shd w:val="clear" w:color="auto" w:fill="FFFFFF"/>
        </w:rPr>
        <w:t>日，本单位共有车辆</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辆，其中，副部（省）级及以上领导用车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辆、主要负责人用车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辆、机要通信用车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辆、应急保障用车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辆、执法执勤用车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辆，特种专业技术用车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辆，离退休干部用车</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辆。单价</w:t>
      </w:r>
      <w:r w:rsidRPr="00163DE8">
        <w:rPr>
          <w:rFonts w:ascii="Times New Roman" w:eastAsia="方正仿宋_GBK" w:hAnsi="Times New Roman" w:hint="default"/>
          <w:sz w:val="32"/>
          <w:szCs w:val="32"/>
          <w:shd w:val="clear" w:color="auto" w:fill="FFFFFF"/>
        </w:rPr>
        <w:t>100</w:t>
      </w:r>
      <w:r w:rsidRPr="00163DE8">
        <w:rPr>
          <w:rFonts w:ascii="Times New Roman" w:eastAsia="方正仿宋_GBK" w:hAnsi="方正仿宋_GBK" w:hint="default"/>
          <w:sz w:val="32"/>
          <w:szCs w:val="32"/>
          <w:shd w:val="clear" w:color="auto" w:fill="FFFFFF"/>
        </w:rPr>
        <w:t>万元（含）以上专用设备</w:t>
      </w:r>
      <w:r w:rsidRPr="00163DE8">
        <w:rPr>
          <w:rFonts w:ascii="Times New Roman" w:eastAsia="方正仿宋_GBK" w:hAnsi="Times New Roman" w:hint="default"/>
          <w:sz w:val="32"/>
          <w:szCs w:val="32"/>
        </w:rPr>
        <w:t>0</w:t>
      </w:r>
      <w:r w:rsidRPr="00163DE8">
        <w:rPr>
          <w:rFonts w:ascii="Times New Roman" w:eastAsia="方正仿宋_GBK" w:hAnsi="方正仿宋_GBK" w:hint="default"/>
          <w:sz w:val="32"/>
          <w:szCs w:val="32"/>
          <w:shd w:val="clear" w:color="auto" w:fill="FFFFFF"/>
        </w:rPr>
        <w:t>台（套）。</w:t>
      </w:r>
    </w:p>
    <w:p w:rsidR="0031633D" w:rsidRPr="00163DE8" w:rsidRDefault="00A569E3">
      <w:pPr>
        <w:pStyle w:val="1"/>
        <w:autoSpaceDE w:val="0"/>
        <w:ind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（四）政府采购支出情况说明</w:t>
      </w:r>
    </w:p>
    <w:p w:rsidR="008024D9" w:rsidRDefault="008024D9" w:rsidP="008024D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年度我单位未发生政府采购事项，无相关经费支出。</w:t>
      </w:r>
    </w:p>
    <w:p w:rsidR="0031633D" w:rsidRPr="00163DE8" w:rsidRDefault="00A569E3">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163DE8">
        <w:rPr>
          <w:rStyle w:val="a6"/>
          <w:rFonts w:ascii="Times New Roman" w:eastAsia="黑体" w:hAnsi="黑体"/>
          <w:sz w:val="32"/>
          <w:szCs w:val="32"/>
          <w:shd w:val="clear" w:color="auto" w:fill="FFFFFF"/>
        </w:rPr>
        <w:t>五、</w:t>
      </w:r>
      <w:r w:rsidRPr="00163DE8">
        <w:rPr>
          <w:rStyle w:val="a6"/>
          <w:rFonts w:ascii="Times New Roman" w:eastAsia="黑体" w:hAnsi="Times New Roman"/>
          <w:sz w:val="32"/>
          <w:szCs w:val="32"/>
          <w:shd w:val="clear" w:color="auto" w:fill="FFFFFF"/>
        </w:rPr>
        <w:t>2024</w:t>
      </w:r>
      <w:r w:rsidRPr="00163DE8">
        <w:rPr>
          <w:rStyle w:val="a6"/>
          <w:rFonts w:ascii="Times New Roman" w:eastAsia="黑体" w:hAnsi="黑体"/>
          <w:sz w:val="32"/>
          <w:szCs w:val="32"/>
          <w:shd w:val="clear" w:color="auto" w:fill="FFFFFF"/>
        </w:rPr>
        <w:t>年度预算绩效管理情况说明</w:t>
      </w:r>
    </w:p>
    <w:p w:rsidR="0031633D" w:rsidRPr="00163DE8" w:rsidRDefault="00A569E3">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（一）预算绩效管理工作开展情况</w:t>
      </w:r>
    </w:p>
    <w:p w:rsidR="0031633D" w:rsidRPr="00163DE8" w:rsidRDefault="00A569E3">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163DE8">
        <w:rPr>
          <w:rFonts w:ascii="Times New Roman" w:eastAsia="方正仿宋_GBK" w:hAnsi="方正仿宋_GBK"/>
          <w:sz w:val="32"/>
          <w:szCs w:val="32"/>
          <w:shd w:val="clear" w:color="auto" w:fill="FFFFFF"/>
        </w:rPr>
        <w:t>根据预算绩效管理要求，我单位对</w:t>
      </w:r>
      <w:r w:rsidR="008024D9">
        <w:rPr>
          <w:rFonts w:ascii="Times New Roman" w:eastAsia="方正仿宋_GBK" w:hAnsi="Times New Roman" w:hint="eastAsia"/>
          <w:sz w:val="32"/>
          <w:szCs w:val="32"/>
          <w:shd w:val="clear" w:color="auto" w:fill="FFFFFF"/>
        </w:rPr>
        <w:t>1</w:t>
      </w:r>
      <w:r w:rsidRPr="00163DE8">
        <w:rPr>
          <w:rFonts w:ascii="Times New Roman" w:eastAsia="方正仿宋_GBK" w:hAnsi="方正仿宋_GBK"/>
          <w:sz w:val="32"/>
          <w:szCs w:val="32"/>
          <w:shd w:val="clear" w:color="auto" w:fill="FFFFFF"/>
        </w:rPr>
        <w:t>个项目开展了绩效自评，其中，以填报自评表形式开展自评</w:t>
      </w:r>
      <w:r w:rsidR="008024D9">
        <w:rPr>
          <w:rFonts w:ascii="Times New Roman" w:eastAsia="方正仿宋_GBK" w:hAnsi="Times New Roman" w:hint="eastAsia"/>
          <w:sz w:val="32"/>
          <w:szCs w:val="32"/>
          <w:shd w:val="clear" w:color="auto" w:fill="FFFFFF"/>
        </w:rPr>
        <w:t>1</w:t>
      </w:r>
      <w:r w:rsidRPr="00163DE8">
        <w:rPr>
          <w:rFonts w:ascii="Times New Roman" w:eastAsia="方正仿宋_GBK" w:hAnsi="方正仿宋_GBK"/>
          <w:sz w:val="32"/>
          <w:szCs w:val="32"/>
          <w:shd w:val="clear" w:color="auto" w:fill="FFFFFF"/>
        </w:rPr>
        <w:t>项，涉及资金</w:t>
      </w:r>
      <w:r w:rsidR="00C847B9">
        <w:rPr>
          <w:rFonts w:ascii="Times New Roman" w:eastAsia="方正仿宋_GBK" w:hAnsi="Times New Roman" w:hint="eastAsia"/>
          <w:sz w:val="32"/>
          <w:szCs w:val="32"/>
          <w:shd w:val="clear" w:color="auto" w:fill="FFFFFF"/>
        </w:rPr>
        <w:t>0.42</w:t>
      </w:r>
      <w:r w:rsidRPr="00163DE8">
        <w:rPr>
          <w:rFonts w:ascii="Times New Roman" w:eastAsia="方正仿宋_GBK" w:hAnsi="方正仿宋_GBK"/>
          <w:sz w:val="32"/>
          <w:szCs w:val="32"/>
          <w:shd w:val="clear" w:color="auto" w:fill="FFFFFF"/>
        </w:rPr>
        <w:lastRenderedPageBreak/>
        <w:t>万元；以委托第三方出具报告的方式开展绩效评价</w:t>
      </w:r>
      <w:r w:rsidR="008024D9">
        <w:rPr>
          <w:rFonts w:ascii="Times New Roman" w:eastAsia="方正仿宋_GBK" w:hAnsi="Times New Roman" w:hint="eastAsia"/>
          <w:sz w:val="32"/>
          <w:szCs w:val="32"/>
          <w:shd w:val="clear" w:color="auto" w:fill="FFFFFF"/>
        </w:rPr>
        <w:t>0</w:t>
      </w:r>
      <w:r w:rsidRPr="00163DE8">
        <w:rPr>
          <w:rFonts w:ascii="Times New Roman" w:eastAsia="方正仿宋_GBK" w:hAnsi="方正仿宋_GBK"/>
          <w:sz w:val="32"/>
          <w:szCs w:val="32"/>
          <w:shd w:val="clear" w:color="auto" w:fill="FFFFFF"/>
        </w:rPr>
        <w:t>项，涉及资金</w:t>
      </w:r>
      <w:r w:rsidR="008024D9">
        <w:rPr>
          <w:rFonts w:ascii="Times New Roman" w:eastAsia="方正仿宋_GBK" w:hAnsi="Times New Roman" w:hint="eastAsia"/>
          <w:sz w:val="32"/>
          <w:szCs w:val="32"/>
          <w:shd w:val="clear" w:color="auto" w:fill="FFFFFF"/>
        </w:rPr>
        <w:t>0</w:t>
      </w:r>
      <w:r w:rsidRPr="00163DE8">
        <w:rPr>
          <w:rFonts w:ascii="Times New Roman" w:eastAsia="方正仿宋_GBK" w:hAnsi="方正仿宋_GBK"/>
          <w:sz w:val="32"/>
          <w:szCs w:val="32"/>
          <w:shd w:val="clear" w:color="auto" w:fill="FFFFFF"/>
        </w:rPr>
        <w:t>万元。</w:t>
      </w:r>
    </w:p>
    <w:p w:rsidR="0031633D" w:rsidRPr="00163DE8" w:rsidRDefault="00A569E3">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163DE8">
        <w:rPr>
          <w:rFonts w:ascii="Times New Roman" w:eastAsia="楷体" w:hAnsi="楷体"/>
          <w:b/>
          <w:bCs/>
          <w:sz w:val="32"/>
          <w:szCs w:val="32"/>
          <w:shd w:val="clear" w:color="auto" w:fill="FFFFFF"/>
        </w:rPr>
        <w:t>（二）绩效自评结果</w:t>
      </w:r>
    </w:p>
    <w:p w:rsidR="0031633D" w:rsidRPr="00163DE8" w:rsidRDefault="00A569E3">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Times New Roman" w:hint="default"/>
          <w:sz w:val="32"/>
          <w:szCs w:val="32"/>
          <w:shd w:val="clear" w:color="auto" w:fill="FFFFFF"/>
        </w:rPr>
        <w:t>1.</w:t>
      </w:r>
      <w:r w:rsidRPr="00163DE8">
        <w:rPr>
          <w:rFonts w:ascii="Times New Roman" w:eastAsia="方正仿宋_GBK" w:hAnsi="方正仿宋_GBK" w:hint="default"/>
          <w:sz w:val="32"/>
          <w:szCs w:val="32"/>
          <w:shd w:val="clear" w:color="auto" w:fill="FFFFFF"/>
        </w:rPr>
        <w:t>项目绩效自评表。</w:t>
      </w:r>
    </w:p>
    <w:p w:rsidR="0031633D" w:rsidRPr="00163DE8" w:rsidRDefault="00A569E3">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方正仿宋_GBK" w:hint="default"/>
          <w:sz w:val="32"/>
          <w:szCs w:val="32"/>
          <w:shd w:val="clear" w:color="auto" w:fill="FFFFFF"/>
        </w:rPr>
        <w:t>详见附件。</w:t>
      </w:r>
    </w:p>
    <w:p w:rsidR="0031633D" w:rsidRPr="00163DE8" w:rsidRDefault="00A569E3">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Times New Roman" w:hint="default"/>
          <w:sz w:val="32"/>
          <w:szCs w:val="32"/>
          <w:shd w:val="clear" w:color="auto" w:fill="FFFFFF"/>
        </w:rPr>
        <w:t>2.</w:t>
      </w:r>
      <w:r w:rsidRPr="00163DE8">
        <w:rPr>
          <w:rFonts w:ascii="Times New Roman" w:eastAsia="方正仿宋_GBK" w:hAnsi="方正仿宋_GBK" w:hint="default"/>
          <w:sz w:val="32"/>
          <w:szCs w:val="32"/>
          <w:shd w:val="clear" w:color="auto" w:fill="FFFFFF"/>
        </w:rPr>
        <w:t>项目绩效自评报告或案例。</w:t>
      </w:r>
    </w:p>
    <w:p w:rsidR="008024D9" w:rsidRDefault="008024D9" w:rsidP="008024D9">
      <w:pPr>
        <w:pStyle w:val="2"/>
        <w:autoSpaceDE w:val="0"/>
        <w:spacing w:line="596"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我单位未委托第三方开展绩效评价。</w:t>
      </w:r>
    </w:p>
    <w:p w:rsidR="0031633D" w:rsidRPr="00163DE8" w:rsidRDefault="00A569E3">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Times New Roman" w:hint="default"/>
          <w:sz w:val="32"/>
          <w:szCs w:val="32"/>
          <w:shd w:val="clear" w:color="auto" w:fill="FFFFFF"/>
        </w:rPr>
        <w:t>3.</w:t>
      </w:r>
      <w:r w:rsidRPr="00163DE8">
        <w:rPr>
          <w:rFonts w:ascii="Times New Roman" w:eastAsia="方正仿宋_GBK" w:hAnsi="方正仿宋_GBK" w:hint="default"/>
          <w:sz w:val="32"/>
          <w:szCs w:val="32"/>
          <w:shd w:val="clear" w:color="auto" w:fill="FFFFFF"/>
        </w:rPr>
        <w:t>关于绩效自评结果的说明。</w:t>
      </w:r>
    </w:p>
    <w:p w:rsidR="0031633D" w:rsidRPr="00163DE8" w:rsidRDefault="00A569E3">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方正仿宋_GBK" w:hint="default"/>
          <w:sz w:val="32"/>
          <w:szCs w:val="32"/>
          <w:shd w:val="clear" w:color="auto" w:fill="FFFFFF"/>
        </w:rPr>
        <w:t>我单位对</w:t>
      </w:r>
      <w:r w:rsidR="008024D9">
        <w:rPr>
          <w:rFonts w:ascii="Times New Roman" w:eastAsia="方正仿宋_GBK" w:hAnsi="Times New Roman"/>
          <w:sz w:val="32"/>
          <w:szCs w:val="32"/>
          <w:shd w:val="clear" w:color="auto" w:fill="FFFFFF"/>
        </w:rPr>
        <w:t>1</w:t>
      </w:r>
      <w:r w:rsidR="008024D9">
        <w:rPr>
          <w:rFonts w:ascii="Times New Roman" w:eastAsia="方正仿宋_GBK" w:hAnsi="Times New Roman"/>
          <w:sz w:val="32"/>
          <w:szCs w:val="32"/>
          <w:shd w:val="clear" w:color="auto" w:fill="FFFFFF"/>
        </w:rPr>
        <w:t>个</w:t>
      </w:r>
      <w:r w:rsidRPr="00163DE8">
        <w:rPr>
          <w:rFonts w:ascii="Times New Roman" w:eastAsia="方正仿宋_GBK" w:hAnsi="方正仿宋_GBK" w:hint="default"/>
          <w:sz w:val="32"/>
          <w:szCs w:val="32"/>
          <w:shd w:val="clear" w:color="auto" w:fill="FFFFFF"/>
        </w:rPr>
        <w:t>项目进行绩效自评，其中</w:t>
      </w:r>
      <w:r w:rsidR="008024D9">
        <w:rPr>
          <w:rFonts w:ascii="Times New Roman" w:eastAsia="方正仿宋_GBK" w:hAnsi="Times New Roman"/>
          <w:sz w:val="32"/>
          <w:szCs w:val="32"/>
          <w:shd w:val="clear" w:color="auto" w:fill="FFFFFF"/>
        </w:rPr>
        <w:t>1</w:t>
      </w:r>
      <w:r w:rsidRPr="00163DE8">
        <w:rPr>
          <w:rFonts w:ascii="Times New Roman" w:eastAsia="方正仿宋_GBK" w:hAnsi="方正仿宋_GBK" w:hint="default"/>
          <w:sz w:val="32"/>
          <w:szCs w:val="32"/>
          <w:shd w:val="clear" w:color="auto" w:fill="FFFFFF"/>
        </w:rPr>
        <w:t>个已完成年度绩效目标，</w:t>
      </w:r>
      <w:r w:rsidR="008024D9">
        <w:rPr>
          <w:rFonts w:ascii="Times New Roman" w:eastAsia="方正仿宋_GBK" w:hAnsi="Times New Roman"/>
          <w:sz w:val="32"/>
          <w:szCs w:val="32"/>
          <w:shd w:val="clear" w:color="auto" w:fill="FFFFFF"/>
        </w:rPr>
        <w:t>0</w:t>
      </w:r>
      <w:r w:rsidRPr="00163DE8">
        <w:rPr>
          <w:rFonts w:ascii="Times New Roman" w:eastAsia="方正仿宋_GBK" w:hAnsi="方正仿宋_GBK" w:hint="default"/>
          <w:sz w:val="32"/>
          <w:szCs w:val="32"/>
          <w:shd w:val="clear" w:color="auto" w:fill="FFFFFF"/>
        </w:rPr>
        <w:t>个未完成年度绩效目标。</w:t>
      </w:r>
    </w:p>
    <w:p w:rsidR="0031633D" w:rsidRPr="00163DE8" w:rsidRDefault="00A569E3">
      <w:pPr>
        <w:pStyle w:val="2"/>
        <w:autoSpaceDE w:val="0"/>
        <w:spacing w:line="596" w:lineRule="exact"/>
        <w:ind w:firstLine="643"/>
        <w:rPr>
          <w:rFonts w:ascii="Times New Roman" w:eastAsia="楷体" w:hAnsi="Times New Roman" w:hint="default"/>
          <w:b/>
          <w:bCs/>
          <w:sz w:val="32"/>
          <w:szCs w:val="32"/>
          <w:shd w:val="clear" w:color="auto" w:fill="FFFFFF"/>
        </w:rPr>
      </w:pPr>
      <w:r w:rsidRPr="00163DE8">
        <w:rPr>
          <w:rFonts w:ascii="Times New Roman" w:eastAsia="楷体" w:hAnsi="楷体" w:hint="default"/>
          <w:b/>
          <w:bCs/>
          <w:sz w:val="32"/>
          <w:szCs w:val="32"/>
          <w:shd w:val="clear" w:color="auto" w:fill="FFFFFF"/>
        </w:rPr>
        <w:t>（三）财政重点绩效评价情况</w:t>
      </w:r>
      <w:r w:rsidRPr="00163DE8">
        <w:rPr>
          <w:rFonts w:ascii="Times New Roman" w:eastAsia="楷体" w:hAnsi="Times New Roman" w:hint="default"/>
          <w:b/>
          <w:bCs/>
          <w:sz w:val="32"/>
          <w:szCs w:val="32"/>
          <w:shd w:val="clear" w:color="auto" w:fill="FFFFFF"/>
        </w:rPr>
        <w:t xml:space="preserve"> </w:t>
      </w:r>
    </w:p>
    <w:p w:rsidR="008024D9" w:rsidRDefault="008024D9" w:rsidP="008024D9">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Pr>
          <w:rFonts w:ascii="Times New Roman" w:eastAsia="方正仿宋_GBK" w:hAnsi="方正仿宋_GBK" w:hint="eastAsia"/>
          <w:bCs/>
          <w:sz w:val="32"/>
          <w:szCs w:val="32"/>
          <w:shd w:val="clear" w:color="auto" w:fill="FFFFFF"/>
        </w:rPr>
        <w:t>我单位无财政重点绩效评价项目。</w:t>
      </w:r>
    </w:p>
    <w:p w:rsidR="0031633D" w:rsidRPr="00163DE8" w:rsidRDefault="00A569E3">
      <w:pPr>
        <w:pStyle w:val="Char"/>
        <w:autoSpaceDE w:val="0"/>
        <w:spacing w:before="0" w:beforeAutospacing="0" w:after="0" w:afterAutospacing="0" w:line="596" w:lineRule="exact"/>
        <w:rPr>
          <w:rFonts w:ascii="Times New Roman" w:eastAsia="方正仿宋_GBK" w:hAnsi="Times New Roman"/>
          <w:sz w:val="32"/>
          <w:szCs w:val="32"/>
        </w:rPr>
      </w:pPr>
      <w:r w:rsidRPr="00163DE8">
        <w:rPr>
          <w:rStyle w:val="a6"/>
          <w:rFonts w:ascii="Times New Roman" w:eastAsia="黑体" w:hAnsi="Times New Roman"/>
          <w:sz w:val="32"/>
          <w:szCs w:val="32"/>
          <w:shd w:val="clear" w:color="auto" w:fill="FFFFFF"/>
        </w:rPr>
        <w:t xml:space="preserve"> </w:t>
      </w:r>
      <w:r w:rsidRPr="00163DE8">
        <w:rPr>
          <w:rStyle w:val="a6"/>
          <w:rFonts w:ascii="Times New Roman" w:eastAsia="黑体" w:hAnsi="黑体"/>
          <w:sz w:val="32"/>
          <w:szCs w:val="32"/>
          <w:shd w:val="clear" w:color="auto" w:fill="FFFFFF"/>
        </w:rPr>
        <w:t>六、专业名词解释</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（一）财政拨款收入：</w:t>
      </w:r>
      <w:r w:rsidRPr="00163DE8">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（二）事业收入：</w:t>
      </w:r>
      <w:r w:rsidRPr="00163DE8">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（三）经营收入：</w:t>
      </w:r>
      <w:r w:rsidRPr="00163DE8">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（四）其他收入：</w:t>
      </w:r>
      <w:r w:rsidRPr="00163DE8">
        <w:rPr>
          <w:rFonts w:ascii="Times New Roman" w:eastAsia="方正仿宋_GBK" w:hAnsi="方正仿宋_GBK"/>
          <w:sz w:val="32"/>
          <w:szCs w:val="32"/>
          <w:shd w:val="clear" w:color="auto" w:fill="FFFFFF"/>
        </w:rPr>
        <w:t>指单位取得的除</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财政拨款收入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事业收入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经营收入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等以外的收入，包括未纳入财政预算</w:t>
      </w:r>
      <w:r w:rsidRPr="00163DE8">
        <w:rPr>
          <w:rFonts w:ascii="Times New Roman" w:eastAsia="方正仿宋_GBK" w:hAnsi="方正仿宋_GBK"/>
          <w:sz w:val="32"/>
          <w:szCs w:val="32"/>
          <w:shd w:val="clear" w:color="auto" w:fill="FFFFFF"/>
        </w:rPr>
        <w:lastRenderedPageBreak/>
        <w:t>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（五）使用非财政拨款结余：</w:t>
      </w:r>
      <w:r w:rsidRPr="00163DE8">
        <w:rPr>
          <w:rFonts w:ascii="Times New Roman" w:eastAsia="方正仿宋_GBK" w:hAnsi="方正仿宋_GBK"/>
          <w:sz w:val="32"/>
          <w:szCs w:val="32"/>
          <w:shd w:val="clear" w:color="auto" w:fill="FFFFFF"/>
        </w:rPr>
        <w:t>指单位在当年的</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财政拨款收入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事业收入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经营收入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其他收入</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（六）年初结转和结余：</w:t>
      </w:r>
      <w:r w:rsidRPr="00163DE8">
        <w:rPr>
          <w:rFonts w:ascii="Times New Roman" w:eastAsia="方正仿宋_GBK" w:hAnsi="方正仿宋_GBK"/>
          <w:sz w:val="32"/>
          <w:szCs w:val="32"/>
          <w:shd w:val="clear" w:color="auto" w:fill="FFFFFF"/>
        </w:rPr>
        <w:t>指单位上年结转本年使用的基本支出结转、项目支出结转和结余、经营结余。</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（七）结余分配：</w:t>
      </w:r>
      <w:r w:rsidRPr="00163DE8">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（八）年末结转和结余：</w:t>
      </w:r>
      <w:r w:rsidRPr="00163DE8">
        <w:rPr>
          <w:rFonts w:ascii="Times New Roman" w:eastAsia="方正仿宋_GBK" w:hAnsi="方正仿宋_GBK"/>
          <w:sz w:val="32"/>
          <w:szCs w:val="32"/>
          <w:shd w:val="clear" w:color="auto" w:fill="FFFFFF"/>
        </w:rPr>
        <w:t>指单位结转下年的基本支出结转、项目支出结转和结余、经营结余。</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（九）基本支出：</w:t>
      </w:r>
      <w:r w:rsidRPr="00163DE8">
        <w:rPr>
          <w:rFonts w:ascii="Times New Roman" w:eastAsia="方正仿宋_GBK" w:hAnsi="方正仿宋_GBK"/>
          <w:sz w:val="32"/>
          <w:szCs w:val="32"/>
          <w:shd w:val="clear" w:color="auto" w:fill="FFFFFF"/>
        </w:rPr>
        <w:t>指为保障机构正常运转、完成日常工作任务而发生的人员经费和公用经费。其中：人员经费指政府收支分类经济科目中的</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工资福利支出</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和</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对个人和家庭的补助</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；公用经费指政府收支分类经济科目中除</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工资福利支出</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和</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对个人和家庭的补助</w:t>
      </w:r>
      <w:r w:rsidRPr="00163DE8">
        <w:rPr>
          <w:rFonts w:ascii="Times New Roman" w:eastAsia="方正仿宋_GBK" w:hAnsi="Times New Roman"/>
          <w:sz w:val="32"/>
          <w:szCs w:val="32"/>
          <w:shd w:val="clear" w:color="auto" w:fill="FFFFFF"/>
        </w:rPr>
        <w:t>”</w:t>
      </w:r>
      <w:r w:rsidRPr="00163DE8">
        <w:rPr>
          <w:rFonts w:ascii="Times New Roman" w:eastAsia="方正仿宋_GBK" w:hAnsi="方正仿宋_GBK"/>
          <w:sz w:val="32"/>
          <w:szCs w:val="32"/>
          <w:shd w:val="clear" w:color="auto" w:fill="FFFFFF"/>
        </w:rPr>
        <w:t>外的其他支出。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lastRenderedPageBreak/>
        <w:t>（十）项目支出：</w:t>
      </w:r>
      <w:r w:rsidRPr="00163DE8">
        <w:rPr>
          <w:rFonts w:ascii="Times New Roman" w:eastAsia="方正仿宋_GBK" w:hAnsi="方正仿宋_GBK"/>
          <w:sz w:val="32"/>
          <w:szCs w:val="32"/>
          <w:shd w:val="clear" w:color="auto" w:fill="FFFFFF"/>
        </w:rPr>
        <w:t>指在基本支出之外为完成特定行政任务和事业发展目标所发生的支出。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（十一）经营支出：</w:t>
      </w:r>
      <w:r w:rsidRPr="00163DE8">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（十二）</w:t>
      </w:r>
      <w:r w:rsidRPr="00163DE8">
        <w:rPr>
          <w:rStyle w:val="a6"/>
          <w:rFonts w:ascii="Times New Roman" w:eastAsia="楷体" w:hAnsi="Times New Roman"/>
          <w:sz w:val="32"/>
          <w:szCs w:val="32"/>
          <w:shd w:val="clear" w:color="auto" w:fill="FFFFFF"/>
        </w:rPr>
        <w:t>“</w:t>
      </w:r>
      <w:r w:rsidRPr="00163DE8">
        <w:rPr>
          <w:rStyle w:val="a6"/>
          <w:rFonts w:ascii="Times New Roman" w:eastAsia="楷体" w:hAnsi="楷体"/>
          <w:sz w:val="32"/>
          <w:szCs w:val="32"/>
          <w:shd w:val="clear" w:color="auto" w:fill="FFFFFF"/>
        </w:rPr>
        <w:t>三公</w:t>
      </w:r>
      <w:r w:rsidRPr="00163DE8">
        <w:rPr>
          <w:rStyle w:val="a6"/>
          <w:rFonts w:ascii="Times New Roman" w:eastAsia="楷体" w:hAnsi="Times New Roman"/>
          <w:sz w:val="32"/>
          <w:szCs w:val="32"/>
          <w:shd w:val="clear" w:color="auto" w:fill="FFFFFF"/>
        </w:rPr>
        <w:t>”</w:t>
      </w:r>
      <w:r w:rsidRPr="00163DE8">
        <w:rPr>
          <w:rStyle w:val="a6"/>
          <w:rFonts w:ascii="Times New Roman" w:eastAsia="楷体" w:hAnsi="楷体"/>
          <w:sz w:val="32"/>
          <w:szCs w:val="32"/>
          <w:shd w:val="clear" w:color="auto" w:fill="FFFFFF"/>
        </w:rPr>
        <w:t>经费：</w:t>
      </w:r>
      <w:r w:rsidRPr="00163DE8">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（十三）机关运行经费：</w:t>
      </w:r>
      <w:r w:rsidRPr="00163DE8">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（十四）工资福利支出（支出经济分类科目类级）：</w:t>
      </w:r>
      <w:r w:rsidRPr="00163DE8">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lastRenderedPageBreak/>
        <w:t>（十五）商品和服务支出（支出经济分类科目类级）：</w:t>
      </w:r>
      <w:r w:rsidRPr="00163DE8">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（十六）对个人和家庭的补助（支出经济分类科目类级）：</w:t>
      </w:r>
      <w:r w:rsidRPr="00163DE8">
        <w:rPr>
          <w:rFonts w:ascii="Times New Roman" w:eastAsia="方正仿宋_GBK" w:hAnsi="方正仿宋_GBK"/>
          <w:sz w:val="32"/>
          <w:szCs w:val="32"/>
          <w:shd w:val="clear" w:color="auto" w:fill="FFFFFF"/>
        </w:rPr>
        <w:t>反映用于对个人和家庭的补助支出。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楷体" w:hAnsi="楷体"/>
          <w:sz w:val="32"/>
          <w:szCs w:val="32"/>
          <w:shd w:val="clear" w:color="auto" w:fill="FFFFFF"/>
        </w:rPr>
        <w:t>（十七）其他资本性支出（支出经济分类科目类级）：</w:t>
      </w:r>
      <w:r w:rsidRPr="00163DE8">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1633D" w:rsidRPr="00163DE8" w:rsidRDefault="00A569E3">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63DE8">
        <w:rPr>
          <w:rStyle w:val="a6"/>
          <w:rFonts w:ascii="Times New Roman" w:eastAsia="黑体" w:hAnsi="黑体"/>
          <w:sz w:val="32"/>
          <w:szCs w:val="32"/>
          <w:shd w:val="clear" w:color="auto" w:fill="FFFFFF"/>
        </w:rPr>
        <w:t>七、决算公开联系方式及信息反馈渠道</w:t>
      </w:r>
    </w:p>
    <w:p w:rsidR="008024D9" w:rsidRDefault="008024D9" w:rsidP="008024D9">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shd w:val="clear" w:color="auto" w:fill="FFFFFF"/>
        </w:rPr>
        <w:t>本单位决算公开信息反馈和联系方式：</w:t>
      </w:r>
    </w:p>
    <w:p w:rsidR="0031633D" w:rsidRPr="008024D9" w:rsidRDefault="008024D9" w:rsidP="008024D9">
      <w:pPr>
        <w:pStyle w:val="Char"/>
        <w:spacing w:before="0" w:beforeAutospacing="0" w:after="0" w:afterAutospacing="0" w:line="596" w:lineRule="exact"/>
        <w:ind w:firstLineChars="200" w:firstLine="640"/>
        <w:rPr>
          <w:rStyle w:val="21"/>
          <w:rFonts w:ascii="Times New Roman" w:hAnsi="Times New Roman"/>
          <w:b w:val="0"/>
          <w:bCs w:val="0"/>
          <w:shd w:val="clear" w:color="auto" w:fill="FFFFFF"/>
        </w:rPr>
      </w:pPr>
      <w:r>
        <w:rPr>
          <w:rFonts w:ascii="Times New Roman" w:eastAsia="方正仿宋_GBK" w:hAnsi="Times New Roman" w:hint="eastAsia"/>
          <w:sz w:val="32"/>
          <w:szCs w:val="32"/>
          <w:shd w:val="clear" w:color="auto" w:fill="FFFFFF"/>
        </w:rPr>
        <w:t>联系人：周俊宏</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联系方式：</w:t>
      </w:r>
      <w:r>
        <w:rPr>
          <w:rFonts w:ascii="Times New Roman" w:eastAsia="方正仿宋_GBK" w:hAnsi="Times New Roman"/>
          <w:sz w:val="32"/>
          <w:szCs w:val="32"/>
          <w:shd w:val="clear" w:color="auto" w:fill="FFFFFF"/>
        </w:rPr>
        <w:t>023-45422597</w:t>
      </w:r>
    </w:p>
    <w:sectPr w:rsidR="0031633D" w:rsidRPr="008024D9" w:rsidSect="0031633D">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AE" w:rsidRDefault="00D543AE" w:rsidP="0031633D">
      <w:pPr>
        <w:rPr>
          <w:rFonts w:hint="default"/>
        </w:rPr>
      </w:pPr>
      <w:r>
        <w:separator/>
      </w:r>
    </w:p>
  </w:endnote>
  <w:endnote w:type="continuationSeparator" w:id="1">
    <w:p w:rsidR="00D543AE" w:rsidRDefault="00D543AE" w:rsidP="0031633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Arial Unicode MS"/>
    <w:charset w:val="86"/>
    <w:family w:val="roma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3D" w:rsidRDefault="004F79F5">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31633D" w:rsidRDefault="004F79F5">
                <w:pPr>
                  <w:pStyle w:val="a3"/>
                  <w:rPr>
                    <w:rFonts w:hint="default"/>
                  </w:rPr>
                </w:pPr>
                <w:r>
                  <w:fldChar w:fldCharType="begin"/>
                </w:r>
                <w:r w:rsidR="00A569E3">
                  <w:instrText>PAGE   \* MERGEFORMAT</w:instrText>
                </w:r>
                <w:r>
                  <w:fldChar w:fldCharType="separate"/>
                </w:r>
                <w:r w:rsidR="004047B2" w:rsidRPr="004047B2">
                  <w:rPr>
                    <w:rFonts w:hint="default"/>
                    <w:noProof/>
                    <w:lang w:val="zh-CN"/>
                  </w:rPr>
                  <w:t>-</w:t>
                </w:r>
                <w:r w:rsidR="004047B2">
                  <w:rPr>
                    <w:rFonts w:hint="default"/>
                    <w:noProof/>
                  </w:rPr>
                  <w:t xml:space="preserve"> 7 -</w:t>
                </w:r>
                <w:r>
                  <w:fldChar w:fldCharType="end"/>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31633D" w:rsidRDefault="00A569E3">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AE" w:rsidRDefault="00D543AE" w:rsidP="0031633D">
      <w:pPr>
        <w:rPr>
          <w:rFonts w:hint="default"/>
        </w:rPr>
      </w:pPr>
      <w:r>
        <w:separator/>
      </w:r>
    </w:p>
  </w:footnote>
  <w:footnote w:type="continuationSeparator" w:id="1">
    <w:p w:rsidR="00D543AE" w:rsidRDefault="00D543AE" w:rsidP="0031633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3D" w:rsidRDefault="0031633D">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85883"/>
    <w:rsid w:val="000F5289"/>
    <w:rsid w:val="00163DE8"/>
    <w:rsid w:val="0020443F"/>
    <w:rsid w:val="00270CBD"/>
    <w:rsid w:val="0031633D"/>
    <w:rsid w:val="003D6A13"/>
    <w:rsid w:val="003F2F6B"/>
    <w:rsid w:val="004047B2"/>
    <w:rsid w:val="0048471B"/>
    <w:rsid w:val="004F79F5"/>
    <w:rsid w:val="005150A7"/>
    <w:rsid w:val="00550ABE"/>
    <w:rsid w:val="005A6F89"/>
    <w:rsid w:val="007B419D"/>
    <w:rsid w:val="008024D9"/>
    <w:rsid w:val="00891607"/>
    <w:rsid w:val="008C7FE6"/>
    <w:rsid w:val="008D2F5E"/>
    <w:rsid w:val="009B67B8"/>
    <w:rsid w:val="00A461F6"/>
    <w:rsid w:val="00A569E3"/>
    <w:rsid w:val="00B03CCD"/>
    <w:rsid w:val="00B4784C"/>
    <w:rsid w:val="00C45075"/>
    <w:rsid w:val="00C64361"/>
    <w:rsid w:val="00C847B9"/>
    <w:rsid w:val="00D12E6C"/>
    <w:rsid w:val="00D543AE"/>
    <w:rsid w:val="00E3146D"/>
    <w:rsid w:val="00E91293"/>
    <w:rsid w:val="00F03B97"/>
    <w:rsid w:val="00F74469"/>
    <w:rsid w:val="00FA2CBB"/>
    <w:rsid w:val="00FE0D1B"/>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31633D"/>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1633D"/>
    <w:pPr>
      <w:tabs>
        <w:tab w:val="center" w:pos="4153"/>
        <w:tab w:val="right" w:pos="8306"/>
      </w:tabs>
      <w:snapToGrid w:val="0"/>
    </w:pPr>
    <w:rPr>
      <w:sz w:val="18"/>
      <w:szCs w:val="18"/>
    </w:rPr>
  </w:style>
  <w:style w:type="paragraph" w:styleId="a4">
    <w:name w:val="header"/>
    <w:basedOn w:val="a"/>
    <w:qFormat/>
    <w:rsid w:val="0031633D"/>
    <w:pPr>
      <w:tabs>
        <w:tab w:val="center" w:pos="4153"/>
        <w:tab w:val="right" w:pos="8306"/>
      </w:tabs>
      <w:snapToGrid w:val="0"/>
      <w:jc w:val="center"/>
    </w:pPr>
    <w:rPr>
      <w:sz w:val="18"/>
      <w:szCs w:val="18"/>
    </w:rPr>
  </w:style>
  <w:style w:type="paragraph" w:styleId="HTML">
    <w:name w:val="HTML Preformatted"/>
    <w:basedOn w:val="a"/>
    <w:qFormat/>
    <w:rsid w:val="0031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31633D"/>
    <w:pPr>
      <w:spacing w:before="100" w:beforeAutospacing="1" w:after="100" w:afterAutospacing="1"/>
    </w:pPr>
  </w:style>
  <w:style w:type="character" w:styleId="a6">
    <w:name w:val="Strong"/>
    <w:qFormat/>
    <w:rsid w:val="0031633D"/>
    <w:rPr>
      <w:b/>
    </w:rPr>
  </w:style>
  <w:style w:type="paragraph" w:customStyle="1" w:styleId="1">
    <w:name w:val="列出段落1"/>
    <w:basedOn w:val="a"/>
    <w:uiPriority w:val="99"/>
    <w:qFormat/>
    <w:rsid w:val="0031633D"/>
    <w:pPr>
      <w:ind w:firstLineChars="200" w:firstLine="420"/>
    </w:pPr>
    <w:rPr>
      <w:rFonts w:hint="default"/>
    </w:rPr>
  </w:style>
  <w:style w:type="paragraph" w:customStyle="1" w:styleId="Char">
    <w:name w:val="普通(网站) Char"/>
    <w:qFormat/>
    <w:rsid w:val="0031633D"/>
    <w:pPr>
      <w:spacing w:before="100" w:beforeAutospacing="1" w:after="100" w:afterAutospacing="1"/>
    </w:pPr>
    <w:rPr>
      <w:rFonts w:ascii="宋体" w:hAnsi="宋体"/>
      <w:sz w:val="24"/>
      <w:szCs w:val="24"/>
    </w:rPr>
  </w:style>
  <w:style w:type="character" w:customStyle="1" w:styleId="21">
    <w:name w:val="21"/>
    <w:basedOn w:val="a0"/>
    <w:qFormat/>
    <w:rsid w:val="0031633D"/>
    <w:rPr>
      <w:rFonts w:ascii="Wingdings" w:hAnsi="Wingdings" w:cs="Wingdings" w:hint="default"/>
      <w:b/>
      <w:bCs/>
    </w:rPr>
  </w:style>
  <w:style w:type="paragraph" w:customStyle="1" w:styleId="2">
    <w:name w:val="列出段落2"/>
    <w:basedOn w:val="a"/>
    <w:uiPriority w:val="99"/>
    <w:qFormat/>
    <w:rsid w:val="0031633D"/>
    <w:pPr>
      <w:ind w:firstLineChars="200" w:firstLine="420"/>
    </w:pPr>
  </w:style>
</w:styles>
</file>

<file path=word/webSettings.xml><?xml version="1.0" encoding="utf-8"?>
<w:webSettings xmlns:r="http://schemas.openxmlformats.org/officeDocument/2006/relationships" xmlns:w="http://schemas.openxmlformats.org/wordprocessingml/2006/main">
  <w:divs>
    <w:div w:id="232283229">
      <w:bodyDiv w:val="1"/>
      <w:marLeft w:val="0"/>
      <w:marRight w:val="0"/>
      <w:marTop w:val="0"/>
      <w:marBottom w:val="0"/>
      <w:divBdr>
        <w:top w:val="none" w:sz="0" w:space="0" w:color="auto"/>
        <w:left w:val="none" w:sz="0" w:space="0" w:color="auto"/>
        <w:bottom w:val="none" w:sz="0" w:space="0" w:color="auto"/>
        <w:right w:val="none" w:sz="0" w:space="0" w:color="auto"/>
      </w:divBdr>
    </w:div>
    <w:div w:id="237205527">
      <w:bodyDiv w:val="1"/>
      <w:marLeft w:val="0"/>
      <w:marRight w:val="0"/>
      <w:marTop w:val="0"/>
      <w:marBottom w:val="0"/>
      <w:divBdr>
        <w:top w:val="none" w:sz="0" w:space="0" w:color="auto"/>
        <w:left w:val="none" w:sz="0" w:space="0" w:color="auto"/>
        <w:bottom w:val="none" w:sz="0" w:space="0" w:color="auto"/>
        <w:right w:val="none" w:sz="0" w:space="0" w:color="auto"/>
      </w:divBdr>
    </w:div>
    <w:div w:id="567151464">
      <w:bodyDiv w:val="1"/>
      <w:marLeft w:val="0"/>
      <w:marRight w:val="0"/>
      <w:marTop w:val="0"/>
      <w:marBottom w:val="0"/>
      <w:divBdr>
        <w:top w:val="none" w:sz="0" w:space="0" w:color="auto"/>
        <w:left w:val="none" w:sz="0" w:space="0" w:color="auto"/>
        <w:bottom w:val="none" w:sz="0" w:space="0" w:color="auto"/>
        <w:right w:val="none" w:sz="0" w:space="0" w:color="auto"/>
      </w:divBdr>
    </w:div>
    <w:div w:id="776868663">
      <w:bodyDiv w:val="1"/>
      <w:marLeft w:val="0"/>
      <w:marRight w:val="0"/>
      <w:marTop w:val="0"/>
      <w:marBottom w:val="0"/>
      <w:divBdr>
        <w:top w:val="none" w:sz="0" w:space="0" w:color="auto"/>
        <w:left w:val="none" w:sz="0" w:space="0" w:color="auto"/>
        <w:bottom w:val="none" w:sz="0" w:space="0" w:color="auto"/>
        <w:right w:val="none" w:sz="0" w:space="0" w:color="auto"/>
      </w:divBdr>
    </w:div>
    <w:div w:id="1042483202">
      <w:bodyDiv w:val="1"/>
      <w:marLeft w:val="0"/>
      <w:marRight w:val="0"/>
      <w:marTop w:val="0"/>
      <w:marBottom w:val="0"/>
      <w:divBdr>
        <w:top w:val="none" w:sz="0" w:space="0" w:color="auto"/>
        <w:left w:val="none" w:sz="0" w:space="0" w:color="auto"/>
        <w:bottom w:val="none" w:sz="0" w:space="0" w:color="auto"/>
        <w:right w:val="none" w:sz="0" w:space="0" w:color="auto"/>
      </w:divBdr>
    </w:div>
    <w:div w:id="1222909478">
      <w:bodyDiv w:val="1"/>
      <w:marLeft w:val="0"/>
      <w:marRight w:val="0"/>
      <w:marTop w:val="0"/>
      <w:marBottom w:val="0"/>
      <w:divBdr>
        <w:top w:val="none" w:sz="0" w:space="0" w:color="auto"/>
        <w:left w:val="none" w:sz="0" w:space="0" w:color="auto"/>
        <w:bottom w:val="none" w:sz="0" w:space="0" w:color="auto"/>
        <w:right w:val="none" w:sz="0" w:space="0" w:color="auto"/>
      </w:divBdr>
    </w:div>
    <w:div w:id="1278684332">
      <w:bodyDiv w:val="1"/>
      <w:marLeft w:val="0"/>
      <w:marRight w:val="0"/>
      <w:marTop w:val="0"/>
      <w:marBottom w:val="0"/>
      <w:divBdr>
        <w:top w:val="none" w:sz="0" w:space="0" w:color="auto"/>
        <w:left w:val="none" w:sz="0" w:space="0" w:color="auto"/>
        <w:bottom w:val="none" w:sz="0" w:space="0" w:color="auto"/>
        <w:right w:val="none" w:sz="0" w:space="0" w:color="auto"/>
      </w:divBdr>
    </w:div>
    <w:div w:id="1320693512">
      <w:bodyDiv w:val="1"/>
      <w:marLeft w:val="0"/>
      <w:marRight w:val="0"/>
      <w:marTop w:val="0"/>
      <w:marBottom w:val="0"/>
      <w:divBdr>
        <w:top w:val="none" w:sz="0" w:space="0" w:color="auto"/>
        <w:left w:val="none" w:sz="0" w:space="0" w:color="auto"/>
        <w:bottom w:val="none" w:sz="0" w:space="0" w:color="auto"/>
        <w:right w:val="none" w:sz="0" w:space="0" w:color="auto"/>
      </w:divBdr>
    </w:div>
    <w:div w:id="1392851449">
      <w:bodyDiv w:val="1"/>
      <w:marLeft w:val="0"/>
      <w:marRight w:val="0"/>
      <w:marTop w:val="0"/>
      <w:marBottom w:val="0"/>
      <w:divBdr>
        <w:top w:val="none" w:sz="0" w:space="0" w:color="auto"/>
        <w:left w:val="none" w:sz="0" w:space="0" w:color="auto"/>
        <w:bottom w:val="none" w:sz="0" w:space="0" w:color="auto"/>
        <w:right w:val="none" w:sz="0" w:space="0" w:color="auto"/>
      </w:divBdr>
    </w:div>
    <w:div w:id="1863784698">
      <w:bodyDiv w:val="1"/>
      <w:marLeft w:val="0"/>
      <w:marRight w:val="0"/>
      <w:marTop w:val="0"/>
      <w:marBottom w:val="0"/>
      <w:divBdr>
        <w:top w:val="none" w:sz="0" w:space="0" w:color="auto"/>
        <w:left w:val="none" w:sz="0" w:space="0" w:color="auto"/>
        <w:bottom w:val="none" w:sz="0" w:space="0" w:color="auto"/>
        <w:right w:val="none" w:sz="0" w:space="0" w:color="auto"/>
      </w:divBdr>
    </w:div>
    <w:div w:id="1902710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796</Words>
  <Characters>4543</Characters>
  <Application>Microsoft Office Word</Application>
  <DocSecurity>0</DocSecurity>
  <Lines>37</Lines>
  <Paragraphs>10</Paragraphs>
  <ScaleCrop>false</ScaleCrop>
  <Company>Microsoft</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211</cp:revision>
  <dcterms:created xsi:type="dcterms:W3CDTF">2024-07-11T02:00:00Z</dcterms:created>
  <dcterms:modified xsi:type="dcterms:W3CDTF">2025-10-16T07:31:00Z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9EDAFD8FD9424A54844071572B3E9A06_13</vt:lpwstr>
  </property>
</Properties>
</file>