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65B7C">
      <w:pPr>
        <w:jc w:val="center"/>
        <w:rPr>
          <w:rFonts w:hint="eastAsia" w:ascii="方正小标宋_GBK" w:eastAsia="方正小标宋_GBK" w:cs="方正小标宋_GBK"/>
          <w:sz w:val="36"/>
          <w:szCs w:val="36"/>
        </w:rPr>
      </w:pPr>
    </w:p>
    <w:p w14:paraId="4E0992AB">
      <w:pPr>
        <w:jc w:val="center"/>
        <w:rPr>
          <w:rFonts w:hint="eastAsia" w:ascii="方正小标宋_GBK" w:eastAsia="方正小标宋_GBK" w:cs="方正小标宋_GBK"/>
          <w:sz w:val="36"/>
          <w:szCs w:val="36"/>
        </w:rPr>
      </w:pPr>
      <w:r>
        <w:rPr>
          <w:rFonts w:hint="eastAsia" w:ascii="方正小标宋_GBK" w:eastAsia="方正小标宋_GBK" w:cs="方正小标宋_GBK"/>
          <w:sz w:val="36"/>
          <w:szCs w:val="36"/>
        </w:rPr>
        <w:t>特困供养审</w:t>
      </w:r>
      <w:r>
        <w:rPr>
          <w:rFonts w:hint="eastAsia" w:ascii="方正小标宋_GBK" w:eastAsia="方正小标宋_GBK" w:cs="方正小标宋_GBK"/>
          <w:sz w:val="36"/>
          <w:szCs w:val="36"/>
          <w:lang w:eastAsia="zh-CN"/>
        </w:rPr>
        <w:t>批</w:t>
      </w:r>
      <w:r>
        <w:rPr>
          <w:rFonts w:hint="eastAsia" w:ascii="方正小标宋_GBK" w:eastAsia="方正小标宋_GBK" w:cs="方正小标宋_GBK"/>
          <w:sz w:val="36"/>
          <w:szCs w:val="36"/>
        </w:rPr>
        <w:t>公示</w:t>
      </w:r>
    </w:p>
    <w:p w14:paraId="6308F332">
      <w:pPr>
        <w:jc w:val="center"/>
        <w:rPr>
          <w:rFonts w:hint="eastAsia" w:ascii="方正小标宋_GBK" w:eastAsia="方正小标宋_GBK" w:cs="方正小标宋_GBK"/>
          <w:sz w:val="36"/>
          <w:szCs w:val="36"/>
        </w:rPr>
      </w:pPr>
    </w:p>
    <w:p w14:paraId="60C0C25C">
      <w:pPr>
        <w:snapToGrid w:val="0"/>
        <w:spacing w:beforeLines="50"/>
        <w:jc w:val="left"/>
        <w:rPr>
          <w:rFonts w:hint="eastAsia" w:ascii="方正仿宋_GBK" w:eastAsia="方正仿宋_GBK" w:cs="方正仿宋_GBK"/>
        </w:rPr>
      </w:pPr>
      <w:r>
        <w:rPr>
          <w:rFonts w:hint="eastAsia" w:ascii="方正仿宋_GBK" w:eastAsia="方正仿宋_GBK" w:cs="方正仿宋_GBK"/>
          <w:lang w:val="en-US" w:eastAsia="zh-CN"/>
        </w:rPr>
        <w:t xml:space="preserve">       </w:t>
      </w:r>
      <w:r>
        <w:rPr>
          <w:rFonts w:hint="eastAsia" w:ascii="方正仿宋_GBK" w:eastAsia="方正仿宋_GBK" w:cs="方正仿宋_GBK"/>
          <w:sz w:val="32"/>
          <w:szCs w:val="32"/>
        </w:rPr>
        <w:t>按照特困人员救助供养有关政策规定，</w:t>
      </w:r>
      <w:r>
        <w:rPr>
          <w:rFonts w:hint="eastAsia" w:ascii="方正仿宋_GBK" w:eastAsia="方正仿宋_GBK" w:cs="方正仿宋_GBK"/>
          <w:sz w:val="32"/>
          <w:szCs w:val="32"/>
          <w:lang w:eastAsia="zh-CN"/>
        </w:rPr>
        <w:t>经</w:t>
      </w:r>
      <w:r>
        <w:rPr>
          <w:rFonts w:hint="eastAsia" w:ascii="方正仿宋_GBK" w:eastAsia="方正仿宋_GBK" w:cs="方正仿宋_GBK"/>
          <w:sz w:val="32"/>
          <w:szCs w:val="32"/>
        </w:rPr>
        <w:t>本人申请，镇人民政府审核，</w:t>
      </w:r>
      <w:r>
        <w:rPr>
          <w:rFonts w:hint="eastAsia" w:ascii="方正仿宋_GBK" w:eastAsia="方正仿宋_GBK" w:cs="方正仿宋_GBK"/>
          <w:sz w:val="32"/>
          <w:szCs w:val="32"/>
          <w:lang w:eastAsia="zh-CN"/>
        </w:rPr>
        <w:t>区民政局审批，以下人员符合特困人员供养政策，</w:t>
      </w:r>
      <w:r>
        <w:rPr>
          <w:rFonts w:hint="eastAsia" w:ascii="方正仿宋_GBK" w:eastAsia="方正仿宋_GBK" w:cs="方正仿宋_GBK"/>
          <w:sz w:val="32"/>
          <w:szCs w:val="32"/>
        </w:rPr>
        <w:t>现公示如下：</w:t>
      </w:r>
    </w:p>
    <w:tbl>
      <w:tblPr>
        <w:tblStyle w:val="2"/>
        <w:tblpPr w:leftFromText="180" w:rightFromText="180" w:vertAnchor="text" w:horzAnchor="page" w:tblpX="978" w:tblpY="353"/>
        <w:tblOverlap w:val="never"/>
        <w:tblW w:w="99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1"/>
        <w:gridCol w:w="1141"/>
        <w:gridCol w:w="1250"/>
        <w:gridCol w:w="2705"/>
        <w:gridCol w:w="1684"/>
        <w:gridCol w:w="2359"/>
      </w:tblGrid>
      <w:tr w14:paraId="052A7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1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04FEE">
            <w:pPr>
              <w:widowControl/>
              <w:jc w:val="center"/>
              <w:rPr>
                <w:rFonts w:eastAsia="方正仿宋_GBK" w:cs="Times New Roman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序号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6806A">
            <w:pPr>
              <w:widowControl/>
              <w:jc w:val="center"/>
              <w:rPr>
                <w:rFonts w:eastAsia="方正仿宋_GBK" w:cs="Times New Roman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  <w:lang w:eastAsia="zh-CN"/>
              </w:rPr>
              <w:t>特困供养人员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26D21"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年龄</w:t>
            </w:r>
          </w:p>
        </w:tc>
        <w:tc>
          <w:tcPr>
            <w:tcW w:w="2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6D167"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家庭住址</w:t>
            </w: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44201">
            <w:pPr>
              <w:widowControl/>
              <w:jc w:val="center"/>
              <w:rPr>
                <w:rFonts w:eastAsia="方正仿宋_GBK" w:cs="Times New Roman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供养形式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BFB76">
            <w:pPr>
              <w:widowControl/>
              <w:jc w:val="center"/>
              <w:rPr>
                <w:rFonts w:eastAsia="方正仿宋_GBK" w:cs="Times New Roman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供养服务机构</w:t>
            </w:r>
          </w:p>
          <w:p w14:paraId="7C2148DC">
            <w:pPr>
              <w:widowControl/>
              <w:jc w:val="center"/>
              <w:rPr>
                <w:rFonts w:eastAsia="方正仿宋_GBK" w:cs="Times New Roman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或委托照料人</w:t>
            </w:r>
          </w:p>
        </w:tc>
      </w:tr>
      <w:tr w14:paraId="0E889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1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1C0072">
            <w:pPr>
              <w:widowControl/>
              <w:jc w:val="center"/>
              <w:rPr>
                <w:rFonts w:hint="eastAsia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FE6464">
            <w:pPr>
              <w:widowControl/>
              <w:jc w:val="both"/>
              <w:rPr>
                <w:rFonts w:hint="eastAsia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28"/>
                <w:szCs w:val="28"/>
                <w:lang w:val="en-US" w:eastAsia="zh-CN"/>
              </w:rPr>
              <w:t>汪长庚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7989B3">
            <w:pPr>
              <w:widowControl/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2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8FB145">
            <w:pPr>
              <w:widowControl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平滩镇洪太村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2社</w:t>
            </w: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A05AC">
            <w:pPr>
              <w:widowControl/>
              <w:jc w:val="center"/>
              <w:rPr>
                <w:rFonts w:hint="eastAsia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方正仿宋_GBK" w:cs="Times New Roman"/>
                <w:kern w:val="0"/>
                <w:sz w:val="24"/>
                <w:szCs w:val="24"/>
                <w:lang w:eastAsia="zh-CN"/>
              </w:rPr>
              <w:t>分散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6D919">
            <w:pPr>
              <w:widowControl/>
              <w:jc w:val="center"/>
              <w:rPr>
                <w:rFonts w:hint="eastAsia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方正仿宋_GBK" w:cs="Times New Roman"/>
                <w:kern w:val="0"/>
                <w:sz w:val="24"/>
                <w:szCs w:val="24"/>
                <w:lang w:eastAsia="zh-CN"/>
              </w:rPr>
              <w:t>汪文玉</w:t>
            </w:r>
          </w:p>
        </w:tc>
      </w:tr>
      <w:tr w14:paraId="2186D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1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FBD31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4D20D5">
            <w:pPr>
              <w:widowControl/>
              <w:jc w:val="center"/>
              <w:rPr>
                <w:rFonts w:hint="eastAsia" w:eastAsia="方正仿宋_GBK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64C14C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CC3A33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BE3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52663">
            <w:pPr>
              <w:widowControl/>
              <w:jc w:val="center"/>
              <w:rPr>
                <w:rFonts w:hint="eastAsia" w:eastAsia="方正仿宋_GBK" w:cs="Times New Roman"/>
                <w:kern w:val="0"/>
                <w:sz w:val="28"/>
                <w:szCs w:val="28"/>
                <w:lang w:eastAsia="zh-CN"/>
              </w:rPr>
            </w:pPr>
          </w:p>
        </w:tc>
      </w:tr>
    </w:tbl>
    <w:p w14:paraId="6DE3F997">
      <w:pPr>
        <w:jc w:val="center"/>
        <w:rPr>
          <w:rFonts w:ascii="方正黑体_GBK" w:eastAsia="方正黑体_GBK" w:cs="Times New Roman"/>
          <w:kern w:val="32"/>
          <w:sz w:val="28"/>
          <w:szCs w:val="28"/>
        </w:rPr>
      </w:pPr>
    </w:p>
    <w:p w14:paraId="5B0F4FB5">
      <w:pPr>
        <w:ind w:firstLine="360" w:firstLineChars="200"/>
        <w:rPr>
          <w:rFonts w:eastAsia="方正仿宋_GBK" w:cs="Times New Roman"/>
          <w:kern w:val="32"/>
          <w:sz w:val="18"/>
          <w:szCs w:val="18"/>
        </w:rPr>
      </w:pPr>
    </w:p>
    <w:p w14:paraId="3082D12B">
      <w:pPr>
        <w:rPr>
          <w:rFonts w:hint="eastAsia" w:ascii="方正仿宋_GBK" w:eastAsia="方正仿宋_GBK" w:cs="方正仿宋_GBK"/>
          <w:kern w:val="32"/>
          <w:sz w:val="18"/>
          <w:szCs w:val="18"/>
          <w:lang w:val="en-US" w:eastAsia="zh-CN"/>
        </w:rPr>
      </w:pPr>
    </w:p>
    <w:p w14:paraId="645CD30C">
      <w:pPr>
        <w:rPr>
          <w:rFonts w:hint="eastAsia" w:eastAsia="方正仿宋_GBK"/>
          <w:kern w:val="32"/>
          <w:sz w:val="18"/>
          <w:szCs w:val="18"/>
          <w:lang w:val="en-US" w:eastAsia="zh-CN"/>
        </w:rPr>
      </w:pPr>
      <w:r>
        <w:rPr>
          <w:rFonts w:hint="eastAsia" w:ascii="方正仿宋_GBK" w:eastAsia="方正仿宋_GBK" w:cs="方正仿宋_GBK"/>
          <w:kern w:val="3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eastAsia="方正仿宋_GBK" w:cs="方正仿宋_GBK"/>
          <w:kern w:val="32"/>
          <w:sz w:val="32"/>
          <w:szCs w:val="32"/>
        </w:rPr>
        <w:t>举报电话：</w:t>
      </w:r>
      <w:r>
        <w:rPr>
          <w:rFonts w:hint="eastAsia" w:eastAsia="方正仿宋_GBK"/>
          <w:kern w:val="32"/>
          <w:sz w:val="30"/>
          <w:szCs w:val="30"/>
          <w:u w:val="single" w:color="auto"/>
          <w:lang w:val="en-US" w:eastAsia="zh-CN"/>
        </w:rPr>
        <w:t>45692010</w:t>
      </w:r>
      <w:r>
        <w:rPr>
          <w:rFonts w:hint="eastAsia" w:ascii="方正仿宋_GBK" w:eastAsia="方正仿宋_GBK" w:cs="方正仿宋_GBK"/>
          <w:kern w:val="32"/>
          <w:sz w:val="30"/>
          <w:szCs w:val="30"/>
          <w:u w:val="single" w:color="auto"/>
        </w:rPr>
        <w:t>（</w:t>
      </w:r>
      <w:r>
        <w:rPr>
          <w:rFonts w:hint="eastAsia" w:eastAsia="方正仿宋_GBK"/>
          <w:kern w:val="32"/>
          <w:sz w:val="30"/>
          <w:szCs w:val="30"/>
          <w:u w:val="single" w:color="auto"/>
          <w:lang w:eastAsia="zh-CN"/>
        </w:rPr>
        <w:t>重庆市铜梁</w:t>
      </w:r>
      <w:r>
        <w:rPr>
          <w:rFonts w:hint="eastAsia" w:ascii="方正仿宋_GBK" w:eastAsia="方正仿宋_GBK" w:cs="方正仿宋_GBK"/>
          <w:kern w:val="32"/>
          <w:sz w:val="30"/>
          <w:szCs w:val="30"/>
          <w:u w:val="single" w:color="auto"/>
        </w:rPr>
        <w:t>区民政局）</w:t>
      </w:r>
      <w:bookmarkStart w:id="0" w:name="_GoBack"/>
      <w:bookmarkEnd w:id="0"/>
    </w:p>
    <w:p w14:paraId="6B129A46">
      <w:pPr>
        <w:rPr>
          <w:rFonts w:hint="eastAsia" w:ascii="方正仿宋_GBK" w:eastAsia="方正仿宋_GBK" w:cs="方正仿宋_GBK"/>
          <w:kern w:val="32"/>
          <w:sz w:val="32"/>
          <w:szCs w:val="32"/>
        </w:rPr>
      </w:pPr>
      <w:r>
        <w:rPr>
          <w:rFonts w:hint="eastAsia" w:eastAsia="方正仿宋_GBK"/>
          <w:kern w:val="32"/>
          <w:sz w:val="18"/>
          <w:szCs w:val="18"/>
          <w:lang w:val="en-US" w:eastAsia="zh-CN"/>
        </w:rPr>
        <w:t xml:space="preserve">                    </w:t>
      </w:r>
      <w:r>
        <w:rPr>
          <w:rFonts w:hint="eastAsia" w:eastAsia="方正仿宋_GBK"/>
          <w:kern w:val="32"/>
          <w:sz w:val="30"/>
          <w:szCs w:val="30"/>
          <w:lang w:val="en-US" w:eastAsia="zh-CN"/>
        </w:rPr>
        <w:t>64410825</w:t>
      </w:r>
      <w:r>
        <w:rPr>
          <w:rFonts w:hint="eastAsia" w:ascii="方正仿宋_GBK" w:eastAsia="方正仿宋_GBK" w:cs="方正仿宋_GBK"/>
          <w:kern w:val="32"/>
          <w:sz w:val="32"/>
          <w:szCs w:val="32"/>
        </w:rPr>
        <w:t>（</w:t>
      </w:r>
      <w:r>
        <w:rPr>
          <w:rFonts w:hint="eastAsia" w:ascii="方正仿宋_GBK" w:eastAsia="方正仿宋_GBK" w:cs="方正仿宋_GBK"/>
          <w:kern w:val="32"/>
          <w:sz w:val="32"/>
          <w:szCs w:val="32"/>
          <w:lang w:eastAsia="zh-CN"/>
        </w:rPr>
        <w:t>平滩</w:t>
      </w:r>
      <w:r>
        <w:rPr>
          <w:rFonts w:hint="eastAsia" w:ascii="方正仿宋_GBK" w:eastAsia="方正仿宋_GBK" w:cs="方正仿宋_GBK"/>
          <w:kern w:val="32"/>
          <w:sz w:val="32"/>
          <w:szCs w:val="32"/>
        </w:rPr>
        <w:t>镇人民政府）</w:t>
      </w:r>
    </w:p>
    <w:p w14:paraId="0579A490">
      <w:pPr>
        <w:spacing w:line="240" w:lineRule="exact"/>
        <w:rPr>
          <w:rFonts w:eastAsia="方正仿宋_GBK"/>
          <w:kern w:val="32"/>
          <w:sz w:val="18"/>
          <w:szCs w:val="18"/>
        </w:rPr>
      </w:pPr>
    </w:p>
    <w:p w14:paraId="7F4F1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right="0" w:rightChars="0"/>
        <w:jc w:val="both"/>
        <w:textAlignment w:val="auto"/>
        <w:outlineLvl w:val="9"/>
        <w:rPr>
          <w:rFonts w:hint="eastAsia" w:eastAsia="方正仿宋_GBK"/>
          <w:kern w:val="32"/>
          <w:sz w:val="32"/>
          <w:szCs w:val="32"/>
          <w:lang w:val="en-US" w:eastAsia="zh-CN"/>
        </w:rPr>
      </w:pPr>
      <w:r>
        <w:rPr>
          <w:rFonts w:hint="eastAsia" w:eastAsia="方正仿宋_GBK"/>
          <w:kern w:val="32"/>
          <w:sz w:val="32"/>
          <w:szCs w:val="32"/>
          <w:lang w:val="en-US" w:eastAsia="zh-CN"/>
        </w:rPr>
        <w:t xml:space="preserve">                       </w:t>
      </w:r>
    </w:p>
    <w:p w14:paraId="0B12C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right="0" w:rightChars="0"/>
        <w:jc w:val="both"/>
        <w:textAlignment w:val="auto"/>
        <w:outlineLvl w:val="9"/>
        <w:rPr>
          <w:rFonts w:eastAsia="方正仿宋_GBK" w:cs="Times New Roman"/>
          <w:kern w:val="32"/>
          <w:sz w:val="32"/>
          <w:szCs w:val="32"/>
        </w:rPr>
      </w:pPr>
      <w:r>
        <w:rPr>
          <w:rFonts w:hint="eastAsia" w:eastAsia="方正仿宋_GBK"/>
          <w:kern w:val="32"/>
          <w:sz w:val="32"/>
          <w:szCs w:val="32"/>
          <w:lang w:val="en-US" w:eastAsia="zh-CN"/>
        </w:rPr>
        <w:t xml:space="preserve">                                    重庆市铜梁区平滩</w:t>
      </w:r>
      <w:r>
        <w:rPr>
          <w:rFonts w:hint="eastAsia" w:ascii="方正仿宋_GBK" w:eastAsia="方正仿宋_GBK" w:cs="方正仿宋_GBK"/>
          <w:kern w:val="32"/>
          <w:sz w:val="32"/>
          <w:szCs w:val="32"/>
        </w:rPr>
        <w:t>镇人民政府</w:t>
      </w:r>
    </w:p>
    <w:p w14:paraId="70B7F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right="0" w:right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方正仿宋_GBK" w:eastAsia="方正仿宋_GBK" w:cs="方正仿宋_GBK"/>
          <w:kern w:val="32"/>
          <w:sz w:val="32"/>
          <w:szCs w:val="32"/>
          <w:lang w:val="en-US" w:eastAsia="zh-CN"/>
        </w:rPr>
        <w:t xml:space="preserve">                                         2025</w:t>
      </w:r>
      <w:r>
        <w:rPr>
          <w:rFonts w:hint="eastAsia" w:ascii="方正仿宋_GBK" w:eastAsia="方正仿宋_GBK" w:cs="方正仿宋_GBK"/>
          <w:kern w:val="32"/>
          <w:sz w:val="32"/>
          <w:szCs w:val="32"/>
        </w:rPr>
        <w:t>年</w:t>
      </w:r>
      <w:r>
        <w:rPr>
          <w:rFonts w:hint="eastAsia" w:ascii="方正仿宋_GBK" w:eastAsia="方正仿宋_GBK" w:cs="方正仿宋_GBK"/>
          <w:kern w:val="32"/>
          <w:sz w:val="32"/>
          <w:szCs w:val="32"/>
          <w:lang w:val="en-US" w:eastAsia="zh-CN"/>
        </w:rPr>
        <w:t>9</w:t>
      </w:r>
      <w:r>
        <w:rPr>
          <w:rFonts w:hint="eastAsia" w:ascii="方正仿宋_GBK" w:eastAsia="方正仿宋_GBK" w:cs="方正仿宋_GBK"/>
          <w:kern w:val="32"/>
          <w:sz w:val="32"/>
          <w:szCs w:val="32"/>
        </w:rPr>
        <w:t>月</w:t>
      </w:r>
      <w:r>
        <w:rPr>
          <w:rFonts w:hint="eastAsia" w:ascii="方正仿宋_GBK" w:eastAsia="方正仿宋_GBK" w:cs="方正仿宋_GBK"/>
          <w:kern w:val="32"/>
          <w:sz w:val="32"/>
          <w:szCs w:val="32"/>
          <w:lang w:val="en-US" w:eastAsia="zh-CN"/>
        </w:rPr>
        <w:t>30</w:t>
      </w:r>
      <w:r>
        <w:rPr>
          <w:rFonts w:hint="eastAsia" w:ascii="方正仿宋_GBK" w:eastAsia="方正仿宋_GBK" w:cs="方正仿宋_GBK"/>
          <w:kern w:val="32"/>
          <w:sz w:val="32"/>
          <w:szCs w:val="32"/>
        </w:rPr>
        <w:t>日</w:t>
      </w:r>
    </w:p>
    <w:p w14:paraId="6945D9D0"/>
    <w:sectPr>
      <w:pgSz w:w="11906" w:h="16838"/>
      <w:pgMar w:top="850" w:right="964" w:bottom="850" w:left="1020" w:header="851" w:footer="1474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1NDczNjAyZDcwMWIwNzA1OGExZDA2NmFhN2NhOTUifQ=="/>
  </w:docVars>
  <w:rsids>
    <w:rsidRoot w:val="03E6752B"/>
    <w:rsid w:val="03E6752B"/>
    <w:rsid w:val="29852F77"/>
    <w:rsid w:val="31DCA846"/>
    <w:rsid w:val="351365D4"/>
    <w:rsid w:val="4214592B"/>
    <w:rsid w:val="EF67F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181</Characters>
  <Lines>0</Lines>
  <Paragraphs>0</Paragraphs>
  <TotalTime>4</TotalTime>
  <ScaleCrop>false</ScaleCrop>
  <LinksUpToDate>false</LinksUpToDate>
  <CharactersWithSpaces>316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2023-12-06T00:37:00Z</dcterms:created>
  <dc:creator>婷馨</dc:creator>
  <cp:lastModifiedBy>Mist</cp:lastModifiedBy>
  <dcterms:modified xsi:type="dcterms:W3CDTF">2025-10-28T03:55:03Z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9346EACAB516402A9EF5D8F44E128012_11</vt:lpwstr>
  </property>
  <property fmtid="{D5CDD505-2E9C-101B-9397-08002B2CF9AE}" pid="4" name="KSOTemplateDocerSaveRecord">
    <vt:lpwstr>eyJoZGlkIjoiYzg1OWZjNDY4YWU3ZDM2NzE4ZjRlYWM4ZWQ1YmRmODIiLCJ1c2VySWQiOiI3OTg1NTU1MjEifQ==</vt:lpwstr>
  </property>
</Properties>
</file>