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
        </w:tabs>
        <w:spacing w:line="560" w:lineRule="exact"/>
        <w:jc w:val="center"/>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pPr>
        <w:tabs>
          <w:tab w:val="left" w:pos="-105"/>
        </w:tabs>
        <w:spacing w:line="560" w:lineRule="exact"/>
        <w:jc w:val="center"/>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pPr>
        <w:pStyle w:val="11"/>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pPr>
        <w:pStyle w:val="52"/>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pPr>
        <w:rPr>
          <w:rFonts w:hint="default" w:ascii="Times New Roman" w:hAnsi="Times New Roman" w:eastAsia="方正小标宋简体" w:cs="Times New Roman"/>
          <w:color w:val="000000" w:themeColor="text1"/>
          <w:sz w:val="44"/>
          <w:szCs w:val="44"/>
          <w:highlight w:val="none"/>
          <w:shd w:val="clear" w:color="auto" w:fill="auto"/>
          <w14:textFill>
            <w14:solidFill>
              <w14:schemeClr w14:val="tx1"/>
            </w14:solidFill>
          </w14:textFill>
        </w:rPr>
      </w:pPr>
    </w:p>
    <w:p>
      <w:pPr>
        <w:pStyle w:val="11"/>
        <w:rPr>
          <w:rFonts w:hint="default" w:ascii="Times New Roman" w:hAnsi="Times New Roman" w:cs="Times New Roman"/>
          <w:color w:val="000000" w:themeColor="text1"/>
          <w:highlight w:val="none"/>
          <w:shd w:val="clear" w:color="auto" w:fill="auto"/>
          <w14:textFill>
            <w14:solidFill>
              <w14:schemeClr w14:val="tx1"/>
            </w14:solidFill>
          </w14:textFill>
        </w:rPr>
      </w:pPr>
    </w:p>
    <w:p>
      <w:pPr>
        <w:tabs>
          <w:tab w:val="left" w:pos="-105"/>
          <w:tab w:val="left" w:pos="3495"/>
        </w:tabs>
        <w:spacing w:line="560" w:lineRule="exact"/>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pPr>
    </w:p>
    <w:p>
      <w:pPr>
        <w:keepNext w:val="0"/>
        <w:keepLines w:val="0"/>
        <w:pageBreakBefore w:val="0"/>
        <w:widowControl w:val="0"/>
        <w:tabs>
          <w:tab w:val="left" w:pos="-105"/>
        </w:tabs>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color w:val="000000" w:themeColor="text1"/>
          <w:highlight w:val="none"/>
          <w:shd w:val="clear" w:color="auto" w:fill="auto"/>
          <w:lang w:val="en-US" w:eastAsia="zh-CN"/>
          <w14:textFill>
            <w14:solidFill>
              <w14:schemeClr w14:val="tx1"/>
            </w14:solidFill>
          </w14:textFill>
        </w:rPr>
      </w:pP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庆隆</w:t>
      </w:r>
      <w:r>
        <w:rPr>
          <w:rFonts w:hint="default" w:ascii="Times New Roman" w:hAnsi="Times New Roman" w:eastAsia="方正仿宋_GBK" w:cs="Times New Roman"/>
          <w:color w:val="000000" w:themeColor="text1"/>
          <w:spacing w:val="10"/>
          <w:kern w:val="0"/>
          <w:sz w:val="32"/>
          <w:szCs w:val="32"/>
          <w:highlight w:val="none"/>
          <w:shd w:val="clear" w:color="auto" w:fill="auto"/>
          <w:lang w:val="en-US" w:eastAsia="zh-CN"/>
          <w14:textFill>
            <w14:solidFill>
              <w14:schemeClr w14:val="tx1"/>
            </w14:solidFill>
          </w14:textFill>
        </w:rPr>
        <w:t>府</w:t>
      </w: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发〔</w:t>
      </w:r>
      <w:r>
        <w:rPr>
          <w:rFonts w:hint="default" w:ascii="Times New Roman" w:hAnsi="Times New Roman" w:eastAsia="方正仿宋_GBK" w:cs="Times New Roman"/>
          <w:color w:val="000000" w:themeColor="text1"/>
          <w:spacing w:val="10"/>
          <w:kern w:val="0"/>
          <w:sz w:val="32"/>
          <w:szCs w:val="32"/>
          <w:highlight w:val="none"/>
          <w:shd w:val="clear" w:color="auto" w:fill="auto"/>
          <w:lang w:val="en-US" w:eastAsia="zh-CN"/>
          <w14:textFill>
            <w14:solidFill>
              <w14:schemeClr w14:val="tx1"/>
            </w14:solidFill>
          </w14:textFill>
        </w:rPr>
        <w:t>2025</w:t>
      </w: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w:t>
      </w:r>
      <w:r>
        <w:rPr>
          <w:rFonts w:hint="default" w:ascii="Times New Roman" w:hAnsi="Times New Roman" w:eastAsia="方正仿宋_GBK" w:cs="Times New Roman"/>
          <w:color w:val="000000" w:themeColor="text1"/>
          <w:spacing w:val="10"/>
          <w:kern w:val="0"/>
          <w:sz w:val="32"/>
          <w:szCs w:val="32"/>
          <w:highlight w:val="none"/>
          <w:shd w:val="clear" w:color="auto" w:fill="auto"/>
          <w:lang w:val="en-US" w:eastAsia="zh-CN"/>
          <w14:textFill>
            <w14:solidFill>
              <w14:schemeClr w14:val="tx1"/>
            </w14:solidFill>
          </w14:textFill>
        </w:rPr>
        <w:t>32</w:t>
      </w:r>
      <w:r>
        <w:rPr>
          <w:rFonts w:hint="default" w:ascii="Times New Roman" w:hAnsi="Times New Roman" w:eastAsia="方正仿宋_GBK" w:cs="Times New Roman"/>
          <w:color w:val="000000" w:themeColor="text1"/>
          <w:spacing w:val="10"/>
          <w:kern w:val="0"/>
          <w:sz w:val="32"/>
          <w:szCs w:val="32"/>
          <w:highlight w:val="none"/>
          <w:shd w:val="clear" w:color="auto" w:fill="auto"/>
          <w14:textFill>
            <w14:solidFill>
              <w14:schemeClr w14:val="tx1"/>
            </w14:solidFill>
          </w14:textFill>
        </w:rPr>
        <w:t>号</w:t>
      </w:r>
      <w:r>
        <w:rPr>
          <w:rFonts w:hint="default" w:ascii="Times New Roman" w:hAnsi="Times New Roman" w:eastAsia="方正仿宋_GBK" w:cs="Times New Roman"/>
          <w:color w:val="000000" w:themeColor="text1"/>
          <w:szCs w:val="21"/>
          <w:highlight w:val="none"/>
          <w:shd w:val="clear" w:color="auto" w:fill="auto"/>
          <w14:textFill>
            <w14:solidFill>
              <w14:schemeClr w14:val="tx1"/>
            </w14:solidFill>
          </w14:textFill>
        </w:rPr>
        <w:t xml:space="preserve">           </w:t>
      </w:r>
    </w:p>
    <w:p>
      <w:pPr>
        <w:keepNext w:val="0"/>
        <w:keepLines w:val="0"/>
        <w:pageBreakBefore w:val="0"/>
        <w:widowControl w:val="0"/>
        <w:tabs>
          <w:tab w:val="left" w:pos="-105"/>
        </w:tabs>
        <w:kinsoku/>
        <w:wordWrap/>
        <w:overflowPunct/>
        <w:topLinePunct w:val="0"/>
        <w:autoSpaceDE/>
        <w:autoSpaceDN/>
        <w:bidi w:val="0"/>
        <w:adjustRightInd/>
        <w:snapToGrid/>
        <w:spacing w:line="1528" w:lineRule="exact"/>
        <w:jc w:val="center"/>
        <w:textAlignment w:val="auto"/>
        <w:rPr>
          <w:rFonts w:hint="default" w:ascii="Times New Roman" w:hAnsi="Times New Roman" w:eastAsia="方正小标宋_GBK" w:cs="Times New Roman"/>
          <w:b w:val="0"/>
          <w:bCs w:val="0"/>
          <w:color w:val="000000" w:themeColor="text1"/>
          <w:spacing w:val="-11"/>
          <w:sz w:val="44"/>
          <w:szCs w:val="44"/>
          <w:highlight w:val="none"/>
          <w:shd w:val="clear" w:color="auto" w:fill="auto"/>
          <w:lang w:val="en-US" w:eastAsia="zh-CN"/>
          <w14:textFill>
            <w14:solidFill>
              <w14:schemeClr w14:val="tx1"/>
            </w14:solidFill>
          </w14:textFill>
        </w:rPr>
      </w:pPr>
    </w:p>
    <w:p>
      <w:pPr>
        <w:keepNext w:val="0"/>
        <w:keepLines w:val="0"/>
        <w:pageBreakBefore w:val="0"/>
        <w:widowControl w:val="0"/>
        <w:tabs>
          <w:tab w:val="left" w:pos="-105"/>
        </w:tabs>
        <w:kinsoku/>
        <w:wordWrap/>
        <w:overflowPunct/>
        <w:topLinePunct w:val="0"/>
        <w:autoSpaceDE/>
        <w:autoSpaceDN/>
        <w:bidi w:val="0"/>
        <w:adjustRightInd/>
        <w:snapToGrid w:val="0"/>
        <w:spacing w:line="0" w:lineRule="atLeast"/>
        <w:ind w:left="0"/>
        <w:jc w:val="center"/>
        <w:textAlignment w:val="auto"/>
        <w:rPr>
          <w:rFonts w:hint="default" w:ascii="Times New Roman" w:hAnsi="Times New Roman" w:eastAsia="方正小标宋_GBK" w:cs="Times New Roman"/>
          <w:b w:val="0"/>
          <w:bCs w:val="0"/>
          <w:color w:val="000000" w:themeColor="text1"/>
          <w:spacing w:val="-11"/>
          <w:sz w:val="44"/>
          <w:szCs w:val="44"/>
          <w:highlight w:val="none"/>
          <w:shd w:val="clear" w:color="auto" w:fill="auto"/>
          <w:lang w:val="en-US" w:eastAsia="zh-CN"/>
          <w14:textFill>
            <w14:solidFill>
              <w14:schemeClr w14:val="tx1"/>
            </w14:solidFill>
          </w14:textFill>
        </w:rPr>
      </w:pPr>
      <w:r>
        <w:rPr>
          <w:rFonts w:hint="default" w:ascii="Times New Roman" w:hAnsi="Times New Roman" w:eastAsia="方正小标宋_GBK" w:cs="Times New Roman"/>
          <w:b w:val="0"/>
          <w:bCs w:val="0"/>
          <w:color w:val="000000" w:themeColor="text1"/>
          <w:spacing w:val="-11"/>
          <w:sz w:val="44"/>
          <w:szCs w:val="44"/>
          <w:highlight w:val="none"/>
          <w:shd w:val="clear" w:color="auto" w:fill="auto"/>
          <w:lang w:val="en-US" w:eastAsia="zh-CN"/>
          <w14:textFill>
            <w14:solidFill>
              <w14:schemeClr w14:val="tx1"/>
            </w14:solidFill>
          </w14:textFill>
        </w:rPr>
        <w:t>重庆市铜梁区庆隆镇人民政府</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关于印发《</w:t>
      </w:r>
      <w:r>
        <w:rPr>
          <w:rFonts w:hint="default" w:ascii="Times New Roman" w:hAnsi="Times New Roman" w:eastAsia="方正小标宋_GBK" w:cs="Times New Roman"/>
          <w:color w:val="auto"/>
          <w:sz w:val="44"/>
          <w:szCs w:val="44"/>
          <w:highlight w:val="none"/>
          <w:lang w:eastAsia="zh-CN"/>
        </w:rPr>
        <w:t>庆隆</w:t>
      </w:r>
      <w:r>
        <w:rPr>
          <w:rFonts w:hint="default" w:ascii="Times New Roman" w:hAnsi="Times New Roman" w:eastAsia="方正小标宋_GBK" w:cs="Times New Roman"/>
          <w:color w:val="auto"/>
          <w:sz w:val="44"/>
          <w:szCs w:val="44"/>
          <w:highlight w:val="none"/>
        </w:rPr>
        <w:t>镇冬春火灾防控</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百日攻坚</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行动工作方案》的通知</w:t>
      </w:r>
    </w:p>
    <w:p>
      <w:pPr>
        <w:pStyle w:val="2"/>
        <w:keepNext w:val="0"/>
        <w:keepLines w:val="0"/>
        <w:pageBreakBefore w:val="0"/>
        <w:widowControl w:val="0"/>
        <w:kinsoku/>
        <w:wordWrap/>
        <w:overflowPunct/>
        <w:topLinePunct w:val="0"/>
        <w:autoSpaceDE/>
        <w:autoSpaceDN/>
        <w:bidi w:val="0"/>
        <w:adjustRightInd/>
        <w:spacing w:line="594" w:lineRule="exact"/>
        <w:ind w:left="0"/>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left="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各村</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社区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，镇属相关办</w:t>
      </w:r>
      <w:r>
        <w:rPr>
          <w:rFonts w:hint="default" w:ascii="Times New Roman" w:hAnsi="Times New Roman" w:eastAsia="方正仿宋_GBK" w:cs="Times New Roman"/>
          <w:color w:val="auto"/>
          <w:sz w:val="32"/>
          <w:szCs w:val="32"/>
          <w:highlight w:val="none"/>
          <w:lang w:eastAsia="zh-CN"/>
        </w:rPr>
        <w:t>（中心），企事业单位</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现将《庆隆镇冬春火灾防控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行动工作方案》印发给你们，请结合实际，认真组织实施。</w:t>
      </w:r>
    </w:p>
    <w:p>
      <w:pPr>
        <w:pStyle w:val="3"/>
        <w:keepNext w:val="0"/>
        <w:keepLines w:val="0"/>
        <w:pageBreakBefore w:val="0"/>
        <w:widowControl w:val="0"/>
        <w:kinsoku/>
        <w:wordWrap/>
        <w:overflowPunct/>
        <w:topLinePunct w:val="0"/>
        <w:autoSpaceDE/>
        <w:autoSpaceDN/>
        <w:bidi w:val="0"/>
        <w:adjustRightInd/>
        <w:spacing w:line="594" w:lineRule="exact"/>
        <w:ind w:left="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pacing w:line="594" w:lineRule="exact"/>
        <w:ind w:left="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jc w:val="right"/>
        <w:textAlignment w:val="auto"/>
        <w:rPr>
          <w:rFonts w:hint="default" w:ascii="Times New Roman" w:hAnsi="Times New Roman" w:eastAsia="方正仿宋_GBK" w:cs="Times New Roman"/>
          <w:color w:val="auto"/>
          <w:spacing w:val="0"/>
          <w:sz w:val="32"/>
          <w:szCs w:val="32"/>
          <w:lang w:val="en-US" w:eastAsia="zh-CN"/>
        </w:rPr>
      </w:pPr>
      <w:r>
        <w:rPr>
          <w:rFonts w:hint="default" w:ascii="Times New Roman" w:hAnsi="Times New Roman" w:eastAsia="方正仿宋_GBK" w:cs="Times New Roman"/>
          <w:color w:val="auto"/>
          <w:spacing w:val="-17"/>
          <w:sz w:val="32"/>
          <w:szCs w:val="32"/>
          <w:lang w:val="en-US" w:eastAsia="zh-CN"/>
        </w:rPr>
        <w:t xml:space="preserve"> </w:t>
      </w:r>
      <w:r>
        <w:rPr>
          <w:rFonts w:hint="default" w:ascii="Times New Roman" w:hAnsi="Times New Roman" w:eastAsia="方正仿宋_GBK" w:cs="Times New Roman"/>
          <w:color w:val="auto"/>
          <w:spacing w:val="0"/>
          <w:sz w:val="32"/>
          <w:szCs w:val="32"/>
        </w:rPr>
        <w:t>重庆市铜梁区</w:t>
      </w:r>
      <w:r>
        <w:rPr>
          <w:rFonts w:hint="default" w:ascii="Times New Roman" w:hAnsi="Times New Roman" w:eastAsia="方正仿宋_GBK" w:cs="Times New Roman"/>
          <w:color w:val="auto"/>
          <w:spacing w:val="0"/>
          <w:sz w:val="32"/>
          <w:szCs w:val="32"/>
          <w:lang w:val="en-US" w:eastAsia="zh-CN"/>
        </w:rPr>
        <w:t>庆隆镇人民政府</w:t>
      </w:r>
    </w:p>
    <w:p>
      <w:pPr>
        <w:keepNext w:val="0"/>
        <w:keepLines w:val="0"/>
        <w:pageBreakBefore w:val="0"/>
        <w:widowControl w:val="0"/>
        <w:kinsoku/>
        <w:wordWrap/>
        <w:overflowPunct/>
        <w:topLinePunct w:val="0"/>
        <w:autoSpaceDE/>
        <w:autoSpaceDN/>
        <w:bidi w:val="0"/>
        <w:adjustRightInd/>
        <w:snapToGrid/>
        <w:spacing w:line="594" w:lineRule="exact"/>
        <w:ind w:left="0" w:firstLine="5760" w:firstLineChars="18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2025</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default" w:ascii="Times New Roman" w:hAnsi="Times New Roman" w:eastAsia="方正仿宋_GBK" w:cs="Times New Roman"/>
          <w:sz w:val="32"/>
          <w:szCs w:val="32"/>
          <w:lang w:val="en-US" w:eastAsia="zh-CN"/>
        </w:rPr>
        <w:t>1日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庆隆</w:t>
      </w:r>
      <w:r>
        <w:rPr>
          <w:rFonts w:hint="default" w:ascii="Times New Roman" w:hAnsi="Times New Roman" w:eastAsia="方正小标宋_GBK" w:cs="Times New Roman"/>
          <w:color w:val="auto"/>
          <w:sz w:val="44"/>
          <w:szCs w:val="44"/>
          <w:highlight w:val="none"/>
        </w:rPr>
        <w:t>镇冬春火灾防控</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百日攻坚</w:t>
      </w:r>
      <w:r>
        <w:rPr>
          <w:rFonts w:hint="default" w:ascii="Times New Roman" w:hAnsi="Times New Roman" w:eastAsia="方正小标宋_GBK" w:cs="Times New Roman"/>
          <w:color w:val="auto"/>
          <w:sz w:val="44"/>
          <w:szCs w:val="44"/>
          <w:highlight w:val="none"/>
          <w:lang w:eastAsia="zh-CN"/>
        </w:rPr>
        <w:t>”</w:t>
      </w:r>
      <w:r>
        <w:rPr>
          <w:rFonts w:hint="default" w:ascii="Times New Roman" w:hAnsi="Times New Roman" w:eastAsia="方正小标宋_GBK" w:cs="Times New Roman"/>
          <w:color w:val="auto"/>
          <w:sz w:val="44"/>
          <w:szCs w:val="44"/>
          <w:highlight w:val="none"/>
        </w:rPr>
        <w:t>行动</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工作方案</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为做好今冬明春火灾防控工作，确保全镇消防安全形势持续稳定，</w:t>
      </w:r>
      <w:r>
        <w:rPr>
          <w:rFonts w:hint="default" w:ascii="Times New Roman" w:hAnsi="Times New Roman" w:eastAsia="方正仿宋_GBK" w:cs="Times New Roman"/>
          <w:color w:val="auto"/>
          <w:sz w:val="32"/>
          <w:szCs w:val="32"/>
          <w:highlight w:val="none"/>
          <w:lang w:eastAsia="zh-CN"/>
        </w:rPr>
        <w:t>根据铜梁区人民政府办公室关于印发《全区</w:t>
      </w:r>
      <w:r>
        <w:rPr>
          <w:rFonts w:hint="default" w:ascii="Times New Roman" w:hAnsi="Times New Roman" w:eastAsia="方正仿宋_GBK" w:cs="Times New Roman"/>
          <w:color w:val="auto"/>
          <w:sz w:val="32"/>
          <w:szCs w:val="32"/>
          <w:highlight w:val="none"/>
        </w:rPr>
        <w:t>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行动工作方案</w:t>
      </w:r>
      <w:r>
        <w:rPr>
          <w:rFonts w:hint="default" w:ascii="Times New Roman" w:hAnsi="Times New Roman" w:eastAsia="方正仿宋_GBK" w:cs="Times New Roman"/>
          <w:color w:val="auto"/>
          <w:sz w:val="32"/>
          <w:szCs w:val="32"/>
          <w:highlight w:val="none"/>
          <w:lang w:eastAsia="zh-CN"/>
        </w:rPr>
        <w:t>》的通知，镇人民政府</w:t>
      </w:r>
      <w:r>
        <w:rPr>
          <w:rFonts w:hint="default" w:ascii="Times New Roman" w:hAnsi="Times New Roman" w:eastAsia="方正仿宋_GBK" w:cs="Times New Roman"/>
          <w:color w:val="auto"/>
          <w:sz w:val="32"/>
          <w:szCs w:val="32"/>
          <w:highlight w:val="none"/>
        </w:rPr>
        <w:t>决定于 2025年11月20日至2026年3月31日集中开展冬春火灾防控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行动，制定方案如下。</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color w:val="auto"/>
          <w:sz w:val="32"/>
          <w:szCs w:val="32"/>
          <w:highlight w:val="none"/>
        </w:rPr>
      </w:pPr>
      <w:r>
        <w:rPr>
          <w:rStyle w:val="68"/>
          <w:rFonts w:hint="default" w:ascii="Times New Roman" w:hAnsi="Times New Roman" w:eastAsia="方正黑体_GBK" w:cs="Times New Roman"/>
          <w:b w:val="0"/>
          <w:bCs/>
          <w:color w:val="auto"/>
          <w:sz w:val="32"/>
          <w:szCs w:val="32"/>
          <w:highlight w:val="none"/>
        </w:rPr>
        <w:t>一、工作目标</w:t>
      </w:r>
      <w:r>
        <w:rPr>
          <w:rFonts w:hint="default" w:ascii="Times New Roman" w:hAnsi="Times New Roman" w:eastAsia="方正黑体_GBK" w:cs="Times New Roman"/>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认真贯彻落实习近平总书记关于消防安全的重要指示批示精神</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按照市委市政府部署要求和区委区政府工作安排</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坚持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人民至上、生命至上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，统筹发展和安全，以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除险固安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为工作导向，坚定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防大火、遏亡人、控总量</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总体目标，聚焦易引发火灾和易造成亡人的重点区域、重点时段、重点活动，扎实做好岁末年初火灾防控工作，坚决防范和遏制群死群伤火灾事故发生，全力确保我</w:t>
      </w:r>
      <w:r>
        <w:rPr>
          <w:rFonts w:hint="default" w:ascii="Times New Roman" w:hAnsi="Times New Roman" w:eastAsia="方正仿宋_GBK" w:cs="Times New Roman"/>
          <w:color w:val="auto"/>
          <w:sz w:val="32"/>
          <w:szCs w:val="32"/>
          <w:highlight w:val="none"/>
          <w:lang w:eastAsia="zh-CN"/>
        </w:rPr>
        <w:t>镇</w:t>
      </w:r>
      <w:r>
        <w:rPr>
          <w:rFonts w:hint="default" w:ascii="Times New Roman" w:hAnsi="Times New Roman" w:eastAsia="方正仿宋_GBK" w:cs="Times New Roman"/>
          <w:color w:val="auto"/>
          <w:sz w:val="32"/>
          <w:szCs w:val="32"/>
          <w:highlight w:val="none"/>
        </w:rPr>
        <w:t>消防安全形势持续稳定。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二、重点任务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（一）推动实现年度工作</w:t>
      </w:r>
      <w:r>
        <w:rPr>
          <w:rFonts w:hint="default" w:ascii="Times New Roman" w:hAnsi="Times New Roman" w:eastAsia="方正楷体_GBK" w:cs="Times New Roman"/>
          <w:color w:val="auto"/>
          <w:sz w:val="32"/>
          <w:szCs w:val="32"/>
          <w:highlight w:val="none"/>
          <w:lang w:eastAsia="zh-CN"/>
        </w:rPr>
        <w:t>目</w:t>
      </w:r>
      <w:r>
        <w:rPr>
          <w:rFonts w:hint="default" w:ascii="Times New Roman" w:hAnsi="Times New Roman" w:eastAsia="方正楷体_GBK" w:cs="Times New Roman"/>
          <w:color w:val="auto"/>
          <w:sz w:val="32"/>
          <w:szCs w:val="32"/>
          <w:highlight w:val="none"/>
        </w:rPr>
        <w:t>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村（社区）</w:t>
      </w:r>
      <w:r>
        <w:rPr>
          <w:rFonts w:hint="default" w:ascii="Times New Roman" w:hAnsi="Times New Roman" w:eastAsia="方正仿宋_GBK" w:cs="Times New Roman"/>
          <w:color w:val="auto"/>
          <w:sz w:val="32"/>
          <w:szCs w:val="32"/>
          <w:highlight w:val="none"/>
        </w:rPr>
        <w:t>和</w:t>
      </w:r>
      <w:r>
        <w:rPr>
          <w:rFonts w:hint="default" w:ascii="Times New Roman" w:hAnsi="Times New Roman" w:eastAsia="方正仿宋_GBK" w:cs="Times New Roman"/>
          <w:color w:val="auto"/>
          <w:sz w:val="32"/>
          <w:szCs w:val="32"/>
          <w:highlight w:val="none"/>
          <w:lang w:eastAsia="zh-CN"/>
        </w:rPr>
        <w:t>相关办（中心）</w:t>
      </w:r>
      <w:r>
        <w:rPr>
          <w:rFonts w:hint="default" w:ascii="Times New Roman" w:hAnsi="Times New Roman" w:eastAsia="方正仿宋_GBK" w:cs="Times New Roman"/>
          <w:color w:val="auto"/>
          <w:sz w:val="32"/>
          <w:szCs w:val="32"/>
          <w:highlight w:val="none"/>
        </w:rPr>
        <w:t>要</w:t>
      </w:r>
      <w:r>
        <w:rPr>
          <w:rFonts w:hint="default" w:ascii="Times New Roman" w:hAnsi="Times New Roman" w:eastAsia="方正仿宋_GBK" w:cs="Times New Roman"/>
          <w:color w:val="auto"/>
          <w:sz w:val="32"/>
          <w:szCs w:val="32"/>
          <w:highlight w:val="none"/>
          <w:lang w:eastAsia="zh-CN"/>
        </w:rPr>
        <w:t>开展</w:t>
      </w:r>
      <w:r>
        <w:rPr>
          <w:rFonts w:hint="default" w:ascii="Times New Roman" w:hAnsi="Times New Roman" w:eastAsia="方正仿宋_GBK" w:cs="Times New Roman"/>
          <w:color w:val="auto"/>
          <w:sz w:val="32"/>
          <w:szCs w:val="32"/>
          <w:highlight w:val="none"/>
        </w:rPr>
        <w:t>一次冬春消防安全形势分析研判，对本</w:t>
      </w:r>
      <w:r>
        <w:rPr>
          <w:rFonts w:hint="default" w:ascii="Times New Roman" w:hAnsi="Times New Roman" w:eastAsia="方正仿宋_GBK" w:cs="Times New Roman"/>
          <w:color w:val="auto"/>
          <w:sz w:val="32"/>
          <w:szCs w:val="32"/>
          <w:highlight w:val="none"/>
          <w:lang w:eastAsia="zh-CN"/>
        </w:rPr>
        <w:t>辖</w:t>
      </w:r>
      <w:r>
        <w:rPr>
          <w:rFonts w:hint="default" w:ascii="Times New Roman" w:hAnsi="Times New Roman" w:eastAsia="方正仿宋_GBK" w:cs="Times New Roman"/>
          <w:color w:val="auto"/>
          <w:sz w:val="32"/>
          <w:szCs w:val="32"/>
          <w:highlight w:val="none"/>
        </w:rPr>
        <w:t>区冬春火灾防控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行动进行研究部署</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通过</w:t>
      </w:r>
      <w:r>
        <w:rPr>
          <w:rFonts w:hint="default" w:ascii="Times New Roman" w:hAnsi="Times New Roman" w:eastAsia="方正仿宋_GBK" w:cs="Times New Roman"/>
          <w:color w:val="auto"/>
          <w:sz w:val="32"/>
          <w:szCs w:val="32"/>
          <w:highlight w:val="none"/>
          <w:lang w:eastAsia="zh-CN"/>
        </w:rPr>
        <w:t>微信群等新</w:t>
      </w:r>
      <w:r>
        <w:rPr>
          <w:rFonts w:hint="default" w:ascii="Times New Roman" w:hAnsi="Times New Roman" w:eastAsia="方正仿宋_GBK" w:cs="Times New Roman"/>
          <w:color w:val="auto"/>
          <w:sz w:val="32"/>
          <w:szCs w:val="32"/>
          <w:highlight w:val="none"/>
        </w:rPr>
        <w:t>媒体平台发布《冬春季节火灾防控通告》，在居民小区、</w:t>
      </w:r>
      <w:r>
        <w:rPr>
          <w:rFonts w:hint="default" w:ascii="Times New Roman" w:hAnsi="Times New Roman" w:eastAsia="方正仿宋_GBK" w:cs="Times New Roman"/>
          <w:color w:val="auto"/>
          <w:sz w:val="32"/>
          <w:szCs w:val="32"/>
          <w:highlight w:val="none"/>
          <w:lang w:eastAsia="zh-CN"/>
        </w:rPr>
        <w:t>人员聚集区</w:t>
      </w:r>
      <w:r>
        <w:rPr>
          <w:rFonts w:hint="default" w:ascii="Times New Roman" w:hAnsi="Times New Roman" w:eastAsia="方正仿宋_GBK" w:cs="Times New Roman"/>
          <w:color w:val="auto"/>
          <w:sz w:val="32"/>
          <w:szCs w:val="32"/>
          <w:highlight w:val="none"/>
        </w:rPr>
        <w:t>广泛张贴，发动社会各界力量群防群治。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2</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党政领导干部带队深入本辖区本行业消防安全不放心区域、火灾防控不托底对象开展督导检查，推动解决一批火灾隐患和</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老大难</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问题。</w:t>
      </w: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（二）强化电气火灾严防严控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联合消防、电网企业深入开展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消电筑安协同守护行动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，11月底前对本辖区冬季用电安全形势进行一次分析研判，制定加强用电安全防范的针对性措施。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发动基层网格力量、电网企业员工</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重点针对居民小区电缆井等开展电气隐患排查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联合开展用电数据分析，对用电负荷异常增大的社会单位、老旧小区等重点区域，精准开展上门入户用电安全宣传提示，指导用户消除安全隐患。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发动基层力量，重点深入居民小区、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九小场所</w:t>
      </w:r>
      <w:r>
        <w:rPr>
          <w:rFonts w:hint="default" w:ascii="Times New Roman" w:hAnsi="Times New Roman" w:eastAsia="方正仿宋_GBK" w:cs="Times New Roman"/>
          <w:color w:val="auto"/>
          <w:sz w:val="32"/>
          <w:szCs w:val="32"/>
          <w:highlight w:val="none"/>
          <w:lang w:eastAsia="zh-CN"/>
        </w:rPr>
        <w:t>”、冬笋梨乡新村、同康农民新村</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eastAsia="zh-CN"/>
        </w:rPr>
        <w:t>重点区域</w:t>
      </w:r>
      <w:r>
        <w:rPr>
          <w:rFonts w:hint="default" w:ascii="Times New Roman" w:hAnsi="Times New Roman" w:eastAsia="方正仿宋_GBK" w:cs="Times New Roman"/>
          <w:color w:val="auto"/>
          <w:sz w:val="32"/>
          <w:szCs w:val="32"/>
          <w:highlight w:val="none"/>
        </w:rPr>
        <w:t>，开展用电安全宣传提示，提醒群众购买、使用合格电器产品。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（三）做好用火行为安全管控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6.</w:t>
      </w:r>
      <w:r>
        <w:rPr>
          <w:rFonts w:hint="default" w:ascii="Times New Roman" w:hAnsi="Times New Roman" w:eastAsia="方正仿宋_GBK" w:cs="Times New Roman"/>
          <w:color w:val="auto"/>
          <w:sz w:val="32"/>
          <w:szCs w:val="32"/>
          <w:highlight w:val="none"/>
        </w:rPr>
        <w:t>针对冬季烤火取暖增多带来的室内火灾风险，要结合一氧化碳中毒安全防范，组织发动</w:t>
      </w:r>
      <w:r>
        <w:rPr>
          <w:rFonts w:hint="default" w:ascii="Times New Roman" w:hAnsi="Times New Roman" w:eastAsia="方正仿宋_GBK" w:cs="Times New Roman"/>
          <w:color w:val="auto"/>
          <w:sz w:val="32"/>
          <w:szCs w:val="32"/>
          <w:highlight w:val="none"/>
          <w:lang w:eastAsia="zh-CN"/>
        </w:rPr>
        <w:t>综治队员</w:t>
      </w:r>
      <w:r>
        <w:rPr>
          <w:rFonts w:hint="default" w:ascii="Times New Roman" w:hAnsi="Times New Roman" w:eastAsia="方正仿宋_GBK" w:cs="Times New Roman"/>
          <w:color w:val="auto"/>
          <w:sz w:val="32"/>
          <w:szCs w:val="32"/>
          <w:highlight w:val="none"/>
        </w:rPr>
        <w:t>、网格员等力量，针对独居老人、留守儿童、残障家庭等亡人火灾高风险群体，逐家逐户上门开展宣传提示，普及安全用火和烤火取暖知识，引导群众摒弃明火取暖行为。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rPr>
        <w:t>针对冬春季节烧荒积肥、焚香祭祀、燃放烟花爆竹带来的室外火灾风险，组织发动村（社区）</w:t>
      </w:r>
      <w:r>
        <w:rPr>
          <w:rFonts w:hint="default" w:ascii="Times New Roman" w:hAnsi="Times New Roman" w:eastAsia="方正仿宋_GBK" w:cs="Times New Roman"/>
          <w:color w:val="auto"/>
          <w:sz w:val="32"/>
          <w:szCs w:val="32"/>
          <w:highlight w:val="none"/>
          <w:lang w:eastAsia="zh-CN"/>
        </w:rPr>
        <w:t>干部</w:t>
      </w:r>
      <w:r>
        <w:rPr>
          <w:rFonts w:hint="default" w:ascii="Times New Roman" w:hAnsi="Times New Roman" w:eastAsia="方正仿宋_GBK" w:cs="Times New Roman"/>
          <w:color w:val="auto"/>
          <w:sz w:val="32"/>
          <w:szCs w:val="32"/>
          <w:highlight w:val="none"/>
        </w:rPr>
        <w:t>组成文明劝导队，走街串巷、深入田间地头进行巡逻劝导，及时制止违规用火行为，确保及时发现、及时消除。</w:t>
      </w:r>
      <w:r>
        <w:rPr>
          <w:rFonts w:hint="default" w:ascii="Times New Roman" w:hAnsi="Times New Roman" w:eastAsia="方正仿宋_GBK" w:cs="Times New Roman"/>
          <w:color w:val="auto"/>
          <w:sz w:val="32"/>
          <w:szCs w:val="32"/>
          <w:highlight w:val="none"/>
          <w:lang w:eastAsia="zh-CN"/>
        </w:rPr>
        <w:t>各村要安排人员于农历腊月三十、正月初一等重点时段，开展林区集中安葬点等重要区域值守。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rPr>
        <w:t>针对群众冬季熏制腊肉的传统习俗，结合辖区实际合理设置集中熏制场所，与周边建筑、化粪池、电动自行车停放充电场所、燃气和电力设施等保持安全距离，引</w:t>
      </w:r>
      <w:r>
        <w:rPr>
          <w:rFonts w:hint="default" w:ascii="Times New Roman" w:hAnsi="Times New Roman" w:eastAsia="方正仿宋_GBK" w:cs="Times New Roman"/>
          <w:color w:val="auto"/>
          <w:sz w:val="32"/>
          <w:szCs w:val="32"/>
          <w:highlight w:val="none"/>
          <w:lang w:eastAsia="zh-CN"/>
        </w:rPr>
        <w:t>导</w:t>
      </w:r>
      <w:r>
        <w:rPr>
          <w:rFonts w:hint="default" w:ascii="Times New Roman" w:hAnsi="Times New Roman" w:eastAsia="方正仿宋_GBK" w:cs="Times New Roman"/>
          <w:color w:val="auto"/>
          <w:sz w:val="32"/>
          <w:szCs w:val="32"/>
          <w:highlight w:val="none"/>
        </w:rPr>
        <w:t>群众不在住宅小区、人员密集场所、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三合一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场所、地下建筑等区域搭棚熏烤，并配备必要的消防器材，落实现场守护。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9.</w:t>
      </w:r>
      <w:r>
        <w:rPr>
          <w:rFonts w:hint="default" w:ascii="Times New Roman" w:hAnsi="Times New Roman" w:eastAsia="方正仿宋_GBK" w:cs="Times New Roman"/>
          <w:color w:val="auto"/>
          <w:sz w:val="32"/>
          <w:szCs w:val="32"/>
          <w:highlight w:val="none"/>
        </w:rPr>
        <w:t>针对烟花爆竹储存、销售、燃放，加强监管，科学合理布设零售点、核</w:t>
      </w:r>
      <w:r>
        <w:rPr>
          <w:rFonts w:hint="default" w:ascii="Times New Roman" w:hAnsi="Times New Roman" w:eastAsia="方正仿宋_GBK" w:cs="Times New Roman"/>
          <w:color w:val="auto"/>
          <w:sz w:val="32"/>
          <w:szCs w:val="32"/>
          <w:highlight w:val="none"/>
          <w:lang w:eastAsia="zh-CN"/>
        </w:rPr>
        <w:t>查</w:t>
      </w:r>
      <w:r>
        <w:rPr>
          <w:rFonts w:hint="default" w:ascii="Times New Roman" w:hAnsi="Times New Roman" w:eastAsia="方正仿宋_GBK" w:cs="Times New Roman"/>
          <w:color w:val="auto"/>
          <w:sz w:val="32"/>
          <w:szCs w:val="32"/>
          <w:highlight w:val="none"/>
        </w:rPr>
        <w:t>经营许可证，依法查处非法储存、销售、燃放行为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烟花爆竹零售点要与周边建筑、有火灾危险性的场所（部位）等保持安全距离，按要求配置消防器材，销售人员上岗前应当经过安全知识培训。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（四）推进重点领域消防整治</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确保按期完成电动自行车安全隐患全链条整治、人员密集场所动火作业和建筑保温材料专项整治</w:t>
      </w:r>
      <w:r>
        <w:rPr>
          <w:rFonts w:hint="default" w:ascii="Times New Roman" w:hAnsi="Times New Roman" w:eastAsia="方正仿宋_GBK" w:cs="Times New Roman"/>
          <w:color w:val="auto"/>
          <w:sz w:val="32"/>
          <w:szCs w:val="32"/>
          <w:highlight w:val="none"/>
          <w:lang w:eastAsia="zh-CN"/>
        </w:rPr>
        <w:t>工作任务，</w:t>
      </w:r>
      <w:r>
        <w:rPr>
          <w:rFonts w:hint="default" w:ascii="Times New Roman" w:hAnsi="Times New Roman" w:eastAsia="方正仿宋_GBK" w:cs="Times New Roman"/>
          <w:color w:val="auto"/>
          <w:sz w:val="32"/>
          <w:szCs w:val="32"/>
          <w:highlight w:val="none"/>
        </w:rPr>
        <w:t>深入推进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生命通道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、厂房库房、电动两轮车停放充电场所等专项整治行动，持续加大排查整治力度，严防隐患问题反弹回潮。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加大行业监管力度，紧盯养老机构、医院、学校和</w:t>
      </w:r>
      <w:r>
        <w:rPr>
          <w:rFonts w:hint="default" w:ascii="Times New Roman" w:hAnsi="Times New Roman" w:eastAsia="方正仿宋_GBK" w:cs="Times New Roman"/>
          <w:color w:val="auto"/>
          <w:sz w:val="32"/>
          <w:szCs w:val="32"/>
          <w:highlight w:val="none"/>
          <w:lang w:eastAsia="zh-CN"/>
        </w:rPr>
        <w:t>农贸</w:t>
      </w:r>
      <w:r>
        <w:rPr>
          <w:rFonts w:hint="default" w:ascii="Times New Roman" w:hAnsi="Times New Roman" w:eastAsia="方正仿宋_GBK" w:cs="Times New Roman"/>
          <w:color w:val="auto"/>
          <w:sz w:val="32"/>
          <w:szCs w:val="32"/>
          <w:highlight w:val="none"/>
        </w:rPr>
        <w:t>市场等火灾高风险对象，组织开展排查检查，重点整治违规使用易燃可燃材料装饰装修、占堵疏散通道、损坏停用消防设施、违规设置防盗网等问题。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（五）加强薄弱对象风险防范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针对</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九小场所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组织村社、网格员等力量开展巡查巡防，重点整治违规占堵消防车通道、疏散通道，人员密集场所门窗违规设置广告牌、防盗网，电气线路乱拉乱接，消防设施未保持完好有效，违规动火动焊，提示警示冬季火灾风险，指导加强消防安全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针对居民住宅小区，督促物业服务企业开展每日防火巡查检查，重点排查整治私家车占用消防车通道、电动自行车</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飞线充电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和进楼入户停放充电、楼梯间和疏散通道堆放杂物、违规用火和燃放烟花爆竹等隐患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指导物业服务企业在年底前，对消防设施开展一次全面的维护保养和检测，严防火灾事故发生。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针对小餐饮场所，加强安全监管，发动基层力量常态开展巡查巡防，围绕疏散逃生、装饰装修、厨房安全、消防设施、培训演练等方面，自查自改安全隐患，加强自律管理。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rPr>
        <w:t>针对孤寡</w:t>
      </w:r>
      <w:r>
        <w:rPr>
          <w:rFonts w:hint="default" w:ascii="Times New Roman" w:hAnsi="Times New Roman" w:eastAsia="方正仿宋_GBK" w:cs="Times New Roman"/>
          <w:color w:val="auto"/>
          <w:sz w:val="32"/>
          <w:szCs w:val="32"/>
          <w:highlight w:val="none"/>
          <w:lang w:eastAsia="zh-CN"/>
        </w:rPr>
        <w:t>老人</w:t>
      </w:r>
      <w:r>
        <w:rPr>
          <w:rFonts w:hint="default" w:ascii="Times New Roman" w:hAnsi="Times New Roman" w:eastAsia="方正仿宋_GBK" w:cs="Times New Roman"/>
          <w:color w:val="auto"/>
          <w:sz w:val="32"/>
          <w:szCs w:val="32"/>
          <w:highlight w:val="none"/>
        </w:rPr>
        <w:t>、留守儿童等易受火灾侵害的特殊群体</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完善帮扶机制，通过结对帮扶、敲门提示等形式，一对一开展帮扶服务，推广安装独立式感烟探测器、可燃气体探测器等预警设施，防止</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小火亡人</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（六）深化靶向消防宣传提示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围绕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全民消防，生命至上</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安全用火用电</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主题，精心组织消防宣传月活动。持续发动电信、电力、燃气等消防志愿者、基层网格力量，常态开展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敲门行动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，深入家庭、学校、企业，开展分众化的消防知识宣传和实操技能培训。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17.</w:t>
      </w:r>
      <w:r>
        <w:rPr>
          <w:rFonts w:hint="default" w:ascii="Times New Roman" w:hAnsi="Times New Roman" w:eastAsia="方正仿宋_GBK" w:cs="Times New Roman"/>
          <w:color w:val="auto"/>
          <w:sz w:val="32"/>
          <w:szCs w:val="32"/>
          <w:highlight w:val="none"/>
        </w:rPr>
        <w:t>立足亡人火灾和冬季特点，持续开展</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安全用火用电</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平安温暖过冬</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消防宣传活动，通过播放烤火不慎亡人火灾警示视频、印制发放冬春季节消防宣传手册、张贴宣传海报等方式，广泛宣传安全用火用电常识，引导群众采取安全取暖方式。要开展典型火灾案例警示教育，剖析起火原因、解读事故教训，加大突出违法行为曝光力度，警示企业、教育公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楷体_GBK" w:cs="Times New Roman"/>
          <w:color w:val="auto"/>
          <w:sz w:val="32"/>
          <w:szCs w:val="32"/>
          <w:highlight w:val="none"/>
        </w:rPr>
      </w:pPr>
      <w:r>
        <w:rPr>
          <w:rFonts w:hint="default" w:ascii="Times New Roman" w:hAnsi="Times New Roman" w:eastAsia="方正楷体_GBK" w:cs="Times New Roman"/>
          <w:color w:val="auto"/>
          <w:sz w:val="32"/>
          <w:szCs w:val="32"/>
          <w:highlight w:val="none"/>
        </w:rPr>
        <w:t>（七）抓实灭火救援处置准备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18.</w:t>
      </w:r>
      <w:r>
        <w:rPr>
          <w:rFonts w:hint="default" w:ascii="Times New Roman" w:hAnsi="Times New Roman" w:eastAsia="方正仿宋_GBK" w:cs="Times New Roman"/>
          <w:color w:val="auto"/>
          <w:sz w:val="32"/>
          <w:szCs w:val="32"/>
          <w:highlight w:val="none"/>
        </w:rPr>
        <w:t>将辖区消防</w:t>
      </w:r>
      <w:r>
        <w:rPr>
          <w:rFonts w:hint="default" w:ascii="Times New Roman" w:hAnsi="Times New Roman" w:eastAsia="方正仿宋_GBK" w:cs="Times New Roman"/>
          <w:color w:val="auto"/>
          <w:sz w:val="32"/>
          <w:szCs w:val="32"/>
          <w:highlight w:val="none"/>
          <w:lang w:eastAsia="zh-CN"/>
        </w:rPr>
        <w:t>志愿者</w:t>
      </w:r>
      <w:r>
        <w:rPr>
          <w:rFonts w:hint="default" w:ascii="Times New Roman" w:hAnsi="Times New Roman" w:eastAsia="方正仿宋_GBK" w:cs="Times New Roman"/>
          <w:color w:val="auto"/>
          <w:sz w:val="32"/>
          <w:szCs w:val="32"/>
          <w:highlight w:val="none"/>
        </w:rPr>
        <w:t>队</w:t>
      </w:r>
      <w:r>
        <w:rPr>
          <w:rFonts w:hint="default" w:ascii="Times New Roman" w:hAnsi="Times New Roman" w:eastAsia="方正仿宋_GBK" w:cs="Times New Roman"/>
          <w:color w:val="auto"/>
          <w:sz w:val="32"/>
          <w:szCs w:val="32"/>
          <w:highlight w:val="none"/>
          <w:lang w:eastAsia="zh-CN"/>
        </w:rPr>
        <w:t>伍</w:t>
      </w:r>
      <w:r>
        <w:rPr>
          <w:rFonts w:hint="default" w:ascii="Times New Roman" w:hAnsi="Times New Roman" w:eastAsia="方正仿宋_GBK" w:cs="Times New Roman"/>
          <w:color w:val="auto"/>
          <w:sz w:val="32"/>
          <w:szCs w:val="32"/>
          <w:highlight w:val="none"/>
        </w:rPr>
        <w:t>和微型消防站纳入统一调度指挥体系，开展拉动测试，提升应急响应能力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规范初起火灾扑救、到场接应、协同配合等环节训练演练，切实提高初起火灾快速救人灭火能力。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19.</w:t>
      </w:r>
      <w:r>
        <w:rPr>
          <w:rFonts w:hint="default" w:ascii="Times New Roman" w:hAnsi="Times New Roman" w:eastAsia="方正仿宋_GBK" w:cs="Times New Roman"/>
          <w:color w:val="auto"/>
          <w:sz w:val="32"/>
          <w:szCs w:val="32"/>
          <w:highlight w:val="none"/>
        </w:rPr>
        <w:t>辖区微型消防站等消防力量要加强重点区域、敏感场所熟悉演练，修订灭火应急预案，做好装备器材检查维护和物资储备，确保一旦发生险情科学高效处置。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20.</w:t>
      </w:r>
      <w:r>
        <w:rPr>
          <w:rFonts w:hint="default" w:ascii="Times New Roman" w:hAnsi="Times New Roman" w:eastAsia="方正仿宋_GBK" w:cs="Times New Roman"/>
          <w:color w:val="auto"/>
          <w:sz w:val="32"/>
          <w:szCs w:val="32"/>
          <w:highlight w:val="none"/>
        </w:rPr>
        <w:t>强化联勤联动联战，组织开展综合演练。</w:t>
      </w:r>
      <w:r>
        <w:rPr>
          <w:rFonts w:hint="default" w:ascii="Times New Roman" w:hAnsi="Times New Roman" w:eastAsia="方正仿宋_GBK" w:cs="Times New Roman"/>
          <w:color w:val="auto"/>
          <w:sz w:val="32"/>
          <w:szCs w:val="32"/>
          <w:highlight w:val="none"/>
          <w:lang w:eastAsia="zh-CN"/>
        </w:rPr>
        <w:t>指挥</w:t>
      </w:r>
      <w:r>
        <w:rPr>
          <w:rFonts w:hint="default" w:ascii="Times New Roman" w:hAnsi="Times New Roman" w:eastAsia="方正仿宋_GBK" w:cs="Times New Roman"/>
          <w:color w:val="auto"/>
          <w:sz w:val="32"/>
          <w:szCs w:val="32"/>
          <w:highlight w:val="none"/>
        </w:rPr>
        <w:t>中心要加强对灭火救援事件处置情况的监测调度，一旦接到火灾报警，按照预案调动基层应急力量快速到场协同处置，并跟进掌握反馈情况。元旦、春节、元宵等节日期间，在重点地区、重要场所落实现场值班值守力量，提高快速灭火救人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b w:val="0"/>
          <w:bCs/>
          <w:color w:val="auto"/>
          <w:sz w:val="32"/>
          <w:szCs w:val="32"/>
          <w:highlight w:val="none"/>
          <w:lang w:val="en-US" w:eastAsia="zh-CN"/>
        </w:rPr>
      </w:pPr>
      <w:r>
        <w:rPr>
          <w:rFonts w:hint="default" w:ascii="Times New Roman" w:hAnsi="Times New Roman" w:eastAsia="方正黑体_GBK" w:cs="Times New Roman"/>
          <w:b w:val="0"/>
          <w:bCs/>
          <w:color w:val="auto"/>
          <w:sz w:val="32"/>
          <w:szCs w:val="32"/>
          <w:highlight w:val="none"/>
          <w:lang w:val="en-US" w:eastAsia="zh-CN"/>
        </w:rPr>
        <w:tab/>
      </w:r>
      <w:r>
        <w:rPr>
          <w:rFonts w:hint="default" w:ascii="Times New Roman" w:hAnsi="Times New Roman" w:eastAsia="方正黑体_GBK" w:cs="Times New Roman"/>
          <w:b w:val="0"/>
          <w:bCs/>
          <w:color w:val="auto"/>
          <w:sz w:val="32"/>
          <w:szCs w:val="32"/>
          <w:highlight w:val="none"/>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（一）加强组织领导。</w:t>
      </w: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村（社区）、</w:t>
      </w:r>
      <w:r>
        <w:rPr>
          <w:rFonts w:hint="default" w:ascii="Times New Roman" w:hAnsi="Times New Roman" w:eastAsia="方正仿宋_GBK" w:cs="Times New Roman"/>
          <w:color w:val="auto"/>
          <w:sz w:val="32"/>
          <w:szCs w:val="32"/>
          <w:highlight w:val="none"/>
        </w:rPr>
        <w:t>各有关</w:t>
      </w:r>
      <w:r>
        <w:rPr>
          <w:rFonts w:hint="default" w:ascii="Times New Roman" w:hAnsi="Times New Roman" w:eastAsia="方正仿宋_GBK" w:cs="Times New Roman"/>
          <w:color w:val="auto"/>
          <w:sz w:val="32"/>
          <w:szCs w:val="32"/>
          <w:highlight w:val="none"/>
          <w:lang w:eastAsia="zh-CN"/>
        </w:rPr>
        <w:t>办（中心）</w:t>
      </w:r>
      <w:r>
        <w:rPr>
          <w:rFonts w:hint="default" w:ascii="Times New Roman" w:hAnsi="Times New Roman" w:eastAsia="方正仿宋_GBK" w:cs="Times New Roman"/>
          <w:color w:val="auto"/>
          <w:sz w:val="32"/>
          <w:szCs w:val="32"/>
          <w:highlight w:val="none"/>
        </w:rPr>
        <w:t>要切实树牢安全发展理念，强化风险意识，坚持底线思维，</w:t>
      </w:r>
      <w:r>
        <w:rPr>
          <w:rFonts w:hint="default" w:ascii="Times New Roman" w:hAnsi="Times New Roman" w:eastAsia="方正仿宋_GBK" w:cs="Times New Roman"/>
          <w:color w:val="auto"/>
          <w:sz w:val="32"/>
          <w:szCs w:val="32"/>
          <w:highlight w:val="none"/>
          <w:lang w:eastAsia="zh-CN"/>
        </w:rPr>
        <w:t>切实</w:t>
      </w:r>
      <w:r>
        <w:rPr>
          <w:rFonts w:hint="default" w:ascii="Times New Roman" w:hAnsi="Times New Roman" w:eastAsia="方正仿宋_GBK" w:cs="Times New Roman"/>
          <w:color w:val="auto"/>
          <w:sz w:val="32"/>
          <w:szCs w:val="32"/>
          <w:highlight w:val="none"/>
        </w:rPr>
        <w:t>抓好冬春火灾防控</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百日攻坚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行动组织实施。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（二）强化综合施策。</w:t>
      </w:r>
      <w:r>
        <w:rPr>
          <w:rFonts w:hint="default" w:ascii="Times New Roman" w:hAnsi="Times New Roman" w:eastAsia="方正仿宋_GBK" w:cs="Times New Roman"/>
          <w:color w:val="auto"/>
          <w:sz w:val="32"/>
          <w:szCs w:val="32"/>
          <w:highlight w:val="none"/>
        </w:rPr>
        <w:t>各</w:t>
      </w:r>
      <w:r>
        <w:rPr>
          <w:rFonts w:hint="default" w:ascii="Times New Roman" w:hAnsi="Times New Roman" w:eastAsia="方正仿宋_GBK" w:cs="Times New Roman"/>
          <w:color w:val="auto"/>
          <w:sz w:val="32"/>
          <w:szCs w:val="32"/>
          <w:highlight w:val="none"/>
          <w:lang w:eastAsia="zh-CN"/>
        </w:rPr>
        <w:t>村（社区）</w:t>
      </w:r>
      <w:r>
        <w:rPr>
          <w:rFonts w:hint="default" w:ascii="Times New Roman" w:hAnsi="Times New Roman" w:eastAsia="方正仿宋_GBK" w:cs="Times New Roman"/>
          <w:color w:val="auto"/>
          <w:sz w:val="32"/>
          <w:szCs w:val="32"/>
          <w:highlight w:val="none"/>
        </w:rPr>
        <w:t>要落实属地责任，健全完善会商研判等机制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要广泛告知社会单位消防安全风险，进一步提高抗御火灾风险能力。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楷体_GBK" w:cs="Times New Roman"/>
          <w:color w:val="auto"/>
          <w:sz w:val="32"/>
          <w:szCs w:val="32"/>
          <w:highlight w:val="none"/>
          <w:lang w:val="en-US" w:eastAsia="zh-CN"/>
        </w:rPr>
        <w:t>（三）严格跟踪问效。</w:t>
      </w:r>
      <w:r>
        <w:rPr>
          <w:rFonts w:hint="default" w:ascii="Times New Roman" w:hAnsi="Times New Roman" w:eastAsia="方正仿宋_GBK" w:cs="Times New Roman"/>
          <w:color w:val="auto"/>
          <w:sz w:val="32"/>
          <w:szCs w:val="32"/>
          <w:highlight w:val="none"/>
        </w:rPr>
        <w:t>对工作不力、进展缓慢的，及时通报批评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对责任不落实、履职不到位发生较大及以上火灾，造成严重后果的，严肃追责问责。</w:t>
      </w: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小标宋简体"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附件：1.</w:t>
      </w:r>
      <w:r>
        <w:rPr>
          <w:rFonts w:hint="default" w:ascii="Times New Roman" w:hAnsi="Times New Roman" w:eastAsia="方正仿宋_GBK" w:cs="Times New Roman"/>
          <w:color w:val="auto"/>
          <w:spacing w:val="-11"/>
          <w:sz w:val="32"/>
          <w:szCs w:val="32"/>
          <w:highlight w:val="none"/>
          <w:lang w:val="en-US" w:eastAsia="zh-CN"/>
        </w:rPr>
        <w:t>庆隆镇冬春火灾防控“百日攻坚”行动工作小组构架</w:t>
      </w:r>
    </w:p>
    <w:p>
      <w:pPr>
        <w:pStyle w:val="2"/>
        <w:keepNext w:val="0"/>
        <w:keepLines w:val="0"/>
        <w:pageBreakBefore w:val="0"/>
        <w:widowControl w:val="0"/>
        <w:kinsoku/>
        <w:wordWrap/>
        <w:overflowPunct/>
        <w:topLinePunct w:val="0"/>
        <w:autoSpaceDE/>
        <w:autoSpaceDN/>
        <w:bidi w:val="0"/>
        <w:adjustRightInd/>
        <w:spacing w:line="594" w:lineRule="exact"/>
        <w:ind w:left="1916" w:leftChars="760" w:hanging="320" w:hangingChars="1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2.庆隆镇冬春火灾防控“百日攻坚”行动重点领域包</w:t>
      </w:r>
      <w:r>
        <w:rPr>
          <w:rFonts w:hint="eastAsia" w:eastAsia="方正仿宋_GBK" w:cs="Times New Roman"/>
          <w:color w:val="auto"/>
          <w:kern w:val="2"/>
          <w:sz w:val="32"/>
          <w:szCs w:val="32"/>
          <w:highlight w:val="none"/>
          <w:lang w:val="en-US" w:eastAsia="zh-CN" w:bidi="ar-SA"/>
        </w:rPr>
        <w:t>保</w:t>
      </w:r>
      <w:bookmarkStart w:id="0" w:name="_GoBack"/>
      <w:bookmarkEnd w:id="0"/>
    </w:p>
    <w:p>
      <w:pPr>
        <w:pStyle w:val="2"/>
        <w:keepNext w:val="0"/>
        <w:keepLines w:val="0"/>
        <w:pageBreakBefore w:val="0"/>
        <w:widowControl w:val="0"/>
        <w:kinsoku/>
        <w:wordWrap/>
        <w:overflowPunct/>
        <w:topLinePunct w:val="0"/>
        <w:autoSpaceDE/>
        <w:autoSpaceDN/>
        <w:bidi w:val="0"/>
        <w:adjustRightInd/>
        <w:spacing w:line="594" w:lineRule="exact"/>
        <w:ind w:left="1915" w:leftChars="912" w:firstLine="0" w:firstLineChars="0"/>
        <w:jc w:val="both"/>
        <w:textAlignment w:val="auto"/>
        <w:rPr>
          <w:rFonts w:hint="default" w:ascii="Times New Roman" w:hAnsi="Times New Roman" w:eastAsia="方正小标宋简体"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责任分工安排表</w:t>
      </w:r>
    </w:p>
    <w:p>
      <w:pPr>
        <w:pStyle w:val="2"/>
        <w:keepNext w:val="0"/>
        <w:keepLines w:val="0"/>
        <w:pageBreakBefore w:val="0"/>
        <w:widowControl w:val="0"/>
        <w:kinsoku/>
        <w:wordWrap/>
        <w:overflowPunct/>
        <w:topLinePunct w:val="0"/>
        <w:autoSpaceDE/>
        <w:autoSpaceDN/>
        <w:bidi w:val="0"/>
        <w:adjustRightInd/>
        <w:spacing w:line="594" w:lineRule="exact"/>
        <w:ind w:firstLine="640"/>
        <w:textAlignment w:val="auto"/>
        <w:rPr>
          <w:rFonts w:hint="default" w:ascii="Times New Roman" w:hAnsi="Times New Roman" w:eastAsia="方正仿宋_GBK" w:cs="Times New Roman"/>
          <w:color w:val="auto"/>
          <w:sz w:val="32"/>
          <w:szCs w:val="32"/>
          <w:highlight w:val="none"/>
          <w:lang w:val="en-US" w:eastAsia="zh-CN"/>
        </w:rPr>
      </w:pPr>
    </w:p>
    <w:p>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pPr>
        <w:rPr>
          <w:rFonts w:hint="default" w:ascii="Times New Roman" w:hAnsi="Times New Roman" w:cs="Times New Roman"/>
        </w:rPr>
      </w:pPr>
    </w:p>
    <w:p>
      <w:pPr>
        <w:pStyle w:val="67"/>
        <w:keepNext w:val="0"/>
        <w:keepLines w:val="0"/>
        <w:pageBreakBefore w:val="0"/>
        <w:kinsoku/>
        <w:wordWrap/>
        <w:overflowPunct/>
        <w:topLinePunct w:val="0"/>
        <w:bidi w:val="0"/>
        <w:adjustRightInd/>
        <w:snapToGrid/>
        <w:spacing w:line="594" w:lineRule="exact"/>
        <w:jc w:val="both"/>
        <w:rPr>
          <w:rStyle w:val="32"/>
          <w:rFonts w:hint="default" w:ascii="Times New Roman" w:hAnsi="Times New Roman" w:eastAsia="方正小标宋_GBK" w:cs="Times New Roman"/>
          <w:b w:val="0"/>
          <w:bCs/>
          <w:color w:val="auto"/>
          <w:kern w:val="0"/>
          <w:sz w:val="44"/>
          <w:szCs w:val="44"/>
          <w:lang w:val="en-US" w:eastAsia="zh-CN" w:bidi="ar"/>
        </w:rPr>
      </w:pPr>
    </w:p>
    <w:p>
      <w:pPr>
        <w:pStyle w:val="67"/>
        <w:keepNext w:val="0"/>
        <w:keepLines w:val="0"/>
        <w:pageBreakBefore w:val="0"/>
        <w:kinsoku/>
        <w:wordWrap/>
        <w:overflowPunct/>
        <w:topLinePunct w:val="0"/>
        <w:bidi w:val="0"/>
        <w:adjustRightInd/>
        <w:snapToGrid/>
        <w:spacing w:line="594" w:lineRule="exact"/>
        <w:jc w:val="center"/>
        <w:rPr>
          <w:rStyle w:val="32"/>
          <w:rFonts w:hint="default" w:ascii="Times New Roman" w:hAnsi="Times New Roman" w:eastAsia="方正小标宋_GBK" w:cs="Times New Roman"/>
          <w:b w:val="0"/>
          <w:bCs/>
          <w:color w:val="auto"/>
          <w:kern w:val="0"/>
          <w:sz w:val="44"/>
          <w:szCs w:val="44"/>
          <w:lang w:val="en-US" w:eastAsia="zh-CN" w:bidi="ar"/>
        </w:rPr>
      </w:pPr>
    </w:p>
    <w:p>
      <w:pPr>
        <w:rPr>
          <w:rFonts w:hint="default" w:ascii="Times New Roman" w:hAnsi="Times New Roman" w:cs="Times New Roman"/>
        </w:rPr>
        <w:sectPr>
          <w:footerReference r:id="rId3" w:type="default"/>
          <w:pgSz w:w="11906" w:h="16838"/>
          <w:pgMar w:top="1984" w:right="1446" w:bottom="1644" w:left="1446"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0" w:line="700" w:lineRule="exact"/>
        <w:jc w:val="both"/>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铜梁区庆隆镇冬春火灾防控“百日攻坚”行动</w:t>
      </w: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kern w:val="2"/>
          <w:sz w:val="44"/>
          <w:szCs w:val="44"/>
          <w:highlight w:val="none"/>
          <w:lang w:val="en-US" w:eastAsia="zh-CN" w:bidi="ar-SA"/>
        </w:rPr>
        <w:t>工作小组架构</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组  长：陶启伦     党委副书记、镇长</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副组长：陈德星     人大主席</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张  怡     党委副书记</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任开忠     政法委员、副镇长</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唐  艳     组织委员、人大兼职副主席</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王格容     副镇长</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何小川     人武部长、副镇长</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朱纯群     宣传委员、统战委员</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成  员：令狐清扬   指挥室负责人</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张  进     平安法治办公室（应急管理）负责人</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卢  伟     村镇建设服务中心负责人</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邓  涛     产业发展服务中心（农业服务）负责人</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游蕊萍     新时代文明实践服务中心负责人</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夏光梅     便民服务中心（社会事务）负责人</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田  迎     经济发展办公室负责人</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秦春华     冬笋村党支部书记</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王小挺     同康村党支部书记</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左光云     庆新村党支部书记</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叶  林     金源村党支部书记</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甘德伟     镜滩社区党支部书记</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邓忠喜     石鱼派出所所长</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梁  峰     庆隆小学校长</w:t>
      </w:r>
    </w:p>
    <w:p>
      <w:pPr>
        <w:keepNext w:val="0"/>
        <w:keepLines w:val="0"/>
        <w:pageBreakBefore w:val="0"/>
        <w:widowControl w:val="0"/>
        <w:kinsoku/>
        <w:wordWrap/>
        <w:overflowPunct/>
        <w:topLinePunct w:val="0"/>
        <w:autoSpaceDE/>
        <w:autoSpaceDN/>
        <w:bidi w:val="0"/>
        <w:adjustRightInd/>
        <w:snapToGrid/>
        <w:spacing w:after="0" w:line="594" w:lineRule="exact"/>
        <w:ind w:firstLine="1920" w:firstLineChars="6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孙  胤     庆隆卫生院院长</w:t>
      </w:r>
    </w:p>
    <w:p>
      <w:pPr>
        <w:pStyle w:val="2"/>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工作小组下设办公室在平安法治办公室（应急管理），办公室主任由张进同志兼任，平安法治办公室（应急管理）工作人员为办公室成员，负责统筹推进火灾防控“百日攻坚”工作。各村（社区）联系领导、各行业分管领导负责督促各辖区、各行业领域火灾防控工作。</w:t>
      </w: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sectPr>
          <w:headerReference r:id="rId4" w:type="default"/>
          <w:footerReference r:id="rId5" w:type="default"/>
          <w:pgSz w:w="11907" w:h="16840"/>
          <w:pgMar w:top="1984" w:right="1446" w:bottom="1644" w:left="1446" w:header="851" w:footer="992" w:gutter="0"/>
          <w:pgNumType w:fmt="numberInDash"/>
          <w:cols w:space="720" w:num="1"/>
          <w:docGrid w:type="lines" w:linePitch="560" w:charSpace="0"/>
        </w:sectPr>
      </w:pPr>
    </w:p>
    <w:p>
      <w:pPr>
        <w:keepNext w:val="0"/>
        <w:keepLines w:val="0"/>
        <w:pageBreakBefore w:val="0"/>
        <w:widowControl w:val="0"/>
        <w:kinsoku/>
        <w:wordWrap/>
        <w:overflowPunct/>
        <w:topLinePunct w:val="0"/>
        <w:autoSpaceDE/>
        <w:autoSpaceDN/>
        <w:bidi w:val="0"/>
        <w:adjustRightInd/>
        <w:snapToGrid/>
        <w:spacing w:after="0" w:line="700" w:lineRule="exact"/>
        <w:jc w:val="both"/>
        <w:textAlignment w:val="auto"/>
        <w:rPr>
          <w:rFonts w:hint="default" w:ascii="Times New Roman" w:hAnsi="Times New Roman" w:eastAsia="方正黑体_GBK" w:cs="Times New Roman"/>
          <w:color w:val="auto"/>
          <w:kern w:val="2"/>
          <w:sz w:val="32"/>
          <w:szCs w:val="32"/>
          <w:highlight w:val="none"/>
          <w:lang w:val="en-US" w:eastAsia="zh-CN" w:bidi="ar-SA"/>
        </w:rPr>
      </w:pPr>
      <w:r>
        <w:rPr>
          <w:rFonts w:hint="default" w:ascii="Times New Roman" w:hAnsi="Times New Roman" w:eastAsia="方正黑体_GBK" w:cs="Times New Roman"/>
          <w:color w:val="auto"/>
          <w:kern w:val="2"/>
          <w:sz w:val="32"/>
          <w:szCs w:val="32"/>
          <w:highlight w:val="none"/>
          <w:lang w:val="en-US" w:eastAsia="zh-CN" w:bidi="ar-SA"/>
        </w:rPr>
        <w:t>附件2</w:t>
      </w:r>
    </w:p>
    <w:p>
      <w:pPr>
        <w:pStyle w:val="2"/>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方正小标宋_GBK" w:cs="Times New Roman"/>
          <w:color w:val="auto"/>
          <w:kern w:val="2"/>
          <w:sz w:val="44"/>
          <w:szCs w:val="44"/>
          <w:highlight w:val="none"/>
          <w:lang w:val="en-US" w:eastAsia="zh-CN" w:bidi="ar-SA"/>
        </w:rPr>
      </w:pPr>
    </w:p>
    <w:p>
      <w:pPr>
        <w:pStyle w:val="2"/>
        <w:jc w:val="center"/>
        <w:rPr>
          <w:rFonts w:hint="default" w:ascii="Times New Roman" w:hAnsi="Times New Roman" w:eastAsia="方正小标宋_GBK" w:cs="Times New Roman"/>
          <w:color w:val="auto"/>
          <w:kern w:val="2"/>
          <w:sz w:val="44"/>
          <w:szCs w:val="44"/>
          <w:highlight w:val="none"/>
          <w:lang w:val="en-US" w:eastAsia="zh-CN" w:bidi="ar-SA"/>
        </w:rPr>
      </w:pPr>
      <w:r>
        <w:rPr>
          <w:rFonts w:hint="default" w:ascii="Times New Roman" w:hAnsi="Times New Roman" w:eastAsia="方正小标宋_GBK" w:cs="Times New Roman"/>
          <w:color w:val="auto"/>
          <w:kern w:val="2"/>
          <w:sz w:val="44"/>
          <w:szCs w:val="44"/>
          <w:highlight w:val="none"/>
          <w:lang w:val="en-US" w:eastAsia="zh-CN" w:bidi="ar-SA"/>
        </w:rPr>
        <w:t>庆隆镇冬春火灾防控“百日攻坚”行动重点领域包保责任分工安排表</w:t>
      </w:r>
    </w:p>
    <w:tbl>
      <w:tblPr>
        <w:tblStyle w:val="29"/>
        <w:tblpPr w:leftFromText="180" w:rightFromText="180" w:vertAnchor="text" w:horzAnchor="page" w:tblpX="1640" w:tblpY="476"/>
        <w:tblOverlap w:val="never"/>
        <w:tblW w:w="13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5935"/>
        <w:gridCol w:w="1925"/>
        <w:gridCol w:w="2512"/>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序号</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重点领域、人员密集区（点位）</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包保领导</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责任人员</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黑体_GBK" w:cs="Times New Roman"/>
                <w:sz w:val="30"/>
                <w:szCs w:val="30"/>
                <w:vertAlign w:val="baseline"/>
                <w:lang w:eastAsia="zh-CN"/>
              </w:rPr>
            </w:pPr>
            <w:r>
              <w:rPr>
                <w:rFonts w:hint="default" w:ascii="Times New Roman" w:hAnsi="Times New Roman" w:eastAsia="方正黑体_GBK" w:cs="Times New Roman"/>
                <w:sz w:val="30"/>
                <w:szCs w:val="30"/>
                <w:vertAlign w:val="baseline"/>
                <w:lang w:eastAsia="zh-CN"/>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1</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建设施工领域</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陈德星</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卢</w:t>
            </w:r>
            <w:r>
              <w:rPr>
                <w:rFonts w:hint="default" w:ascii="Times New Roman" w:hAnsi="Times New Roman" w:eastAsia="方正仿宋_GBK" w:cs="Times New Roman"/>
                <w:sz w:val="30"/>
                <w:szCs w:val="30"/>
                <w:vertAlign w:val="baseline"/>
                <w:lang w:val="en-US" w:eastAsia="zh-CN"/>
              </w:rPr>
              <w:t xml:space="preserve">  伟</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2</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森林防火、松材线虫病防治、防火阻隔带</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张</w:t>
            </w:r>
            <w:r>
              <w:rPr>
                <w:rFonts w:hint="default" w:ascii="Times New Roman" w:hAnsi="Times New Roman" w:eastAsia="方正仿宋_GBK" w:cs="Times New Roman"/>
                <w:sz w:val="30"/>
                <w:szCs w:val="30"/>
                <w:vertAlign w:val="baseline"/>
                <w:lang w:val="en-US" w:eastAsia="zh-CN"/>
              </w:rPr>
              <w:t xml:space="preserve">  怡</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邓</w:t>
            </w:r>
            <w:r>
              <w:rPr>
                <w:rFonts w:hint="default" w:ascii="Times New Roman" w:hAnsi="Times New Roman" w:eastAsia="方正仿宋_GBK" w:cs="Times New Roman"/>
                <w:sz w:val="30"/>
                <w:szCs w:val="30"/>
                <w:vertAlign w:val="baseline"/>
                <w:lang w:val="en-US" w:eastAsia="zh-CN"/>
              </w:rPr>
              <w:t>涛、何立智</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相关村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kern w:val="2"/>
                <w:sz w:val="30"/>
                <w:szCs w:val="30"/>
                <w:vertAlign w:val="baseline"/>
                <w:lang w:val="en-US" w:eastAsia="zh-CN" w:bidi="ar-SA"/>
              </w:rPr>
              <w:t>3</w:t>
            </w:r>
          </w:p>
        </w:tc>
        <w:tc>
          <w:tcPr>
            <w:tcW w:w="593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学校、文旅场所</w:t>
            </w:r>
          </w:p>
        </w:tc>
        <w:tc>
          <w:tcPr>
            <w:tcW w:w="19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任开忠</w:t>
            </w:r>
          </w:p>
        </w:tc>
        <w:tc>
          <w:tcPr>
            <w:tcW w:w="251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游蕊萍</w:t>
            </w:r>
          </w:p>
        </w:tc>
        <w:tc>
          <w:tcPr>
            <w:tcW w:w="217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kern w:val="2"/>
                <w:sz w:val="30"/>
                <w:szCs w:val="30"/>
                <w:vertAlign w:val="baseline"/>
                <w:lang w:val="en-US" w:eastAsia="zh-CN" w:bidi="ar-SA"/>
              </w:rPr>
            </w:pPr>
            <w:r>
              <w:rPr>
                <w:rFonts w:hint="default" w:ascii="Times New Roman" w:hAnsi="Times New Roman" w:eastAsia="方正仿宋_GBK" w:cs="Times New Roman"/>
                <w:sz w:val="30"/>
                <w:szCs w:val="30"/>
                <w:vertAlign w:val="baseline"/>
                <w:lang w:eastAsia="zh-CN"/>
              </w:rPr>
              <w:t>庆隆小学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4</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政府机关、各村（社区）党群服务中心</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eastAsia="zh-CN"/>
              </w:rPr>
              <w:t>唐</w:t>
            </w:r>
            <w:r>
              <w:rPr>
                <w:rFonts w:hint="default" w:ascii="Times New Roman" w:hAnsi="Times New Roman" w:eastAsia="方正仿宋_GBK" w:cs="Times New Roman"/>
                <w:sz w:val="30"/>
                <w:szCs w:val="30"/>
                <w:vertAlign w:val="baseline"/>
                <w:lang w:val="en-US" w:eastAsia="zh-CN"/>
              </w:rPr>
              <w:t xml:space="preserve">  艳</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令狐清扬</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5</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养老、医疗机构</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王格容</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夏光梅</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vertAlign w:val="baseline"/>
                <w:lang w:eastAsia="zh-CN"/>
              </w:rPr>
              <w:t>庆隆卫生院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6</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工贸企业、餐饮业、危险化学品领域</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何小川</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张进、田迎</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7</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开放宗教场所</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朱纯群</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王文豪</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金源村、同康村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val="en-US" w:eastAsia="zh-CN"/>
              </w:rPr>
            </w:pPr>
            <w:r>
              <w:rPr>
                <w:rFonts w:hint="default" w:ascii="Times New Roman" w:hAnsi="Times New Roman" w:eastAsia="方正仿宋_GBK" w:cs="Times New Roman"/>
                <w:sz w:val="30"/>
                <w:szCs w:val="30"/>
                <w:vertAlign w:val="baseline"/>
                <w:lang w:val="en-US" w:eastAsia="zh-CN"/>
              </w:rPr>
              <w:t>8</w:t>
            </w:r>
          </w:p>
        </w:tc>
        <w:tc>
          <w:tcPr>
            <w:tcW w:w="593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各村（社区）辖区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30"/>
                <w:szCs w:val="30"/>
                <w:lang w:eastAsia="zh-CN"/>
              </w:rPr>
            </w:pPr>
            <w:r>
              <w:rPr>
                <w:rFonts w:hint="default" w:ascii="Times New Roman" w:hAnsi="Times New Roman" w:eastAsia="方正仿宋_GBK" w:cs="Times New Roman"/>
                <w:sz w:val="30"/>
                <w:szCs w:val="30"/>
                <w:vertAlign w:val="baseline"/>
                <w:lang w:eastAsia="zh-CN"/>
              </w:rPr>
              <w:t>锦庆佳园、冬笋梨乡新村、同康农民新村</w:t>
            </w:r>
          </w:p>
        </w:tc>
        <w:tc>
          <w:tcPr>
            <w:tcW w:w="19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联系村（社区）领导</w:t>
            </w:r>
          </w:p>
        </w:tc>
        <w:tc>
          <w:tcPr>
            <w:tcW w:w="251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lang w:eastAsia="zh-CN"/>
              </w:rPr>
            </w:pPr>
            <w:r>
              <w:rPr>
                <w:rFonts w:hint="default" w:ascii="Times New Roman" w:hAnsi="Times New Roman" w:eastAsia="方正仿宋_GBK" w:cs="Times New Roman"/>
                <w:sz w:val="30"/>
                <w:szCs w:val="30"/>
                <w:vertAlign w:val="baseline"/>
                <w:lang w:eastAsia="zh-CN"/>
              </w:rPr>
              <w:t>各村（社区）支部书记、驻村干部</w:t>
            </w:r>
          </w:p>
        </w:tc>
        <w:tc>
          <w:tcPr>
            <w:tcW w:w="21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30"/>
                <w:szCs w:val="30"/>
                <w:vertAlign w:val="baseline"/>
              </w:rPr>
            </w:pPr>
          </w:p>
        </w:tc>
      </w:tr>
    </w:tbl>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200" w:lineRule="exact"/>
        <w:ind w:right="0"/>
        <w:jc w:val="both"/>
        <w:textAlignment w:val="auto"/>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pP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 xml:space="preserve"> 庆隆镇</w:t>
      </w:r>
      <w:r>
        <w:rPr>
          <w:rFonts w:hint="default" w:ascii="Times New Roman" w:hAnsi="Times New Roman" w:eastAsia="方正仿宋_GBK" w:cs="Times New Roman"/>
          <w:color w:val="000000" w:themeColor="text1"/>
          <w:sz w:val="28"/>
          <w:szCs w:val="28"/>
          <w:highlight w:val="none"/>
          <w:u w:val="single"/>
          <w:shd w:val="clear" w:color="auto" w:fill="auto"/>
          <w:lang w:eastAsia="zh-CN"/>
          <w14:textFill>
            <w14:solidFill>
              <w14:schemeClr w14:val="tx1"/>
            </w14:solidFill>
          </w14:textFill>
        </w:rPr>
        <w:t>基层治理综合指挥室</w:t>
      </w: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2025</w:t>
      </w: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年</w:t>
      </w:r>
      <w:r>
        <w:rPr>
          <w:rFonts w:hint="eastAsia"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12</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月</w:t>
      </w:r>
      <w:r>
        <w:rPr>
          <w:rFonts w:hint="eastAsia"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1</w:t>
      </w:r>
      <w:r>
        <w:rPr>
          <w:rFonts w:hint="default" w:ascii="Times New Roman" w:hAnsi="Times New Roman" w:eastAsia="方正仿宋_GBK" w:cs="Times New Roman"/>
          <w:color w:val="000000" w:themeColor="text1"/>
          <w:sz w:val="28"/>
          <w:szCs w:val="28"/>
          <w:highlight w:val="none"/>
          <w:u w:val="single"/>
          <w:shd w:val="clear" w:color="auto" w:fill="auto"/>
          <w14:textFill>
            <w14:solidFill>
              <w14:schemeClr w14:val="tx1"/>
            </w14:solidFill>
          </w14:textFill>
        </w:rPr>
        <w:t xml:space="preserve">日印发  </w:t>
      </w:r>
      <w:r>
        <w:rPr>
          <w:rFonts w:hint="default" w:ascii="Times New Roman" w:hAnsi="Times New Roman" w:eastAsia="方正仿宋_GBK" w:cs="Times New Roman"/>
          <w:color w:val="000000" w:themeColor="text1"/>
          <w:sz w:val="28"/>
          <w:szCs w:val="28"/>
          <w:highlight w:val="none"/>
          <w:u w:val="single"/>
          <w:shd w:val="clear" w:color="auto" w:fill="auto"/>
          <w:lang w:val="en-US" w:eastAsia="zh-CN"/>
          <w14:textFill>
            <w14:solidFill>
              <w14:schemeClr w14:val="tx1"/>
            </w14:solidFill>
          </w14:textFill>
        </w:rPr>
        <w:t xml:space="preserve">                            </w:t>
      </w:r>
    </w:p>
    <w:sectPr>
      <w:pgSz w:w="16840" w:h="11907" w:orient="landscape"/>
      <w:pgMar w:top="1446" w:right="1984" w:bottom="1446" w:left="1644"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2000019F" w:csb1="00000000"/>
  </w:font>
  <w:font w:name="MS Gothic">
    <w:altName w:val="方正书宋_GBK"/>
    <w:panose1 w:val="020B0609070205080204"/>
    <w:charset w:val="80"/>
    <w:family w:val="modern"/>
    <w:pitch w:val="default"/>
    <w:sig w:usb0="00000000" w:usb1="00000000" w:usb2="00000012" w:usb3="00000000" w:csb0="4002009F" w:csb1="DFD7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汉仪君黑-35简"/>
    <w:panose1 w:val="020B0604020202020204"/>
    <w:charset w:val="00"/>
    <w:family w:val="swiss"/>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true"/>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vQRY1AAAAAQBAAAPAAAAAAAAAAEAIAAAADgAAABkcnMvZG93bnJldi54&#10;bWxQSwECFAAUAAAACACHTuJAZBawpyECAAAqBAAADgAAAAAAAAABACAAAAA5AQAAZHJzL2Uyb0Rv&#10;Yy54bWxQSwUGAAAAAAYABgBZAQAAzAUAAAAA&#10;">
              <v:fill on="f" focussize="0,0"/>
              <v:stroke on="f" weight="0.5pt"/>
              <v:imagedata o:title=""/>
              <o:lock v:ext="edit" aspectratio="f"/>
              <v:textbox inset="0mm,0mm,0mm,0mm">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ZjI4NTUxMmMzMDMxZmE1MGE2OWUwMzAyOWFkMjYifQ=="/>
  </w:docVars>
  <w:rsids>
    <w:rsidRoot w:val="00172A27"/>
    <w:rsid w:val="000927C9"/>
    <w:rsid w:val="004E69F8"/>
    <w:rsid w:val="00556818"/>
    <w:rsid w:val="00694D21"/>
    <w:rsid w:val="006C6B5F"/>
    <w:rsid w:val="00845695"/>
    <w:rsid w:val="00847367"/>
    <w:rsid w:val="008F5DC8"/>
    <w:rsid w:val="009444C8"/>
    <w:rsid w:val="009D6A7D"/>
    <w:rsid w:val="00B9133A"/>
    <w:rsid w:val="00D71610"/>
    <w:rsid w:val="010C40A3"/>
    <w:rsid w:val="01203FAE"/>
    <w:rsid w:val="013362F9"/>
    <w:rsid w:val="014604C5"/>
    <w:rsid w:val="016F563F"/>
    <w:rsid w:val="01D1354E"/>
    <w:rsid w:val="01E50D53"/>
    <w:rsid w:val="01F0726E"/>
    <w:rsid w:val="01F106FD"/>
    <w:rsid w:val="02040F47"/>
    <w:rsid w:val="020974CD"/>
    <w:rsid w:val="02157B7C"/>
    <w:rsid w:val="02212027"/>
    <w:rsid w:val="02240D3F"/>
    <w:rsid w:val="02276147"/>
    <w:rsid w:val="023747AF"/>
    <w:rsid w:val="02381187"/>
    <w:rsid w:val="0241242E"/>
    <w:rsid w:val="024A7040"/>
    <w:rsid w:val="025C5C19"/>
    <w:rsid w:val="026A39B9"/>
    <w:rsid w:val="026C1CE1"/>
    <w:rsid w:val="02B374CA"/>
    <w:rsid w:val="02BF3353"/>
    <w:rsid w:val="02DB65A7"/>
    <w:rsid w:val="03382678"/>
    <w:rsid w:val="036735BA"/>
    <w:rsid w:val="038736F8"/>
    <w:rsid w:val="038840F7"/>
    <w:rsid w:val="03893539"/>
    <w:rsid w:val="039A5811"/>
    <w:rsid w:val="03B518EA"/>
    <w:rsid w:val="03B953E1"/>
    <w:rsid w:val="03D64F15"/>
    <w:rsid w:val="03DE5A5A"/>
    <w:rsid w:val="041330A5"/>
    <w:rsid w:val="04576250"/>
    <w:rsid w:val="045D72C7"/>
    <w:rsid w:val="045F5FDC"/>
    <w:rsid w:val="046163BD"/>
    <w:rsid w:val="04702526"/>
    <w:rsid w:val="04806876"/>
    <w:rsid w:val="04844854"/>
    <w:rsid w:val="04CE1B1A"/>
    <w:rsid w:val="04D0191C"/>
    <w:rsid w:val="04DB11DF"/>
    <w:rsid w:val="04F27A0F"/>
    <w:rsid w:val="04F80D9E"/>
    <w:rsid w:val="04FB2250"/>
    <w:rsid w:val="05410997"/>
    <w:rsid w:val="054B5186"/>
    <w:rsid w:val="0567051A"/>
    <w:rsid w:val="05916831"/>
    <w:rsid w:val="05B508E5"/>
    <w:rsid w:val="05BD626F"/>
    <w:rsid w:val="05EE6C1F"/>
    <w:rsid w:val="05F22905"/>
    <w:rsid w:val="0604491D"/>
    <w:rsid w:val="06272E13"/>
    <w:rsid w:val="063A78C0"/>
    <w:rsid w:val="067D164E"/>
    <w:rsid w:val="068065FB"/>
    <w:rsid w:val="06811087"/>
    <w:rsid w:val="06812FB6"/>
    <w:rsid w:val="06AD63D0"/>
    <w:rsid w:val="06AE40CA"/>
    <w:rsid w:val="06B11926"/>
    <w:rsid w:val="06CD71F2"/>
    <w:rsid w:val="06D33437"/>
    <w:rsid w:val="06DD024B"/>
    <w:rsid w:val="06DE2083"/>
    <w:rsid w:val="070E4D22"/>
    <w:rsid w:val="071F607A"/>
    <w:rsid w:val="07330723"/>
    <w:rsid w:val="075508EE"/>
    <w:rsid w:val="07591F04"/>
    <w:rsid w:val="07592BC0"/>
    <w:rsid w:val="077272F2"/>
    <w:rsid w:val="079C30CB"/>
    <w:rsid w:val="07B041E6"/>
    <w:rsid w:val="07B60DE8"/>
    <w:rsid w:val="07BB5EBC"/>
    <w:rsid w:val="07BC4DED"/>
    <w:rsid w:val="07D76D8E"/>
    <w:rsid w:val="07D901E7"/>
    <w:rsid w:val="07D90359"/>
    <w:rsid w:val="07EA5BA5"/>
    <w:rsid w:val="07FC07E1"/>
    <w:rsid w:val="081D704C"/>
    <w:rsid w:val="0843702E"/>
    <w:rsid w:val="084B5A18"/>
    <w:rsid w:val="085B7E70"/>
    <w:rsid w:val="08667C1F"/>
    <w:rsid w:val="086B016E"/>
    <w:rsid w:val="086C5D2B"/>
    <w:rsid w:val="087C0104"/>
    <w:rsid w:val="0894259F"/>
    <w:rsid w:val="089C6EA1"/>
    <w:rsid w:val="08A26E5F"/>
    <w:rsid w:val="08B17BE1"/>
    <w:rsid w:val="08C76272"/>
    <w:rsid w:val="08E56C15"/>
    <w:rsid w:val="08E91F9B"/>
    <w:rsid w:val="090C6DB5"/>
    <w:rsid w:val="090D5476"/>
    <w:rsid w:val="091442C0"/>
    <w:rsid w:val="091B4998"/>
    <w:rsid w:val="0937760D"/>
    <w:rsid w:val="09502F56"/>
    <w:rsid w:val="098F5154"/>
    <w:rsid w:val="09E357AE"/>
    <w:rsid w:val="09E64F9A"/>
    <w:rsid w:val="09FD35DA"/>
    <w:rsid w:val="0A145502"/>
    <w:rsid w:val="0A311495"/>
    <w:rsid w:val="0A411C81"/>
    <w:rsid w:val="0A7E01AE"/>
    <w:rsid w:val="0A8F4930"/>
    <w:rsid w:val="0A972C3D"/>
    <w:rsid w:val="0AB97269"/>
    <w:rsid w:val="0AD81455"/>
    <w:rsid w:val="0AE17C60"/>
    <w:rsid w:val="0AF06F7B"/>
    <w:rsid w:val="0AF73450"/>
    <w:rsid w:val="0AFF2E99"/>
    <w:rsid w:val="0B38015F"/>
    <w:rsid w:val="0B3C75C3"/>
    <w:rsid w:val="0B696BEB"/>
    <w:rsid w:val="0B6B04AD"/>
    <w:rsid w:val="0B7216D3"/>
    <w:rsid w:val="0BAF000B"/>
    <w:rsid w:val="0BB54A76"/>
    <w:rsid w:val="0C0316EF"/>
    <w:rsid w:val="0C1D2770"/>
    <w:rsid w:val="0C587910"/>
    <w:rsid w:val="0C7D0506"/>
    <w:rsid w:val="0C82115A"/>
    <w:rsid w:val="0CBE46E5"/>
    <w:rsid w:val="0CCA00F6"/>
    <w:rsid w:val="0CE834D6"/>
    <w:rsid w:val="0CE83DC1"/>
    <w:rsid w:val="0D1417C5"/>
    <w:rsid w:val="0D26763F"/>
    <w:rsid w:val="0D443A91"/>
    <w:rsid w:val="0D5B1E51"/>
    <w:rsid w:val="0D5E127F"/>
    <w:rsid w:val="0D614948"/>
    <w:rsid w:val="0D8A6098"/>
    <w:rsid w:val="0DA24234"/>
    <w:rsid w:val="0DBD103C"/>
    <w:rsid w:val="0DD15BD4"/>
    <w:rsid w:val="0DE42743"/>
    <w:rsid w:val="0E0218EC"/>
    <w:rsid w:val="0E100F06"/>
    <w:rsid w:val="0E1C57EC"/>
    <w:rsid w:val="0E652424"/>
    <w:rsid w:val="0E7E0F94"/>
    <w:rsid w:val="0E891367"/>
    <w:rsid w:val="0EA55FD1"/>
    <w:rsid w:val="0EB126E9"/>
    <w:rsid w:val="0EC54F88"/>
    <w:rsid w:val="0ED20C6F"/>
    <w:rsid w:val="0ED85EC8"/>
    <w:rsid w:val="0EEA3ED0"/>
    <w:rsid w:val="0EF56D96"/>
    <w:rsid w:val="0EFC402A"/>
    <w:rsid w:val="0F142DB9"/>
    <w:rsid w:val="0F441AD1"/>
    <w:rsid w:val="0F447A70"/>
    <w:rsid w:val="0F7251F8"/>
    <w:rsid w:val="0FB0281D"/>
    <w:rsid w:val="0FB95512"/>
    <w:rsid w:val="0FC57BC1"/>
    <w:rsid w:val="0FD12005"/>
    <w:rsid w:val="0FDD12D7"/>
    <w:rsid w:val="0FE303C7"/>
    <w:rsid w:val="1011710A"/>
    <w:rsid w:val="1039469A"/>
    <w:rsid w:val="105949CB"/>
    <w:rsid w:val="10C23E55"/>
    <w:rsid w:val="10E83DE3"/>
    <w:rsid w:val="10EC5DF7"/>
    <w:rsid w:val="10EC7A09"/>
    <w:rsid w:val="10F350EC"/>
    <w:rsid w:val="110D5F15"/>
    <w:rsid w:val="110E1175"/>
    <w:rsid w:val="11125D4A"/>
    <w:rsid w:val="112128D0"/>
    <w:rsid w:val="11236D79"/>
    <w:rsid w:val="112507CA"/>
    <w:rsid w:val="113B22C9"/>
    <w:rsid w:val="114F1D45"/>
    <w:rsid w:val="11B03394"/>
    <w:rsid w:val="11B33439"/>
    <w:rsid w:val="11DB606E"/>
    <w:rsid w:val="122A51F1"/>
    <w:rsid w:val="124619FF"/>
    <w:rsid w:val="125910CE"/>
    <w:rsid w:val="1288733C"/>
    <w:rsid w:val="1288781C"/>
    <w:rsid w:val="129F1D8E"/>
    <w:rsid w:val="12E125EF"/>
    <w:rsid w:val="12E73814"/>
    <w:rsid w:val="12F72F42"/>
    <w:rsid w:val="12FA7370"/>
    <w:rsid w:val="131D041A"/>
    <w:rsid w:val="131D545E"/>
    <w:rsid w:val="134A7F78"/>
    <w:rsid w:val="135C7B7E"/>
    <w:rsid w:val="13740E79"/>
    <w:rsid w:val="13AA0A9E"/>
    <w:rsid w:val="13B774E3"/>
    <w:rsid w:val="13E214AD"/>
    <w:rsid w:val="13EF7B22"/>
    <w:rsid w:val="14000E14"/>
    <w:rsid w:val="141570F5"/>
    <w:rsid w:val="14382063"/>
    <w:rsid w:val="147977EC"/>
    <w:rsid w:val="14836093"/>
    <w:rsid w:val="14A90E86"/>
    <w:rsid w:val="14B34A39"/>
    <w:rsid w:val="15050F51"/>
    <w:rsid w:val="15576573"/>
    <w:rsid w:val="156D316A"/>
    <w:rsid w:val="15940C70"/>
    <w:rsid w:val="15B116EF"/>
    <w:rsid w:val="15C37B0D"/>
    <w:rsid w:val="15C742D2"/>
    <w:rsid w:val="15D00167"/>
    <w:rsid w:val="16070E41"/>
    <w:rsid w:val="160F7795"/>
    <w:rsid w:val="16117ABF"/>
    <w:rsid w:val="163D4B96"/>
    <w:rsid w:val="16675E86"/>
    <w:rsid w:val="168D3167"/>
    <w:rsid w:val="16AF4CFB"/>
    <w:rsid w:val="16B660DD"/>
    <w:rsid w:val="16BC3958"/>
    <w:rsid w:val="16C14D3D"/>
    <w:rsid w:val="16CD7A2F"/>
    <w:rsid w:val="16E41182"/>
    <w:rsid w:val="16E64EFA"/>
    <w:rsid w:val="1710307C"/>
    <w:rsid w:val="171A358A"/>
    <w:rsid w:val="171C4D38"/>
    <w:rsid w:val="17497CCB"/>
    <w:rsid w:val="174D4F79"/>
    <w:rsid w:val="17667378"/>
    <w:rsid w:val="179606CE"/>
    <w:rsid w:val="17A06542"/>
    <w:rsid w:val="17C17C60"/>
    <w:rsid w:val="17C52CBF"/>
    <w:rsid w:val="17C97071"/>
    <w:rsid w:val="17D161FF"/>
    <w:rsid w:val="17E01544"/>
    <w:rsid w:val="17E91F19"/>
    <w:rsid w:val="18167F95"/>
    <w:rsid w:val="183A401F"/>
    <w:rsid w:val="1878295C"/>
    <w:rsid w:val="187F767D"/>
    <w:rsid w:val="18877EEE"/>
    <w:rsid w:val="18887BA9"/>
    <w:rsid w:val="18D64CC4"/>
    <w:rsid w:val="18EE5BE4"/>
    <w:rsid w:val="19345B7F"/>
    <w:rsid w:val="19423638"/>
    <w:rsid w:val="19452ECF"/>
    <w:rsid w:val="196A647A"/>
    <w:rsid w:val="197D7D98"/>
    <w:rsid w:val="199450E1"/>
    <w:rsid w:val="19967DEA"/>
    <w:rsid w:val="19C542DD"/>
    <w:rsid w:val="19C71FC7"/>
    <w:rsid w:val="19F7383F"/>
    <w:rsid w:val="19F81A8D"/>
    <w:rsid w:val="1A1E7E7D"/>
    <w:rsid w:val="1A265EB2"/>
    <w:rsid w:val="1A336A26"/>
    <w:rsid w:val="1A366198"/>
    <w:rsid w:val="1A3F14AD"/>
    <w:rsid w:val="1A6E7460"/>
    <w:rsid w:val="1A8777FC"/>
    <w:rsid w:val="1A892063"/>
    <w:rsid w:val="1A8E00E0"/>
    <w:rsid w:val="1AAA43CA"/>
    <w:rsid w:val="1ABB24FA"/>
    <w:rsid w:val="1ACA3CA0"/>
    <w:rsid w:val="1AD92846"/>
    <w:rsid w:val="1ADA1021"/>
    <w:rsid w:val="1ADD7AD7"/>
    <w:rsid w:val="1B15443D"/>
    <w:rsid w:val="1B425D42"/>
    <w:rsid w:val="1B62220E"/>
    <w:rsid w:val="1B6B1E72"/>
    <w:rsid w:val="1B6C4AB8"/>
    <w:rsid w:val="1B710893"/>
    <w:rsid w:val="1B857312"/>
    <w:rsid w:val="1BA11301"/>
    <w:rsid w:val="1BB04D0E"/>
    <w:rsid w:val="1BB87307"/>
    <w:rsid w:val="1BBF0C44"/>
    <w:rsid w:val="1BDC39F1"/>
    <w:rsid w:val="1BF71274"/>
    <w:rsid w:val="1C111C5A"/>
    <w:rsid w:val="1C165E3C"/>
    <w:rsid w:val="1C197E29"/>
    <w:rsid w:val="1C2D63C6"/>
    <w:rsid w:val="1C3404B6"/>
    <w:rsid w:val="1C393A6E"/>
    <w:rsid w:val="1C961170"/>
    <w:rsid w:val="1CAC629E"/>
    <w:rsid w:val="1CCC7BA2"/>
    <w:rsid w:val="1CCD4776"/>
    <w:rsid w:val="1CFA16FF"/>
    <w:rsid w:val="1D03270B"/>
    <w:rsid w:val="1D09272C"/>
    <w:rsid w:val="1D1A3BBD"/>
    <w:rsid w:val="1D4F1855"/>
    <w:rsid w:val="1D5411E4"/>
    <w:rsid w:val="1D5E60CF"/>
    <w:rsid w:val="1D6152DA"/>
    <w:rsid w:val="1D6F1D90"/>
    <w:rsid w:val="1D935F48"/>
    <w:rsid w:val="1D9C27B6"/>
    <w:rsid w:val="1DCD0BC2"/>
    <w:rsid w:val="1E001A02"/>
    <w:rsid w:val="1E294F47"/>
    <w:rsid w:val="1E5513C8"/>
    <w:rsid w:val="1E58375B"/>
    <w:rsid w:val="1E5E06B0"/>
    <w:rsid w:val="1E625A98"/>
    <w:rsid w:val="1E64759D"/>
    <w:rsid w:val="1E6751D9"/>
    <w:rsid w:val="1E827D4A"/>
    <w:rsid w:val="1E887934"/>
    <w:rsid w:val="1E9534A1"/>
    <w:rsid w:val="1EB6546A"/>
    <w:rsid w:val="1EFF124F"/>
    <w:rsid w:val="1F050B48"/>
    <w:rsid w:val="1F0F5B1A"/>
    <w:rsid w:val="1F3A4035"/>
    <w:rsid w:val="1F494278"/>
    <w:rsid w:val="1F615A66"/>
    <w:rsid w:val="1F6B0692"/>
    <w:rsid w:val="1F721704"/>
    <w:rsid w:val="1F867C3B"/>
    <w:rsid w:val="201B4EAC"/>
    <w:rsid w:val="20597AE9"/>
    <w:rsid w:val="206800B8"/>
    <w:rsid w:val="2085330D"/>
    <w:rsid w:val="208E54AA"/>
    <w:rsid w:val="20AB7128"/>
    <w:rsid w:val="20C42D65"/>
    <w:rsid w:val="20F532F6"/>
    <w:rsid w:val="21057449"/>
    <w:rsid w:val="210F7BE9"/>
    <w:rsid w:val="212C5BFF"/>
    <w:rsid w:val="21310011"/>
    <w:rsid w:val="21546A82"/>
    <w:rsid w:val="216374A7"/>
    <w:rsid w:val="21691890"/>
    <w:rsid w:val="216C49BA"/>
    <w:rsid w:val="21A1359E"/>
    <w:rsid w:val="21D90A4A"/>
    <w:rsid w:val="22002BCF"/>
    <w:rsid w:val="220E5010"/>
    <w:rsid w:val="221E44ED"/>
    <w:rsid w:val="22567D07"/>
    <w:rsid w:val="22683081"/>
    <w:rsid w:val="22702E2E"/>
    <w:rsid w:val="22804CA1"/>
    <w:rsid w:val="229D5AD9"/>
    <w:rsid w:val="229F1417"/>
    <w:rsid w:val="22A55C69"/>
    <w:rsid w:val="22A77513"/>
    <w:rsid w:val="22AD3983"/>
    <w:rsid w:val="22AD54DC"/>
    <w:rsid w:val="22E723AD"/>
    <w:rsid w:val="22FC3023"/>
    <w:rsid w:val="2301619A"/>
    <w:rsid w:val="2305495A"/>
    <w:rsid w:val="239168FF"/>
    <w:rsid w:val="23A5096A"/>
    <w:rsid w:val="23E76588"/>
    <w:rsid w:val="245C4A4D"/>
    <w:rsid w:val="24703B14"/>
    <w:rsid w:val="247D50F0"/>
    <w:rsid w:val="248024EA"/>
    <w:rsid w:val="24AA3A0B"/>
    <w:rsid w:val="24E15398"/>
    <w:rsid w:val="24E4617C"/>
    <w:rsid w:val="24E72F72"/>
    <w:rsid w:val="24FB36A5"/>
    <w:rsid w:val="25181DE3"/>
    <w:rsid w:val="252B1C48"/>
    <w:rsid w:val="252F172A"/>
    <w:rsid w:val="25300011"/>
    <w:rsid w:val="25474D2B"/>
    <w:rsid w:val="25570FA7"/>
    <w:rsid w:val="256450E5"/>
    <w:rsid w:val="257858B7"/>
    <w:rsid w:val="258B521C"/>
    <w:rsid w:val="25A2365B"/>
    <w:rsid w:val="25A27743"/>
    <w:rsid w:val="25B50562"/>
    <w:rsid w:val="25C12FAC"/>
    <w:rsid w:val="25C64874"/>
    <w:rsid w:val="25F413E1"/>
    <w:rsid w:val="25FA20CE"/>
    <w:rsid w:val="25FF7189"/>
    <w:rsid w:val="2601396A"/>
    <w:rsid w:val="260236F9"/>
    <w:rsid w:val="266B3C94"/>
    <w:rsid w:val="266F7A8A"/>
    <w:rsid w:val="267A6C65"/>
    <w:rsid w:val="268855A4"/>
    <w:rsid w:val="269C55D5"/>
    <w:rsid w:val="269D25E9"/>
    <w:rsid w:val="26A44D93"/>
    <w:rsid w:val="26B00DCB"/>
    <w:rsid w:val="26BD5EFD"/>
    <w:rsid w:val="26EC66EC"/>
    <w:rsid w:val="26ED7BBF"/>
    <w:rsid w:val="271053B4"/>
    <w:rsid w:val="272701B1"/>
    <w:rsid w:val="27774019"/>
    <w:rsid w:val="2780600C"/>
    <w:rsid w:val="27924EEA"/>
    <w:rsid w:val="27A50BB4"/>
    <w:rsid w:val="28002C5B"/>
    <w:rsid w:val="2841654E"/>
    <w:rsid w:val="28601699"/>
    <w:rsid w:val="288500B5"/>
    <w:rsid w:val="289C69BA"/>
    <w:rsid w:val="28B2222A"/>
    <w:rsid w:val="28CA52F9"/>
    <w:rsid w:val="28D11081"/>
    <w:rsid w:val="28E05C4D"/>
    <w:rsid w:val="292E4830"/>
    <w:rsid w:val="293B6409"/>
    <w:rsid w:val="296B2895"/>
    <w:rsid w:val="29827E50"/>
    <w:rsid w:val="29DA0189"/>
    <w:rsid w:val="29F04E4A"/>
    <w:rsid w:val="29F66E3C"/>
    <w:rsid w:val="29FD5E76"/>
    <w:rsid w:val="2A6325C5"/>
    <w:rsid w:val="2A966FDA"/>
    <w:rsid w:val="2B26438E"/>
    <w:rsid w:val="2B2C7062"/>
    <w:rsid w:val="2B353227"/>
    <w:rsid w:val="2B54022C"/>
    <w:rsid w:val="2B604039"/>
    <w:rsid w:val="2B683CD8"/>
    <w:rsid w:val="2B7262DF"/>
    <w:rsid w:val="2B765C3A"/>
    <w:rsid w:val="2B8650C6"/>
    <w:rsid w:val="2B8A53E9"/>
    <w:rsid w:val="2BB64816"/>
    <w:rsid w:val="2BBE377E"/>
    <w:rsid w:val="2BC55B7A"/>
    <w:rsid w:val="2BD053EA"/>
    <w:rsid w:val="2BD15D21"/>
    <w:rsid w:val="2BEC5DB0"/>
    <w:rsid w:val="2BEE0F37"/>
    <w:rsid w:val="2C022011"/>
    <w:rsid w:val="2C1001E9"/>
    <w:rsid w:val="2C1218DE"/>
    <w:rsid w:val="2C33658F"/>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D5020F"/>
    <w:rsid w:val="2DF36570"/>
    <w:rsid w:val="2DFD1C07"/>
    <w:rsid w:val="2E16582B"/>
    <w:rsid w:val="2E215B78"/>
    <w:rsid w:val="2E2A6A42"/>
    <w:rsid w:val="2E2C2020"/>
    <w:rsid w:val="2E3418F7"/>
    <w:rsid w:val="2E6A2D37"/>
    <w:rsid w:val="2E777A90"/>
    <w:rsid w:val="2E840DAC"/>
    <w:rsid w:val="2E8A3DDA"/>
    <w:rsid w:val="2E9A7F42"/>
    <w:rsid w:val="2EB57EED"/>
    <w:rsid w:val="2EC0151B"/>
    <w:rsid w:val="2EC03EC6"/>
    <w:rsid w:val="2EFF7419"/>
    <w:rsid w:val="2F031C73"/>
    <w:rsid w:val="2F0A2448"/>
    <w:rsid w:val="2F177EEF"/>
    <w:rsid w:val="2F672D37"/>
    <w:rsid w:val="2F9C6646"/>
    <w:rsid w:val="2FCB3EDE"/>
    <w:rsid w:val="2FEF49C8"/>
    <w:rsid w:val="2FEF6776"/>
    <w:rsid w:val="2FF02440"/>
    <w:rsid w:val="2FF80F56"/>
    <w:rsid w:val="30580B43"/>
    <w:rsid w:val="305F1B4D"/>
    <w:rsid w:val="30842825"/>
    <w:rsid w:val="309D4424"/>
    <w:rsid w:val="30A67B20"/>
    <w:rsid w:val="30CC5890"/>
    <w:rsid w:val="30F5668E"/>
    <w:rsid w:val="312831CC"/>
    <w:rsid w:val="3130769E"/>
    <w:rsid w:val="31376CAB"/>
    <w:rsid w:val="31675E2A"/>
    <w:rsid w:val="319E5851"/>
    <w:rsid w:val="31A35427"/>
    <w:rsid w:val="31AC4A0B"/>
    <w:rsid w:val="31B23A98"/>
    <w:rsid w:val="31B61C41"/>
    <w:rsid w:val="31D063BE"/>
    <w:rsid w:val="31D56648"/>
    <w:rsid w:val="31DD1364"/>
    <w:rsid w:val="31F664E1"/>
    <w:rsid w:val="32450385"/>
    <w:rsid w:val="32515075"/>
    <w:rsid w:val="32AD180D"/>
    <w:rsid w:val="32C031BC"/>
    <w:rsid w:val="32DE566F"/>
    <w:rsid w:val="332B208C"/>
    <w:rsid w:val="332B4B2E"/>
    <w:rsid w:val="33356B95"/>
    <w:rsid w:val="33543F7F"/>
    <w:rsid w:val="33650542"/>
    <w:rsid w:val="337113D3"/>
    <w:rsid w:val="33824BB1"/>
    <w:rsid w:val="33897B6E"/>
    <w:rsid w:val="33905BC6"/>
    <w:rsid w:val="33CE5B83"/>
    <w:rsid w:val="33E84D5C"/>
    <w:rsid w:val="33F22FED"/>
    <w:rsid w:val="34010D5F"/>
    <w:rsid w:val="345F64E6"/>
    <w:rsid w:val="3472244F"/>
    <w:rsid w:val="347D734F"/>
    <w:rsid w:val="34845AB5"/>
    <w:rsid w:val="349D3FA7"/>
    <w:rsid w:val="34A2532D"/>
    <w:rsid w:val="34B63260"/>
    <w:rsid w:val="34B85CD0"/>
    <w:rsid w:val="34DC0E32"/>
    <w:rsid w:val="34FA1FCE"/>
    <w:rsid w:val="350303DF"/>
    <w:rsid w:val="350F2828"/>
    <w:rsid w:val="355D3241"/>
    <w:rsid w:val="35765276"/>
    <w:rsid w:val="357A35B7"/>
    <w:rsid w:val="359101F0"/>
    <w:rsid w:val="35B10BCD"/>
    <w:rsid w:val="35BE3F62"/>
    <w:rsid w:val="35D02405"/>
    <w:rsid w:val="35FD78AB"/>
    <w:rsid w:val="3607184E"/>
    <w:rsid w:val="36095ADB"/>
    <w:rsid w:val="36096080"/>
    <w:rsid w:val="3644056C"/>
    <w:rsid w:val="364A57D1"/>
    <w:rsid w:val="365537B1"/>
    <w:rsid w:val="36585454"/>
    <w:rsid w:val="3665454B"/>
    <w:rsid w:val="366B460F"/>
    <w:rsid w:val="368A346E"/>
    <w:rsid w:val="36953011"/>
    <w:rsid w:val="369D517D"/>
    <w:rsid w:val="36CA4BAB"/>
    <w:rsid w:val="36ED6A12"/>
    <w:rsid w:val="36EE1A34"/>
    <w:rsid w:val="36FF34B4"/>
    <w:rsid w:val="37094303"/>
    <w:rsid w:val="373E6B4C"/>
    <w:rsid w:val="374675C3"/>
    <w:rsid w:val="37587B5C"/>
    <w:rsid w:val="37587DF9"/>
    <w:rsid w:val="375B1B93"/>
    <w:rsid w:val="3766110B"/>
    <w:rsid w:val="377476E2"/>
    <w:rsid w:val="379F561C"/>
    <w:rsid w:val="37A12A4B"/>
    <w:rsid w:val="37C05AA8"/>
    <w:rsid w:val="381C7F1D"/>
    <w:rsid w:val="384F6DEF"/>
    <w:rsid w:val="385A06B8"/>
    <w:rsid w:val="38612695"/>
    <w:rsid w:val="386E4C8A"/>
    <w:rsid w:val="38862EEE"/>
    <w:rsid w:val="38BA4C43"/>
    <w:rsid w:val="38D43A75"/>
    <w:rsid w:val="38E35FF9"/>
    <w:rsid w:val="38FA1FFC"/>
    <w:rsid w:val="39417DE7"/>
    <w:rsid w:val="397D1296"/>
    <w:rsid w:val="39AA119F"/>
    <w:rsid w:val="3A286F00"/>
    <w:rsid w:val="3A60081C"/>
    <w:rsid w:val="3A727966"/>
    <w:rsid w:val="3A7F0724"/>
    <w:rsid w:val="3A882FE3"/>
    <w:rsid w:val="3A8D56A4"/>
    <w:rsid w:val="3ABE057A"/>
    <w:rsid w:val="3AE27942"/>
    <w:rsid w:val="3AEB1CAE"/>
    <w:rsid w:val="3AF25B3D"/>
    <w:rsid w:val="3AFA0A23"/>
    <w:rsid w:val="3B0A5088"/>
    <w:rsid w:val="3B2111B2"/>
    <w:rsid w:val="3B356485"/>
    <w:rsid w:val="3B5D298C"/>
    <w:rsid w:val="3B787F67"/>
    <w:rsid w:val="3BA071F6"/>
    <w:rsid w:val="3BB55AE8"/>
    <w:rsid w:val="3BBA23D3"/>
    <w:rsid w:val="3BBC69C3"/>
    <w:rsid w:val="3C04431D"/>
    <w:rsid w:val="3C302635"/>
    <w:rsid w:val="3C5D174A"/>
    <w:rsid w:val="3C924A3D"/>
    <w:rsid w:val="3C936A6D"/>
    <w:rsid w:val="3CD11E57"/>
    <w:rsid w:val="3CD21CC5"/>
    <w:rsid w:val="3D1106EC"/>
    <w:rsid w:val="3D251A29"/>
    <w:rsid w:val="3D286C39"/>
    <w:rsid w:val="3D336339"/>
    <w:rsid w:val="3D3431F4"/>
    <w:rsid w:val="3D47769F"/>
    <w:rsid w:val="3D670E56"/>
    <w:rsid w:val="3D8C5E88"/>
    <w:rsid w:val="3DB868D1"/>
    <w:rsid w:val="3DC10F06"/>
    <w:rsid w:val="3DC603E0"/>
    <w:rsid w:val="3DCA7BBC"/>
    <w:rsid w:val="3DE43692"/>
    <w:rsid w:val="3DFC2903"/>
    <w:rsid w:val="3E0470F9"/>
    <w:rsid w:val="3E13565D"/>
    <w:rsid w:val="3E5074DE"/>
    <w:rsid w:val="3E6733AB"/>
    <w:rsid w:val="3EA7250D"/>
    <w:rsid w:val="3EAD606A"/>
    <w:rsid w:val="3EE55760"/>
    <w:rsid w:val="3F093C9F"/>
    <w:rsid w:val="3F19186A"/>
    <w:rsid w:val="3F214E80"/>
    <w:rsid w:val="3F2D045E"/>
    <w:rsid w:val="3F690161"/>
    <w:rsid w:val="3F704B1C"/>
    <w:rsid w:val="3F724CCD"/>
    <w:rsid w:val="3FA77366"/>
    <w:rsid w:val="3FB13A48"/>
    <w:rsid w:val="3FBF16BE"/>
    <w:rsid w:val="3FBF5F7C"/>
    <w:rsid w:val="3FCE5F2D"/>
    <w:rsid w:val="40152069"/>
    <w:rsid w:val="404648F4"/>
    <w:rsid w:val="40467B57"/>
    <w:rsid w:val="4072194E"/>
    <w:rsid w:val="40A720B9"/>
    <w:rsid w:val="40AB5373"/>
    <w:rsid w:val="40AC1702"/>
    <w:rsid w:val="40CD2B03"/>
    <w:rsid w:val="40EA7F3E"/>
    <w:rsid w:val="41115D04"/>
    <w:rsid w:val="416016D2"/>
    <w:rsid w:val="41612496"/>
    <w:rsid w:val="41790595"/>
    <w:rsid w:val="419E7FFC"/>
    <w:rsid w:val="41E65319"/>
    <w:rsid w:val="41F279B6"/>
    <w:rsid w:val="41F94BB7"/>
    <w:rsid w:val="41FD31BF"/>
    <w:rsid w:val="420A5259"/>
    <w:rsid w:val="4223442C"/>
    <w:rsid w:val="42255FAE"/>
    <w:rsid w:val="423D703A"/>
    <w:rsid w:val="42446E35"/>
    <w:rsid w:val="424A30E8"/>
    <w:rsid w:val="426B4425"/>
    <w:rsid w:val="428676D0"/>
    <w:rsid w:val="42885CCF"/>
    <w:rsid w:val="429F23FB"/>
    <w:rsid w:val="42BC5406"/>
    <w:rsid w:val="42E53A2C"/>
    <w:rsid w:val="439D373B"/>
    <w:rsid w:val="43AD446C"/>
    <w:rsid w:val="43AF64F0"/>
    <w:rsid w:val="43D21D1F"/>
    <w:rsid w:val="43DE7FDA"/>
    <w:rsid w:val="43F01AAD"/>
    <w:rsid w:val="43FF1F67"/>
    <w:rsid w:val="4404738B"/>
    <w:rsid w:val="44151F3B"/>
    <w:rsid w:val="44166896"/>
    <w:rsid w:val="44526BE4"/>
    <w:rsid w:val="44702081"/>
    <w:rsid w:val="44BB04E6"/>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43332"/>
    <w:rsid w:val="46506D2F"/>
    <w:rsid w:val="46671304"/>
    <w:rsid w:val="46820EE1"/>
    <w:rsid w:val="469D59DA"/>
    <w:rsid w:val="46A63BDA"/>
    <w:rsid w:val="46DB2690"/>
    <w:rsid w:val="46E879D3"/>
    <w:rsid w:val="46F072FC"/>
    <w:rsid w:val="470F0911"/>
    <w:rsid w:val="471F573B"/>
    <w:rsid w:val="472D6E53"/>
    <w:rsid w:val="47BF633F"/>
    <w:rsid w:val="47C34326"/>
    <w:rsid w:val="47C87B55"/>
    <w:rsid w:val="47F40975"/>
    <w:rsid w:val="480C5CBF"/>
    <w:rsid w:val="481334F1"/>
    <w:rsid w:val="483A7196"/>
    <w:rsid w:val="48451C63"/>
    <w:rsid w:val="484A4B09"/>
    <w:rsid w:val="484E33A5"/>
    <w:rsid w:val="4878149A"/>
    <w:rsid w:val="489F5F35"/>
    <w:rsid w:val="48AD604A"/>
    <w:rsid w:val="48B46946"/>
    <w:rsid w:val="48B819A3"/>
    <w:rsid w:val="48D50362"/>
    <w:rsid w:val="48D50E8B"/>
    <w:rsid w:val="48EA0E9C"/>
    <w:rsid w:val="48EB3931"/>
    <w:rsid w:val="49153299"/>
    <w:rsid w:val="492423F5"/>
    <w:rsid w:val="49290AD4"/>
    <w:rsid w:val="495A4058"/>
    <w:rsid w:val="495D1E7B"/>
    <w:rsid w:val="496C07C1"/>
    <w:rsid w:val="496D48FB"/>
    <w:rsid w:val="497C0C22"/>
    <w:rsid w:val="499253C3"/>
    <w:rsid w:val="499F7438"/>
    <w:rsid w:val="49C07AE5"/>
    <w:rsid w:val="49C96170"/>
    <w:rsid w:val="49E22BC4"/>
    <w:rsid w:val="49F1543E"/>
    <w:rsid w:val="49FB0F90"/>
    <w:rsid w:val="4A0153AB"/>
    <w:rsid w:val="4A0A52C4"/>
    <w:rsid w:val="4A2A68B6"/>
    <w:rsid w:val="4A2F45C4"/>
    <w:rsid w:val="4A83393C"/>
    <w:rsid w:val="4A917B3D"/>
    <w:rsid w:val="4AAC2924"/>
    <w:rsid w:val="4AD57555"/>
    <w:rsid w:val="4AF7608B"/>
    <w:rsid w:val="4AF86C40"/>
    <w:rsid w:val="4B091E9A"/>
    <w:rsid w:val="4B182C41"/>
    <w:rsid w:val="4B802BBE"/>
    <w:rsid w:val="4B80387A"/>
    <w:rsid w:val="4B876E16"/>
    <w:rsid w:val="4BC671F1"/>
    <w:rsid w:val="4BD873DA"/>
    <w:rsid w:val="4BDE0FDE"/>
    <w:rsid w:val="4BF41002"/>
    <w:rsid w:val="4C3059A5"/>
    <w:rsid w:val="4C3E0F0D"/>
    <w:rsid w:val="4C4614A4"/>
    <w:rsid w:val="4C494F54"/>
    <w:rsid w:val="4C593040"/>
    <w:rsid w:val="4C601CDE"/>
    <w:rsid w:val="4CA60437"/>
    <w:rsid w:val="4CC20C2D"/>
    <w:rsid w:val="4CC91E88"/>
    <w:rsid w:val="4CD52DDA"/>
    <w:rsid w:val="4CE02E72"/>
    <w:rsid w:val="4CE8414A"/>
    <w:rsid w:val="4CF15824"/>
    <w:rsid w:val="4CF21CB1"/>
    <w:rsid w:val="4D2A7D43"/>
    <w:rsid w:val="4D2C5A08"/>
    <w:rsid w:val="4D5E1CFE"/>
    <w:rsid w:val="4D675278"/>
    <w:rsid w:val="4D8268FC"/>
    <w:rsid w:val="4D8733D6"/>
    <w:rsid w:val="4DA05EF4"/>
    <w:rsid w:val="4DB138CA"/>
    <w:rsid w:val="4DBE1A6B"/>
    <w:rsid w:val="4E04399F"/>
    <w:rsid w:val="4E264E40"/>
    <w:rsid w:val="4E2B6023"/>
    <w:rsid w:val="4E2E7B6C"/>
    <w:rsid w:val="4E446ECB"/>
    <w:rsid w:val="4E896B59"/>
    <w:rsid w:val="4E9702AC"/>
    <w:rsid w:val="4E9A74CC"/>
    <w:rsid w:val="4EA93F9E"/>
    <w:rsid w:val="4EB01A19"/>
    <w:rsid w:val="4EFE4402"/>
    <w:rsid w:val="4F364B6A"/>
    <w:rsid w:val="4F566485"/>
    <w:rsid w:val="4F6D5AFB"/>
    <w:rsid w:val="4F6E725F"/>
    <w:rsid w:val="4F783EAC"/>
    <w:rsid w:val="4F844CD5"/>
    <w:rsid w:val="4F85275A"/>
    <w:rsid w:val="4F855D76"/>
    <w:rsid w:val="4F8E3492"/>
    <w:rsid w:val="4FA17831"/>
    <w:rsid w:val="4FA67E30"/>
    <w:rsid w:val="50016325"/>
    <w:rsid w:val="50297AB0"/>
    <w:rsid w:val="50304850"/>
    <w:rsid w:val="503264DF"/>
    <w:rsid w:val="504B64DF"/>
    <w:rsid w:val="505428F9"/>
    <w:rsid w:val="50617108"/>
    <w:rsid w:val="50727569"/>
    <w:rsid w:val="507408A5"/>
    <w:rsid w:val="507762B1"/>
    <w:rsid w:val="50961FBC"/>
    <w:rsid w:val="509E70CA"/>
    <w:rsid w:val="50A830C8"/>
    <w:rsid w:val="50C16953"/>
    <w:rsid w:val="50C6744F"/>
    <w:rsid w:val="50EC6754"/>
    <w:rsid w:val="50FF185C"/>
    <w:rsid w:val="51134562"/>
    <w:rsid w:val="511522C1"/>
    <w:rsid w:val="512B5BD2"/>
    <w:rsid w:val="51424ACB"/>
    <w:rsid w:val="51563A00"/>
    <w:rsid w:val="517D7D84"/>
    <w:rsid w:val="518A5EA7"/>
    <w:rsid w:val="519A6F65"/>
    <w:rsid w:val="51E771F7"/>
    <w:rsid w:val="51E96A66"/>
    <w:rsid w:val="51FE0D6E"/>
    <w:rsid w:val="51FE53CB"/>
    <w:rsid w:val="52100FED"/>
    <w:rsid w:val="52471C4F"/>
    <w:rsid w:val="5264494A"/>
    <w:rsid w:val="5269420F"/>
    <w:rsid w:val="52843124"/>
    <w:rsid w:val="529C34AF"/>
    <w:rsid w:val="52A02446"/>
    <w:rsid w:val="52B23E23"/>
    <w:rsid w:val="53034044"/>
    <w:rsid w:val="53460E05"/>
    <w:rsid w:val="534E33A6"/>
    <w:rsid w:val="53626577"/>
    <w:rsid w:val="53645D91"/>
    <w:rsid w:val="539538CF"/>
    <w:rsid w:val="53A25729"/>
    <w:rsid w:val="53BD3B91"/>
    <w:rsid w:val="540B2EF0"/>
    <w:rsid w:val="54122C89"/>
    <w:rsid w:val="5420682F"/>
    <w:rsid w:val="54215A06"/>
    <w:rsid w:val="544C01DA"/>
    <w:rsid w:val="545A1920"/>
    <w:rsid w:val="54667BE9"/>
    <w:rsid w:val="54675811"/>
    <w:rsid w:val="54934D49"/>
    <w:rsid w:val="54994D7E"/>
    <w:rsid w:val="549E10EC"/>
    <w:rsid w:val="54A021F0"/>
    <w:rsid w:val="54AF11DD"/>
    <w:rsid w:val="54B666A2"/>
    <w:rsid w:val="54BA143F"/>
    <w:rsid w:val="54D74FC3"/>
    <w:rsid w:val="54E266E1"/>
    <w:rsid w:val="54E30A3C"/>
    <w:rsid w:val="54EF0E42"/>
    <w:rsid w:val="551F751E"/>
    <w:rsid w:val="552A59D6"/>
    <w:rsid w:val="554D1DC1"/>
    <w:rsid w:val="55890AC3"/>
    <w:rsid w:val="558C1DDC"/>
    <w:rsid w:val="55A90FF1"/>
    <w:rsid w:val="55A957E3"/>
    <w:rsid w:val="55ED56BD"/>
    <w:rsid w:val="56041DBB"/>
    <w:rsid w:val="56066195"/>
    <w:rsid w:val="56513C87"/>
    <w:rsid w:val="567104A8"/>
    <w:rsid w:val="567B6271"/>
    <w:rsid w:val="567E247E"/>
    <w:rsid w:val="568627F3"/>
    <w:rsid w:val="56C500AD"/>
    <w:rsid w:val="56D57842"/>
    <w:rsid w:val="56DB563D"/>
    <w:rsid w:val="57166EEE"/>
    <w:rsid w:val="572775F3"/>
    <w:rsid w:val="573C5DDE"/>
    <w:rsid w:val="57432436"/>
    <w:rsid w:val="57530D7B"/>
    <w:rsid w:val="575C3C43"/>
    <w:rsid w:val="57A74B07"/>
    <w:rsid w:val="57AC5A21"/>
    <w:rsid w:val="58044C05"/>
    <w:rsid w:val="5806097D"/>
    <w:rsid w:val="580F6B98"/>
    <w:rsid w:val="58176CC5"/>
    <w:rsid w:val="583B29CE"/>
    <w:rsid w:val="584A3614"/>
    <w:rsid w:val="584B0583"/>
    <w:rsid w:val="586E556B"/>
    <w:rsid w:val="58AF37D3"/>
    <w:rsid w:val="58B5081F"/>
    <w:rsid w:val="58B9398D"/>
    <w:rsid w:val="58C667E5"/>
    <w:rsid w:val="58F707CE"/>
    <w:rsid w:val="594554D5"/>
    <w:rsid w:val="594A65D8"/>
    <w:rsid w:val="594D0A9C"/>
    <w:rsid w:val="595255DD"/>
    <w:rsid w:val="599A2421"/>
    <w:rsid w:val="599F3B49"/>
    <w:rsid w:val="59BD6F46"/>
    <w:rsid w:val="59F11C19"/>
    <w:rsid w:val="59FE7826"/>
    <w:rsid w:val="5A054F83"/>
    <w:rsid w:val="5A0D452D"/>
    <w:rsid w:val="5A115A29"/>
    <w:rsid w:val="5A1C3233"/>
    <w:rsid w:val="5A64198B"/>
    <w:rsid w:val="5A841CD8"/>
    <w:rsid w:val="5AAF7ED4"/>
    <w:rsid w:val="5ACF1686"/>
    <w:rsid w:val="5AD92379"/>
    <w:rsid w:val="5AE75AAA"/>
    <w:rsid w:val="5AEB274F"/>
    <w:rsid w:val="5B4B29E7"/>
    <w:rsid w:val="5B5824C6"/>
    <w:rsid w:val="5B674126"/>
    <w:rsid w:val="5B6C53D5"/>
    <w:rsid w:val="5B722E5C"/>
    <w:rsid w:val="5B866594"/>
    <w:rsid w:val="5B900FEB"/>
    <w:rsid w:val="5B9C1395"/>
    <w:rsid w:val="5BA63275"/>
    <w:rsid w:val="5BA95AB7"/>
    <w:rsid w:val="5BB35373"/>
    <w:rsid w:val="5BC302CD"/>
    <w:rsid w:val="5BCC6458"/>
    <w:rsid w:val="5BDB0E45"/>
    <w:rsid w:val="5C15706B"/>
    <w:rsid w:val="5C177DCF"/>
    <w:rsid w:val="5C1B3EC7"/>
    <w:rsid w:val="5C603F65"/>
    <w:rsid w:val="5CA70254"/>
    <w:rsid w:val="5CAA0A08"/>
    <w:rsid w:val="5D2F6C6E"/>
    <w:rsid w:val="5D4B7297"/>
    <w:rsid w:val="5D4F4E58"/>
    <w:rsid w:val="5D547B19"/>
    <w:rsid w:val="5D9C2F85"/>
    <w:rsid w:val="5DA6410E"/>
    <w:rsid w:val="5DBB1D13"/>
    <w:rsid w:val="5DC374E2"/>
    <w:rsid w:val="5DC82E87"/>
    <w:rsid w:val="5E0309C4"/>
    <w:rsid w:val="5E051A05"/>
    <w:rsid w:val="5E2A0720"/>
    <w:rsid w:val="5E313C06"/>
    <w:rsid w:val="5E486CB1"/>
    <w:rsid w:val="5E4F15C3"/>
    <w:rsid w:val="5EA70098"/>
    <w:rsid w:val="5EF93609"/>
    <w:rsid w:val="5F037E6E"/>
    <w:rsid w:val="5F115A51"/>
    <w:rsid w:val="5F1A54DB"/>
    <w:rsid w:val="5F207F7D"/>
    <w:rsid w:val="5F294F51"/>
    <w:rsid w:val="5F603E8E"/>
    <w:rsid w:val="5F7049BF"/>
    <w:rsid w:val="5F9D07CD"/>
    <w:rsid w:val="5FAA3B8C"/>
    <w:rsid w:val="5FAD5B82"/>
    <w:rsid w:val="5FB94527"/>
    <w:rsid w:val="5FE561F0"/>
    <w:rsid w:val="60140A9F"/>
    <w:rsid w:val="60232951"/>
    <w:rsid w:val="604D4C6F"/>
    <w:rsid w:val="60505F3A"/>
    <w:rsid w:val="605301E5"/>
    <w:rsid w:val="60680BA7"/>
    <w:rsid w:val="606E0D8F"/>
    <w:rsid w:val="607D5554"/>
    <w:rsid w:val="60824FAC"/>
    <w:rsid w:val="60AC43C4"/>
    <w:rsid w:val="60B57A40"/>
    <w:rsid w:val="60DA6618"/>
    <w:rsid w:val="60E425FB"/>
    <w:rsid w:val="60E533DE"/>
    <w:rsid w:val="61177BE1"/>
    <w:rsid w:val="612A7747"/>
    <w:rsid w:val="617574B0"/>
    <w:rsid w:val="61C95DD7"/>
    <w:rsid w:val="61D51457"/>
    <w:rsid w:val="61DD79E5"/>
    <w:rsid w:val="61DF36E4"/>
    <w:rsid w:val="61EB4E5C"/>
    <w:rsid w:val="621519D0"/>
    <w:rsid w:val="62172EF7"/>
    <w:rsid w:val="624C5B56"/>
    <w:rsid w:val="624C6A33"/>
    <w:rsid w:val="62611EE7"/>
    <w:rsid w:val="62620FED"/>
    <w:rsid w:val="62861CA4"/>
    <w:rsid w:val="628F7829"/>
    <w:rsid w:val="62940BD8"/>
    <w:rsid w:val="62A529C5"/>
    <w:rsid w:val="62D0734F"/>
    <w:rsid w:val="6306329E"/>
    <w:rsid w:val="635F721B"/>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4C9574C"/>
    <w:rsid w:val="650C088A"/>
    <w:rsid w:val="652B70DA"/>
    <w:rsid w:val="655E14F4"/>
    <w:rsid w:val="657A4758"/>
    <w:rsid w:val="65A306C8"/>
    <w:rsid w:val="65A9642B"/>
    <w:rsid w:val="65B52DF8"/>
    <w:rsid w:val="65B55B98"/>
    <w:rsid w:val="65E90781"/>
    <w:rsid w:val="66000627"/>
    <w:rsid w:val="660A1031"/>
    <w:rsid w:val="661C241B"/>
    <w:rsid w:val="665B66D9"/>
    <w:rsid w:val="66705126"/>
    <w:rsid w:val="66805D9E"/>
    <w:rsid w:val="66933613"/>
    <w:rsid w:val="66A4038D"/>
    <w:rsid w:val="66AE6C06"/>
    <w:rsid w:val="66C227CC"/>
    <w:rsid w:val="66CA09FE"/>
    <w:rsid w:val="66D30B13"/>
    <w:rsid w:val="66D460EA"/>
    <w:rsid w:val="66D670C3"/>
    <w:rsid w:val="66FC1918"/>
    <w:rsid w:val="66FD6985"/>
    <w:rsid w:val="67367C77"/>
    <w:rsid w:val="6759039D"/>
    <w:rsid w:val="675E56CB"/>
    <w:rsid w:val="6762216A"/>
    <w:rsid w:val="676420DA"/>
    <w:rsid w:val="67650AF0"/>
    <w:rsid w:val="678C419F"/>
    <w:rsid w:val="67A228CE"/>
    <w:rsid w:val="67AC671F"/>
    <w:rsid w:val="67B419C1"/>
    <w:rsid w:val="67D121E0"/>
    <w:rsid w:val="67F26776"/>
    <w:rsid w:val="680063D2"/>
    <w:rsid w:val="68116B01"/>
    <w:rsid w:val="68283A3D"/>
    <w:rsid w:val="6834572D"/>
    <w:rsid w:val="683B3D81"/>
    <w:rsid w:val="68522BF3"/>
    <w:rsid w:val="685B57FE"/>
    <w:rsid w:val="685E0FAB"/>
    <w:rsid w:val="68785BCE"/>
    <w:rsid w:val="68874C80"/>
    <w:rsid w:val="688B27D8"/>
    <w:rsid w:val="68995B5D"/>
    <w:rsid w:val="68DD0BAF"/>
    <w:rsid w:val="69087232"/>
    <w:rsid w:val="69112CF6"/>
    <w:rsid w:val="69241531"/>
    <w:rsid w:val="696905A2"/>
    <w:rsid w:val="699C2B20"/>
    <w:rsid w:val="69A707FA"/>
    <w:rsid w:val="69AD2A49"/>
    <w:rsid w:val="69B81C1B"/>
    <w:rsid w:val="69B92674"/>
    <w:rsid w:val="69CC30A8"/>
    <w:rsid w:val="69EE27BC"/>
    <w:rsid w:val="69F07DED"/>
    <w:rsid w:val="69F36470"/>
    <w:rsid w:val="69F7024C"/>
    <w:rsid w:val="6A511DF3"/>
    <w:rsid w:val="6A647492"/>
    <w:rsid w:val="6A7D7C57"/>
    <w:rsid w:val="6AAC39EA"/>
    <w:rsid w:val="6AC24F78"/>
    <w:rsid w:val="6AC725CE"/>
    <w:rsid w:val="6AC87CC0"/>
    <w:rsid w:val="6AE20F3F"/>
    <w:rsid w:val="6B097965"/>
    <w:rsid w:val="6B0E1857"/>
    <w:rsid w:val="6B0E55F8"/>
    <w:rsid w:val="6B4D2FE5"/>
    <w:rsid w:val="6B8C2BD0"/>
    <w:rsid w:val="6B963F6F"/>
    <w:rsid w:val="6B9A7CEA"/>
    <w:rsid w:val="6BEE3DD6"/>
    <w:rsid w:val="6C7D78FE"/>
    <w:rsid w:val="6C8618A6"/>
    <w:rsid w:val="6CA72DA8"/>
    <w:rsid w:val="6CD5748E"/>
    <w:rsid w:val="6D2757C6"/>
    <w:rsid w:val="6D287E3D"/>
    <w:rsid w:val="6D4A2568"/>
    <w:rsid w:val="6DAD31F1"/>
    <w:rsid w:val="6DB177C8"/>
    <w:rsid w:val="6DBB4F43"/>
    <w:rsid w:val="6DC463A3"/>
    <w:rsid w:val="6DE05E94"/>
    <w:rsid w:val="6DE51688"/>
    <w:rsid w:val="6DFE3AD2"/>
    <w:rsid w:val="6E1C19F8"/>
    <w:rsid w:val="6E4C559D"/>
    <w:rsid w:val="6E4C7B3E"/>
    <w:rsid w:val="6E5523A8"/>
    <w:rsid w:val="6E5D6B7C"/>
    <w:rsid w:val="6E9817AB"/>
    <w:rsid w:val="6E99708F"/>
    <w:rsid w:val="6E9C1D2B"/>
    <w:rsid w:val="6EB423F7"/>
    <w:rsid w:val="6F501C99"/>
    <w:rsid w:val="6F527449"/>
    <w:rsid w:val="6FB51B27"/>
    <w:rsid w:val="6FB856ED"/>
    <w:rsid w:val="6FC36DB9"/>
    <w:rsid w:val="6FCD2D4F"/>
    <w:rsid w:val="6FDE3CC6"/>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104581E"/>
    <w:rsid w:val="71203125"/>
    <w:rsid w:val="71282F81"/>
    <w:rsid w:val="712B7CEE"/>
    <w:rsid w:val="71306870"/>
    <w:rsid w:val="71333639"/>
    <w:rsid w:val="714004C1"/>
    <w:rsid w:val="714D793E"/>
    <w:rsid w:val="715059C0"/>
    <w:rsid w:val="715D100C"/>
    <w:rsid w:val="716D529C"/>
    <w:rsid w:val="717225E0"/>
    <w:rsid w:val="71930061"/>
    <w:rsid w:val="71D7083C"/>
    <w:rsid w:val="71DA39A3"/>
    <w:rsid w:val="71FB6B15"/>
    <w:rsid w:val="720A7CAA"/>
    <w:rsid w:val="72181581"/>
    <w:rsid w:val="724A55BC"/>
    <w:rsid w:val="725902FA"/>
    <w:rsid w:val="727C6C0E"/>
    <w:rsid w:val="72A96110"/>
    <w:rsid w:val="72AA3461"/>
    <w:rsid w:val="72AD406F"/>
    <w:rsid w:val="72BA7072"/>
    <w:rsid w:val="72C54FFC"/>
    <w:rsid w:val="72D746BA"/>
    <w:rsid w:val="72E41463"/>
    <w:rsid w:val="73244CB0"/>
    <w:rsid w:val="73305461"/>
    <w:rsid w:val="733D2A6D"/>
    <w:rsid w:val="73505BC8"/>
    <w:rsid w:val="73594887"/>
    <w:rsid w:val="738A079E"/>
    <w:rsid w:val="739A36F7"/>
    <w:rsid w:val="73A13048"/>
    <w:rsid w:val="73A34E7A"/>
    <w:rsid w:val="73B5460C"/>
    <w:rsid w:val="73BB71FD"/>
    <w:rsid w:val="73E10577"/>
    <w:rsid w:val="741B7106"/>
    <w:rsid w:val="743814F8"/>
    <w:rsid w:val="743B1F38"/>
    <w:rsid w:val="74572471"/>
    <w:rsid w:val="7498730E"/>
    <w:rsid w:val="74BC4CBD"/>
    <w:rsid w:val="750220A7"/>
    <w:rsid w:val="751154EF"/>
    <w:rsid w:val="753A7A60"/>
    <w:rsid w:val="753F6E24"/>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3F3B6C"/>
    <w:rsid w:val="7766458B"/>
    <w:rsid w:val="776D70B9"/>
    <w:rsid w:val="7770547A"/>
    <w:rsid w:val="77A85155"/>
    <w:rsid w:val="77BE3792"/>
    <w:rsid w:val="782C3A60"/>
    <w:rsid w:val="784A48E6"/>
    <w:rsid w:val="785E4222"/>
    <w:rsid w:val="7868175B"/>
    <w:rsid w:val="78702FBD"/>
    <w:rsid w:val="787769D3"/>
    <w:rsid w:val="787D038F"/>
    <w:rsid w:val="787E25E0"/>
    <w:rsid w:val="78841862"/>
    <w:rsid w:val="78BA2A31"/>
    <w:rsid w:val="78DF6B35"/>
    <w:rsid w:val="78E23254"/>
    <w:rsid w:val="78F02726"/>
    <w:rsid w:val="791505C8"/>
    <w:rsid w:val="791D56CF"/>
    <w:rsid w:val="793735EC"/>
    <w:rsid w:val="79561709"/>
    <w:rsid w:val="79581178"/>
    <w:rsid w:val="79662C2E"/>
    <w:rsid w:val="797352EE"/>
    <w:rsid w:val="79CD67A5"/>
    <w:rsid w:val="79EE6497"/>
    <w:rsid w:val="79F13C77"/>
    <w:rsid w:val="79FE3F6F"/>
    <w:rsid w:val="7A055417"/>
    <w:rsid w:val="7A286C7C"/>
    <w:rsid w:val="7A381977"/>
    <w:rsid w:val="7A6510DB"/>
    <w:rsid w:val="7A8803CB"/>
    <w:rsid w:val="7A9E53BF"/>
    <w:rsid w:val="7AA67F9C"/>
    <w:rsid w:val="7AC201D8"/>
    <w:rsid w:val="7AC60003"/>
    <w:rsid w:val="7AED3DC3"/>
    <w:rsid w:val="7AFD4B8A"/>
    <w:rsid w:val="7B0408F4"/>
    <w:rsid w:val="7B193C74"/>
    <w:rsid w:val="7B1D2230"/>
    <w:rsid w:val="7B4E03F5"/>
    <w:rsid w:val="7B5906EF"/>
    <w:rsid w:val="7B6955D5"/>
    <w:rsid w:val="7B7D6EA7"/>
    <w:rsid w:val="7BA570C5"/>
    <w:rsid w:val="7BBDD5A0"/>
    <w:rsid w:val="7BD55711"/>
    <w:rsid w:val="7BD8369B"/>
    <w:rsid w:val="7BD84965"/>
    <w:rsid w:val="7C0B5CB2"/>
    <w:rsid w:val="7C1364AD"/>
    <w:rsid w:val="7C1A7D09"/>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DD4476F"/>
    <w:rsid w:val="7DDA593C"/>
    <w:rsid w:val="7E0D36F4"/>
    <w:rsid w:val="7E4E06D5"/>
    <w:rsid w:val="7E4FA5E6"/>
    <w:rsid w:val="7E7158C5"/>
    <w:rsid w:val="7E74157D"/>
    <w:rsid w:val="7E7A0ECD"/>
    <w:rsid w:val="7E7A6976"/>
    <w:rsid w:val="7EA02BBE"/>
    <w:rsid w:val="7EAF5910"/>
    <w:rsid w:val="7EB96DF7"/>
    <w:rsid w:val="7ECC36A6"/>
    <w:rsid w:val="7ED4682F"/>
    <w:rsid w:val="7EF216C2"/>
    <w:rsid w:val="7EF23159"/>
    <w:rsid w:val="7EF8215F"/>
    <w:rsid w:val="7F1F1A89"/>
    <w:rsid w:val="7F2957BD"/>
    <w:rsid w:val="7F2C1334"/>
    <w:rsid w:val="7F3A7031"/>
    <w:rsid w:val="7F7832A7"/>
    <w:rsid w:val="7FA45C73"/>
    <w:rsid w:val="7FA57C20"/>
    <w:rsid w:val="7FA8586B"/>
    <w:rsid w:val="7FB30F13"/>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8"/>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link w:val="31"/>
    <w:qFormat/>
    <w:uiPriority w:val="0"/>
    <w:rPr>
      <w:rFonts w:ascii="Verdana" w:hAnsi="Verdana" w:eastAsia="Times New Roman"/>
      <w:kern w:val="0"/>
      <w:sz w:val="24"/>
      <w:szCs w:val="20"/>
      <w:lang w:eastAsia="en-US"/>
    </w:rPr>
  </w:style>
  <w:style w:type="table" w:default="1" w:styleId="2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ind w:left="1680"/>
    </w:pPr>
  </w:style>
  <w:style w:type="paragraph" w:styleId="8">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9">
    <w:name w:val="Normal Indent"/>
    <w:basedOn w:val="1"/>
    <w:unhideWhenUsed/>
    <w:qFormat/>
    <w:uiPriority w:val="99"/>
    <w:pPr>
      <w:ind w:firstLine="420" w:firstLineChars="200"/>
    </w:pPr>
  </w:style>
  <w:style w:type="paragraph" w:styleId="10">
    <w:name w:val="index 5"/>
    <w:next w:val="1"/>
    <w:qFormat/>
    <w:uiPriority w:val="0"/>
    <w:pPr>
      <w:widowControl w:val="0"/>
      <w:ind w:left="1680"/>
      <w:jc w:val="both"/>
    </w:pPr>
    <w:rPr>
      <w:rFonts w:ascii="Calibri" w:hAnsi="Calibri" w:eastAsia="MS Gothic" w:cs="MS Gothic"/>
      <w:kern w:val="2"/>
      <w:sz w:val="21"/>
      <w:szCs w:val="21"/>
      <w:lang w:val="en-US" w:eastAsia="zh-CN" w:bidi="ar-SA"/>
    </w:rPr>
  </w:style>
  <w:style w:type="paragraph" w:styleId="11">
    <w:name w:val="Body Text"/>
    <w:basedOn w:val="1"/>
    <w:next w:val="1"/>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12">
    <w:name w:val="Body Text Indent"/>
    <w:basedOn w:val="1"/>
    <w:next w:val="9"/>
    <w:qFormat/>
    <w:uiPriority w:val="0"/>
    <w:pPr>
      <w:snapToGrid w:val="0"/>
      <w:spacing w:line="360" w:lineRule="auto"/>
      <w:ind w:firstLine="652" w:firstLineChars="200"/>
    </w:pPr>
    <w:rPr>
      <w:rFonts w:eastAsia="仿宋_GB2312"/>
      <w:kern w:val="2"/>
      <w:sz w:val="32"/>
      <w:szCs w:val="24"/>
    </w:rPr>
  </w:style>
  <w:style w:type="paragraph" w:styleId="13">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4">
    <w:name w:val="toc 3"/>
    <w:basedOn w:val="1"/>
    <w:next w:val="1"/>
    <w:unhideWhenUsed/>
    <w:qFormat/>
    <w:uiPriority w:val="39"/>
    <w:pPr>
      <w:ind w:left="840" w:leftChars="400"/>
    </w:pPr>
  </w:style>
  <w:style w:type="paragraph" w:styleId="15">
    <w:name w:val="Plain Text"/>
    <w:basedOn w:val="1"/>
    <w:next w:val="16"/>
    <w:qFormat/>
    <w:uiPriority w:val="0"/>
    <w:rPr>
      <w:rFonts w:ascii="宋体" w:hAnsi="Courier New" w:eastAsia="宋体" w:cs="Courier New"/>
      <w:sz w:val="21"/>
      <w:szCs w:val="21"/>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line="480" w:lineRule="auto"/>
      <w:ind w:left="420" w:leftChars="200"/>
    </w:pPr>
  </w:style>
  <w:style w:type="paragraph" w:styleId="19">
    <w:name w:val="Balloon Text"/>
    <w:basedOn w:val="1"/>
    <w:qFormat/>
    <w:uiPriority w:val="0"/>
    <w:rPr>
      <w:sz w:val="18"/>
      <w:szCs w:val="18"/>
    </w:rPr>
  </w:style>
  <w:style w:type="paragraph" w:styleId="20">
    <w:name w:val="toc 1"/>
    <w:basedOn w:val="1"/>
    <w:next w:val="1"/>
    <w:qFormat/>
    <w:uiPriority w:val="0"/>
    <w:pPr>
      <w:ind w:firstLine="0" w:firstLineChars="0"/>
    </w:pPr>
    <w:rPr>
      <w:sz w:val="32"/>
      <w:szCs w:val="32"/>
    </w:rPr>
  </w:style>
  <w:style w:type="paragraph" w:styleId="21">
    <w:name w:val="toc 2"/>
    <w:basedOn w:val="1"/>
    <w:next w:val="1"/>
    <w:qFormat/>
    <w:uiPriority w:val="0"/>
    <w:pPr>
      <w:ind w:left="0"/>
    </w:pPr>
    <w:rPr>
      <w:sz w:val="32"/>
      <w:szCs w:val="32"/>
    </w:rPr>
  </w:style>
  <w:style w:type="paragraph" w:styleId="22">
    <w:name w:val="Body Text 2"/>
    <w:basedOn w:val="1"/>
    <w:qFormat/>
    <w:uiPriority w:val="0"/>
    <w:pPr>
      <w:snapToGrid w:val="0"/>
      <w:spacing w:line="540" w:lineRule="exact"/>
    </w:pPr>
    <w:rPr>
      <w:rFonts w:eastAsia="方正仿宋_GBK"/>
      <w:color w:val="000000"/>
    </w:rPr>
  </w:style>
  <w:style w:type="paragraph" w:styleId="23">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26">
    <w:name w:val="Body Text First Indent"/>
    <w:basedOn w:val="11"/>
    <w:qFormat/>
    <w:uiPriority w:val="0"/>
    <w:pPr>
      <w:ind w:firstLine="420" w:firstLineChars="100"/>
    </w:pPr>
  </w:style>
  <w:style w:type="paragraph" w:styleId="27">
    <w:name w:val="Body Text First Indent 2"/>
    <w:basedOn w:val="12"/>
    <w:next w:val="1"/>
    <w:qFormat/>
    <w:uiPriority w:val="0"/>
    <w:pPr>
      <w:ind w:firstLine="200" w:firstLineChars="200"/>
    </w:pPr>
    <w:rPr>
      <w:rFonts w:ascii="Calibri" w:hAnsi="Calibri" w:eastAsia="宋体"/>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
    <w:name w:val=" Char Char Char Char Char Char Char Char"/>
    <w:basedOn w:val="1"/>
    <w:link w:val="30"/>
    <w:qFormat/>
    <w:uiPriority w:val="0"/>
    <w:pPr>
      <w:widowControl/>
      <w:spacing w:after="160" w:line="240" w:lineRule="exact"/>
      <w:jc w:val="left"/>
    </w:pPr>
    <w:rPr>
      <w:rFonts w:ascii="Verdana" w:hAnsi="Verdana" w:eastAsia="Times New Roman"/>
      <w:kern w:val="0"/>
      <w:sz w:val="24"/>
      <w:szCs w:val="20"/>
      <w:lang w:eastAsia="en-US"/>
    </w:rPr>
  </w:style>
  <w:style w:type="character" w:styleId="32">
    <w:name w:val="Strong"/>
    <w:basedOn w:val="30"/>
    <w:qFormat/>
    <w:uiPriority w:val="0"/>
    <w:rPr>
      <w:b/>
    </w:rPr>
  </w:style>
  <w:style w:type="character" w:styleId="33">
    <w:name w:val="page number"/>
    <w:basedOn w:val="30"/>
    <w:qFormat/>
    <w:uiPriority w:val="0"/>
  </w:style>
  <w:style w:type="character" w:styleId="34">
    <w:name w:val="Hyperlink"/>
    <w:basedOn w:val="30"/>
    <w:qFormat/>
    <w:uiPriority w:val="0"/>
    <w:rPr>
      <w:color w:val="0000FF"/>
      <w:u w:val="single"/>
    </w:rPr>
  </w:style>
  <w:style w:type="paragraph" w:customStyle="1" w:styleId="35">
    <w:name w:val="Char Char Char Char Char Char Char Char Char Char Char Char Char Char Char Char Char Char Char Char Char Char Char Char Char Char Char Char Char Char Char Char Char"/>
    <w:basedOn w:val="1"/>
    <w:link w:val="30"/>
    <w:qFormat/>
    <w:uiPriority w:val="0"/>
    <w:pPr>
      <w:widowControl/>
      <w:spacing w:after="160" w:afterLines="0" w:line="240" w:lineRule="exact"/>
      <w:jc w:val="left"/>
    </w:pPr>
  </w:style>
  <w:style w:type="paragraph" w:customStyle="1" w:styleId="36">
    <w:name w:val="Body Text First Indent1"/>
    <w:basedOn w:val="11"/>
    <w:next w:val="16"/>
    <w:unhideWhenUsed/>
    <w:qFormat/>
    <w:uiPriority w:val="0"/>
    <w:pPr>
      <w:spacing w:beforeLines="0" w:afterLines="0"/>
      <w:ind w:firstLine="420" w:firstLineChars="100"/>
    </w:pPr>
    <w:rPr>
      <w:rFonts w:hint="default" w:ascii="Calibri" w:hAnsi="Calibri" w:eastAsia="宋体"/>
      <w:sz w:val="21"/>
      <w:lang w:val="en-US" w:eastAsia="zh-CN"/>
    </w:rPr>
  </w:style>
  <w:style w:type="paragraph" w:customStyle="1" w:styleId="37">
    <w:name w:val="默认"/>
    <w:qFormat/>
    <w:uiPriority w:val="0"/>
    <w:rPr>
      <w:rFonts w:ascii="Helvetica" w:hAnsi="Helvetica" w:eastAsia="Helvetica" w:cs="Helvetica"/>
      <w:color w:val="000000"/>
      <w:sz w:val="22"/>
      <w:szCs w:val="22"/>
      <w:lang w:val="en-US" w:eastAsia="zh-CN" w:bidi="ar-SA"/>
    </w:rPr>
  </w:style>
  <w:style w:type="paragraph" w:customStyle="1" w:styleId="38">
    <w:name w:val="Default"/>
    <w:next w:val="1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9">
    <w:name w:val="正文（缩进）"/>
    <w:basedOn w:val="1"/>
    <w:qFormat/>
    <w:uiPriority w:val="0"/>
    <w:pPr>
      <w:spacing w:line="594" w:lineRule="exact"/>
      <w:ind w:firstLine="482"/>
    </w:pPr>
    <w:rPr>
      <w:rFonts w:eastAsia="方正仿宋_GBK"/>
      <w:sz w:val="32"/>
    </w:rPr>
  </w:style>
  <w:style w:type="paragraph" w:customStyle="1" w:styleId="40">
    <w:name w:val="Message Header1"/>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1">
    <w:name w:val="Normal Indent1"/>
    <w:basedOn w:val="1"/>
    <w:next w:val="1"/>
    <w:qFormat/>
    <w:uiPriority w:val="0"/>
    <w:pPr>
      <w:ind w:firstLine="420"/>
    </w:pPr>
    <w:rPr>
      <w:rFonts w:ascii="Times New Roman" w:hAnsi="Times New Roman" w:eastAsia="宋体" w:cs="Times New Roman"/>
      <w:sz w:val="32"/>
    </w:rPr>
  </w:style>
  <w:style w:type="paragraph" w:customStyle="1" w:styleId="42">
    <w:name w:val="样式1"/>
    <w:basedOn w:val="1"/>
    <w:next w:val="1"/>
    <w:qFormat/>
    <w:uiPriority w:val="0"/>
    <w:pPr>
      <w:ind w:firstLine="0" w:firstLineChars="0"/>
      <w:jc w:val="center"/>
    </w:pPr>
    <w:rPr>
      <w:rFonts w:ascii="方正小标宋_GBK" w:eastAsia="方正小标宋_GBK" w:cs="Times New Roman"/>
      <w:sz w:val="44"/>
      <w:szCs w:val="44"/>
    </w:rPr>
  </w:style>
  <w:style w:type="paragraph" w:customStyle="1" w:styleId="43">
    <w:name w:val="Body Text 21"/>
    <w:basedOn w:val="1"/>
    <w:qFormat/>
    <w:uiPriority w:val="0"/>
    <w:pPr>
      <w:spacing w:line="480" w:lineRule="auto"/>
    </w:pPr>
    <w:rPr>
      <w:rFonts w:hint="eastAsia"/>
    </w:rPr>
  </w:style>
  <w:style w:type="character" w:customStyle="1" w:styleId="44">
    <w:name w:val="font21"/>
    <w:basedOn w:val="30"/>
    <w:qFormat/>
    <w:uiPriority w:val="0"/>
    <w:rPr>
      <w:rFonts w:hint="eastAsia" w:ascii="宋体" w:hAnsi="宋体" w:eastAsia="宋体" w:cs="宋体"/>
      <w:color w:val="000000"/>
      <w:sz w:val="24"/>
      <w:szCs w:val="24"/>
      <w:u w:val="none"/>
    </w:rPr>
  </w:style>
  <w:style w:type="character" w:customStyle="1" w:styleId="45">
    <w:name w:val="font11"/>
    <w:basedOn w:val="30"/>
    <w:qFormat/>
    <w:uiPriority w:val="0"/>
    <w:rPr>
      <w:rFonts w:ascii="宋体" w:hAnsi="宋体" w:eastAsia="宋体" w:cs="宋体"/>
      <w:color w:val="000000"/>
      <w:sz w:val="24"/>
      <w:szCs w:val="24"/>
      <w:u w:val="none"/>
    </w:rPr>
  </w:style>
  <w:style w:type="character" w:customStyle="1" w:styleId="46">
    <w:name w:val="font71"/>
    <w:basedOn w:val="30"/>
    <w:qFormat/>
    <w:uiPriority w:val="0"/>
    <w:rPr>
      <w:rFonts w:hint="default" w:ascii="Times New Roman" w:hAnsi="Times New Roman" w:cs="Times New Roman"/>
      <w:color w:val="000000"/>
      <w:sz w:val="20"/>
      <w:szCs w:val="20"/>
      <w:u w:val="none"/>
    </w:rPr>
  </w:style>
  <w:style w:type="character" w:customStyle="1" w:styleId="47">
    <w:name w:val="font51"/>
    <w:basedOn w:val="30"/>
    <w:qFormat/>
    <w:uiPriority w:val="0"/>
    <w:rPr>
      <w:rFonts w:hint="eastAsia" w:ascii="宋体" w:hAnsi="宋体" w:eastAsia="宋体" w:cs="宋体"/>
      <w:color w:val="000000"/>
      <w:sz w:val="20"/>
      <w:szCs w:val="20"/>
      <w:u w:val="none"/>
    </w:rPr>
  </w:style>
  <w:style w:type="paragraph" w:customStyle="1" w:styleId="48">
    <w:name w:val="Message Header"/>
    <w:basedOn w:val="1"/>
    <w:next w:val="1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9">
    <w:name w:val="Char"/>
    <w:basedOn w:val="1"/>
    <w:qFormat/>
    <w:uiPriority w:val="0"/>
    <w:pPr>
      <w:widowControl/>
      <w:spacing w:after="160" w:afterLines="0" w:line="240" w:lineRule="exact"/>
      <w:jc w:val="left"/>
    </w:pPr>
  </w:style>
  <w:style w:type="paragraph" w:customStyle="1" w:styleId="50">
    <w:name w:val="Normal Indent_6489b445-f69f-4c14-96fb-ba50e7c3b246"/>
    <w:basedOn w:val="1"/>
    <w:next w:val="1"/>
    <w:qFormat/>
    <w:uiPriority w:val="0"/>
    <w:pPr>
      <w:ind w:firstLine="420"/>
    </w:pPr>
    <w:rPr>
      <w:rFonts w:ascii="Times New Roman" w:hAnsi="Times New Roman" w:cs="Times New Roman"/>
      <w:sz w:val="32"/>
    </w:rPr>
  </w:style>
  <w:style w:type="paragraph" w:styleId="51">
    <w:name w:val="List Paragraph"/>
    <w:basedOn w:val="1"/>
    <w:qFormat/>
    <w:uiPriority w:val="34"/>
    <w:pPr>
      <w:ind w:firstLine="420" w:firstLineChars="200"/>
    </w:pPr>
  </w:style>
  <w:style w:type="paragraph" w:customStyle="1" w:styleId="52">
    <w:name w:val="索引 71"/>
    <w:basedOn w:val="1"/>
    <w:next w:val="1"/>
    <w:qFormat/>
    <w:uiPriority w:val="0"/>
    <w:pPr>
      <w:ind w:left="2520"/>
    </w:pPr>
    <w:rPr>
      <w:rFonts w:ascii="Calibri" w:hAnsi="Calibri" w:eastAsia="宋体" w:cs="黑体"/>
      <w:szCs w:val="24"/>
    </w:rPr>
  </w:style>
  <w:style w:type="paragraph" w:customStyle="1" w:styleId="53">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54">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6">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7">
    <w:name w:val="Table Paragraph"/>
    <w:basedOn w:val="1"/>
    <w:qFormat/>
    <w:uiPriority w:val="1"/>
  </w:style>
  <w:style w:type="table" w:customStyle="1" w:styleId="58">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9">
    <w:name w:val="fontstyle31"/>
    <w:basedOn w:val="30"/>
    <w:qFormat/>
    <w:uiPriority w:val="0"/>
    <w:rPr>
      <w:rFonts w:ascii="宋体" w:hAnsi="宋体" w:eastAsia="宋体" w:cs="宋体"/>
      <w:color w:val="000000"/>
      <w:sz w:val="32"/>
      <w:szCs w:val="32"/>
    </w:rPr>
  </w:style>
  <w:style w:type="character" w:customStyle="1" w:styleId="60">
    <w:name w:val="fontstyle41"/>
    <w:basedOn w:val="30"/>
    <w:qFormat/>
    <w:uiPriority w:val="0"/>
    <w:rPr>
      <w:rFonts w:ascii="宋体" w:hAnsi="宋体" w:eastAsia="宋体" w:cs="宋体"/>
      <w:color w:val="000000"/>
      <w:sz w:val="32"/>
      <w:szCs w:val="32"/>
    </w:rPr>
  </w:style>
  <w:style w:type="paragraph" w:customStyle="1" w:styleId="61">
    <w:name w:val="WPSOffice手动目录 1"/>
    <w:qFormat/>
    <w:uiPriority w:val="0"/>
    <w:pPr>
      <w:ind w:leftChars="0"/>
    </w:pPr>
    <w:rPr>
      <w:rFonts w:ascii="Times New Roman" w:hAnsi="Times New Roman" w:eastAsia="宋体" w:cs="Times New Roman"/>
      <w:sz w:val="20"/>
      <w:szCs w:val="20"/>
    </w:rPr>
  </w:style>
  <w:style w:type="paragraph" w:customStyle="1" w:styleId="62">
    <w:name w:val="表"/>
    <w:basedOn w:val="1"/>
    <w:qFormat/>
    <w:uiPriority w:val="0"/>
    <w:pPr>
      <w:snapToGrid w:val="0"/>
      <w:spacing w:line="240" w:lineRule="auto"/>
      <w:ind w:left="0" w:leftChars="0" w:right="0" w:rightChars="0" w:firstLine="0" w:firstLineChars="0"/>
      <w:jc w:val="center"/>
    </w:pPr>
    <w:rPr>
      <w:rFonts w:cs="Times New Roman"/>
      <w:color w:val="FF0000"/>
      <w:sz w:val="21"/>
      <w:szCs w:val="21"/>
    </w:rPr>
  </w:style>
  <w:style w:type="paragraph" w:customStyle="1" w:styleId="63">
    <w:name w:val="BodyText"/>
    <w:basedOn w:val="1"/>
    <w:qFormat/>
    <w:uiPriority w:val="0"/>
    <w:pPr>
      <w:spacing w:after="120"/>
      <w:jc w:val="both"/>
      <w:textAlignment w:val="baseline"/>
    </w:pPr>
    <w:rPr>
      <w:rFonts w:ascii="Calibri" w:hAnsi="Calibri"/>
      <w:kern w:val="2"/>
      <w:sz w:val="21"/>
      <w:szCs w:val="24"/>
      <w:lang w:val="en-US" w:eastAsia="zh-CN" w:bidi="ar-SA"/>
    </w:rPr>
  </w:style>
  <w:style w:type="paragraph" w:customStyle="1" w:styleId="64">
    <w:name w:val="BodyText1I2"/>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 w:type="paragraph" w:customStyle="1" w:styleId="65">
    <w:name w:val="Normal (Web)"/>
    <w:basedOn w:val="1"/>
    <w:qFormat/>
    <w:uiPriority w:val="0"/>
    <w:pPr>
      <w:jc w:val="left"/>
    </w:pPr>
    <w:rPr>
      <w:rFonts w:ascii="Arial" w:hAnsi="Arial"/>
      <w:kern w:val="0"/>
      <w:sz w:val="24"/>
    </w:rPr>
  </w:style>
  <w:style w:type="paragraph" w:customStyle="1" w:styleId="66">
    <w:name w:val="p16"/>
    <w:basedOn w:val="1"/>
    <w:qFormat/>
    <w:uiPriority w:val="0"/>
    <w:pPr>
      <w:widowControl/>
      <w:jc w:val="center"/>
    </w:pPr>
    <w:rPr>
      <w:b/>
      <w:bCs/>
      <w:kern w:val="0"/>
      <w:sz w:val="44"/>
      <w:szCs w:val="44"/>
    </w:rPr>
  </w:style>
  <w:style w:type="paragraph" w:customStyle="1" w:styleId="67">
    <w:name w:val="UserStyle_0"/>
    <w:qFormat/>
    <w:uiPriority w:val="0"/>
    <w:pPr>
      <w:textAlignment w:val="baseline"/>
    </w:pPr>
    <w:rPr>
      <w:rFonts w:ascii="仿宋_GB2312" w:hAnsi="Calibri" w:eastAsia="仿宋_GB2312" w:cs="Times New Roman"/>
      <w:color w:val="000000"/>
      <w:sz w:val="24"/>
      <w:szCs w:val="24"/>
      <w:lang w:val="en-US" w:eastAsia="zh-CN" w:bidi="ar-SA"/>
    </w:rPr>
  </w:style>
  <w:style w:type="character" w:customStyle="1" w:styleId="68">
    <w:name w:val="标题 1 Char"/>
    <w:link w:val="4"/>
    <w:qFormat/>
    <w:uiPriority w:val="0"/>
    <w:rPr>
      <w:rFonts w:hint="eastAsia" w:ascii="宋体" w:hAnsi="宋体" w:eastAsia="宋体" w:cs="宋体"/>
      <w:b/>
      <w:bCs/>
      <w:kern w:val="44"/>
      <w:sz w:val="48"/>
      <w:szCs w:val="48"/>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31</Pages>
  <Words>7385</Words>
  <Characters>7672</Characters>
  <Lines>15</Lines>
  <Paragraphs>4</Paragraphs>
  <TotalTime>6</TotalTime>
  <ScaleCrop>false</ScaleCrop>
  <LinksUpToDate>false</LinksUpToDate>
  <CharactersWithSpaces>7985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2014-05-13T23:17:00Z</dcterms:created>
  <dc:creator>USER</dc:creator>
  <cp:lastModifiedBy>tlww</cp:lastModifiedBy>
  <cp:lastPrinted>2025-09-03T19:22:00Z</cp:lastPrinted>
  <dcterms:modified xsi:type="dcterms:W3CDTF">2025-12-02T14:51:23Z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8D179FAC12FE42CA8CA735C76975F240_13</vt:lpwstr>
  </property>
  <property fmtid="{D5CDD505-2E9C-101B-9397-08002B2CF9AE}" pid="4" name="KSOTemplateDocerSaveRecord">
    <vt:lpwstr>eyJoZGlkIjoiOTM1ZjI4NTUxMmMzMDMxZmE1MGE2OWUwMzAyOWFkMjYiLCJ1c2VySWQiOiIxNjEyNTA1MjMxIn0=</vt:lpwstr>
  </property>
</Properties>
</file>