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2B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重庆市铜梁区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水口镇人民政府</w:t>
      </w:r>
    </w:p>
    <w:p w14:paraId="10F93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《重庆市铜梁区水口镇人民政府关于废止镇政府规范性文件的决定》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征求意见的公告</w:t>
      </w:r>
    </w:p>
    <w:p w14:paraId="37C19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20D6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为保证我区行政规范性文件合法有效，及时更新我区行政规范性文件库，根据《重庆市行政规范性文件管理办法》（重庆市人民政府令第329号）等相关规定，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水口镇人民政府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起草了《重庆市铜梁区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水口镇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人民政府关于废止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镇政府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规范性文件的决定》（征求意见稿）。根据行政规范性文件制定程序，现将《重庆市铜梁区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水口镇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人民政府关于废止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镇政府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规范性文件的决定》（征求意见稿）予以公布，公开征求社会各界的意见，欢迎各界人士以信函、电话、邮件等电子或书面形式提出意见和建议。</w:t>
      </w:r>
    </w:p>
    <w:p w14:paraId="6B070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征求意见截止时间：202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7AC62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联系单位：重庆市铜梁区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水口镇人民政府</w:t>
      </w:r>
    </w:p>
    <w:p w14:paraId="682F2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单位地址：重庆市铜梁区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水口镇汇龙街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2号</w:t>
      </w:r>
    </w:p>
    <w:p w14:paraId="691F2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电子邮箱：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541093906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@qq.com</w:t>
      </w:r>
    </w:p>
    <w:p w14:paraId="166CC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联系电话：023-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45434275</w:t>
      </w:r>
    </w:p>
    <w:p w14:paraId="618FB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0F966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480" w:firstLineChars="14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60E9A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480" w:firstLineChars="14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重庆市铜梁区水口镇人民政府</w:t>
      </w:r>
    </w:p>
    <w:p w14:paraId="4DC59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440" w:firstLineChars="1700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2024年6月7日</w:t>
      </w:r>
    </w:p>
    <w:p w14:paraId="015B1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重庆市铜梁区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水口镇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人民政府</w:t>
      </w:r>
    </w:p>
    <w:p w14:paraId="1E915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关于废止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镇政府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规范性文件的决定</w:t>
      </w:r>
    </w:p>
    <w:p w14:paraId="78D72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640" w:firstLineChars="200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征求意见稿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</w:p>
    <w:p w14:paraId="5FF5F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D221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各村（社区）、镇级各板块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 w14:paraId="3718C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根据《重庆市行政规范性文件管理办法》（重庆市人民政府令第329号）等相关规定，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水口镇人民政府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决定将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重庆市铜梁区水口镇人民政府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关于印发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《水口镇农村人居环境整治积分制实施方案》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的通知（水口府〔2022〕20号）予以废止。</w:t>
      </w:r>
    </w:p>
    <w:p w14:paraId="1F46D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本决定自发布之日起施行。</w:t>
      </w:r>
    </w:p>
    <w:p w14:paraId="091F2400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DCA342B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附件：废止的规范性文件目录</w:t>
      </w:r>
    </w:p>
    <w:p w14:paraId="3C9621E9">
      <w:pPr>
        <w:ind w:firstLine="320" w:firstLineChars="1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7515C99">
      <w:pPr>
        <w:ind w:firstLine="320" w:firstLineChars="1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CB97881">
      <w:pPr>
        <w:ind w:firstLine="4160" w:firstLineChars="13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重庆市铜梁区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水口镇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人民政府</w:t>
      </w:r>
    </w:p>
    <w:p w14:paraId="62B1D11B">
      <w:pPr>
        <w:ind w:firstLine="5440" w:firstLineChars="17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年X月X日</w:t>
      </w:r>
    </w:p>
    <w:p w14:paraId="3BBCB34D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（此件公开发布）</w:t>
      </w:r>
    </w:p>
    <w:p w14:paraId="51200C57">
      <w:pPr>
        <w:pStyle w:val="3"/>
        <w:rPr>
          <w:rFonts w:hint="eastAsia"/>
        </w:rPr>
      </w:pPr>
    </w:p>
    <w:p w14:paraId="30DBE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AA20C5D"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155BEECE"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02A3248C"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1DD3AB12">
      <w:pPr>
        <w:rPr>
          <w:rFonts w:hint="eastAsia"/>
          <w:lang w:val="en-US" w:eastAsia="zh-CN"/>
        </w:rPr>
      </w:pPr>
    </w:p>
    <w:p w14:paraId="77D67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重庆市铜梁区水口镇人民政府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关于印发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《水口镇农村人居环境整治积分制实施方案》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的通知（水口府〔2022〕20号）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jM2I5NGJjZjYyYmMzY2YwNzRlODdkYTVlMzRkNjMifQ=="/>
  </w:docVars>
  <w:rsids>
    <w:rsidRoot w:val="00000000"/>
    <w:rsid w:val="00D33C67"/>
    <w:rsid w:val="072F7E9A"/>
    <w:rsid w:val="090506CA"/>
    <w:rsid w:val="1062597D"/>
    <w:rsid w:val="131B54BE"/>
    <w:rsid w:val="1DD60DAC"/>
    <w:rsid w:val="1E521008"/>
    <w:rsid w:val="270343A9"/>
    <w:rsid w:val="300D7B1A"/>
    <w:rsid w:val="3C9C7945"/>
    <w:rsid w:val="3E0E5CD3"/>
    <w:rsid w:val="3E8C3905"/>
    <w:rsid w:val="43A3759C"/>
    <w:rsid w:val="43F4646F"/>
    <w:rsid w:val="453A1E2F"/>
    <w:rsid w:val="4E12387E"/>
    <w:rsid w:val="506C3C59"/>
    <w:rsid w:val="53FC52B9"/>
    <w:rsid w:val="54F84C8F"/>
    <w:rsid w:val="55805F3E"/>
    <w:rsid w:val="566076A5"/>
    <w:rsid w:val="5A5D58F2"/>
    <w:rsid w:val="5E7D7134"/>
    <w:rsid w:val="5EF73BCF"/>
    <w:rsid w:val="5FA72F7D"/>
    <w:rsid w:val="62945AC9"/>
    <w:rsid w:val="63A1180B"/>
    <w:rsid w:val="6A636786"/>
    <w:rsid w:val="6D8B07C3"/>
    <w:rsid w:val="6F236E41"/>
    <w:rsid w:val="70AB1B08"/>
    <w:rsid w:val="73B73D2F"/>
    <w:rsid w:val="79B31B8F"/>
    <w:rsid w:val="7A5039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  <w:szCs w:val="24"/>
    </w:rPr>
  </w:style>
  <w:style w:type="paragraph" w:styleId="3">
    <w:name w:val="Body Text"/>
    <w:basedOn w:val="1"/>
    <w:qFormat/>
    <w:uiPriority w:val="0"/>
    <w:pPr>
      <w:topLinePunct w:val="0"/>
      <w:adjustRightInd/>
      <w:spacing w:after="120" w:afterLines="0" w:afterAutospacing="0"/>
      <w:ind w:firstLine="0" w:firstLineChars="0"/>
    </w:pPr>
    <w:rPr>
      <w:rFonts w:ascii="Calibri" w:hAnsi="Calibri" w:cs="Times New Roman"/>
      <w:kern w:val="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381</Words>
  <Characters>416</Characters>
  <Lines>0</Lines>
  <Paragraphs>0</Paragraphs>
  <TotalTime>7</TotalTime>
  <ScaleCrop>false</ScaleCrop>
  <LinksUpToDate>false</LinksUpToDate>
  <CharactersWithSpaces>416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JJZ</dc:creator>
  <cp:lastModifiedBy>周周在这里zz</cp:lastModifiedBy>
  <dcterms:modified xsi:type="dcterms:W3CDTF">2024-11-21T02:10:19Z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1325D8645DD9475EAE9A3DBB284337C6</vt:lpwstr>
  </property>
</Properties>
</file>