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70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lang w:eastAsia="zh-CN"/>
        </w:rPr>
        <w:t>水口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镇工会联合会</w:t>
      </w:r>
    </w:p>
    <w:p w14:paraId="2DCD7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关于社会化工会工作者拟聘人员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lang w:eastAsia="zh-CN"/>
        </w:rPr>
        <w:t>情况的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公示</w:t>
      </w:r>
    </w:p>
    <w:p w14:paraId="5D545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 按照《重庆市铜梁区水口镇工会联合会关于招聘社会化工会工作者的公告》，经资格审查、笔试、面试、体检和考察合格后，现将拟聘用人员情况予以公示。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918"/>
        <w:gridCol w:w="731"/>
        <w:gridCol w:w="889"/>
        <w:gridCol w:w="960"/>
        <w:gridCol w:w="1305"/>
        <w:gridCol w:w="1185"/>
        <w:gridCol w:w="645"/>
        <w:gridCol w:w="1363"/>
      </w:tblGrid>
      <w:tr w14:paraId="348D1E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000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361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4470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12B3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政治</w:t>
            </w:r>
          </w:p>
          <w:p w14:paraId="14904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面貌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68C5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民族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FE61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出生</w:t>
            </w:r>
          </w:p>
          <w:p w14:paraId="5E614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年月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73A7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毕业院校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FD6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3F0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bdr w:val="none" w:color="auto" w:sz="0" w:space="0"/>
                <w:shd w:val="clear" w:fill="FFFFFF"/>
              </w:rPr>
              <w:t>专业</w:t>
            </w:r>
          </w:p>
        </w:tc>
      </w:tr>
      <w:tr w14:paraId="6A86F1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D034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F47D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  <w:lang w:eastAsia="zh-CN"/>
              </w:rPr>
              <w:t>黄娟</w:t>
            </w:r>
          </w:p>
        </w:tc>
        <w:tc>
          <w:tcPr>
            <w:tcW w:w="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E6B5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073F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  <w:lang w:eastAsia="zh-CN"/>
              </w:rPr>
              <w:t>党员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DBCB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  <w:lang w:eastAsia="zh-CN"/>
              </w:rPr>
              <w:t>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</w:rPr>
              <w:t>族</w:t>
            </w:r>
          </w:p>
        </w:tc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7662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  <w:lang w:val="en-US" w:eastAsia="zh-CN"/>
              </w:rPr>
              <w:t>91.12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708D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  <w:lang w:eastAsia="zh-CN"/>
              </w:rPr>
              <w:t>重庆工商大学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1823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bdr w:val="none" w:color="auto" w:sz="0" w:space="0"/>
                <w:shd w:val="clear" w:fill="FFFFFF"/>
              </w:rPr>
              <w:t>本科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D5F6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600" w:lineRule="atLeast"/>
              <w:ind w:left="0" w:right="0" w:firstLine="0"/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shd w:val="clear" w:fill="FFFFFF"/>
                <w:lang w:eastAsia="zh-CN"/>
              </w:rPr>
              <w:t>商务策划管理</w:t>
            </w:r>
          </w:p>
        </w:tc>
      </w:tr>
    </w:tbl>
    <w:p w14:paraId="26C7D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一、公示期</w:t>
      </w:r>
    </w:p>
    <w:p w14:paraId="47E656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年1月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日——202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日( 5个工作日)</w:t>
      </w:r>
    </w:p>
    <w:p w14:paraId="0D9C2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二、受理地点及电话</w:t>
      </w:r>
    </w:p>
    <w:p w14:paraId="4CCE14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受理地点：重庆市铜梁区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水口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镇工会联合会（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水口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汇龙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号）</w:t>
      </w:r>
    </w:p>
    <w:p w14:paraId="00403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监督电话：023-45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433561</w:t>
      </w:r>
    </w:p>
    <w:p w14:paraId="6BB7A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三、公示要求</w:t>
      </w:r>
    </w:p>
    <w:p w14:paraId="5ED3A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1.如对公示内容有异议，请以书面、署名形式反映。</w:t>
      </w:r>
    </w:p>
    <w:p w14:paraId="0BA3F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2.反映人必须用真实姓名，反映情况应实事求是，真实、具体。严禁捏造事实，泄愤报复或有意诬陷。</w:t>
      </w:r>
    </w:p>
    <w:p w14:paraId="33F83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645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3.受理机构将对反映人员和反映情况严格保密。</w:t>
      </w:r>
    </w:p>
    <w:p w14:paraId="01B0CEA0">
      <w:pPr>
        <w:ind w:firstLine="3840" w:firstLineChars="120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66074C9">
      <w:pPr>
        <w:ind w:firstLine="3520" w:firstLineChars="110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975D598">
      <w:pPr>
        <w:ind w:firstLine="3520" w:firstLineChars="110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重庆市铜梁区水口镇工会联合会</w:t>
      </w:r>
    </w:p>
    <w:p w14:paraId="4A0C1BE1">
      <w:pPr>
        <w:ind w:firstLine="4480" w:firstLineChars="140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2025-01-20T08:31:53Z</dcterms:created>
  <dc:creator>Administrator</dc:creator>
  <cp:lastModifiedBy>WPS_1665456471</cp:lastModifiedBy>
  <dcterms:modified xsi:type="dcterms:W3CDTF">2025-01-20T08:46:45Z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eyJoZGlkIjoiMTkyMzg1NzliNWNiYmU3MTc4MGYwZDk0ODNiMGFiYmYiLCJ1c2VySWQiOiIxNDE5NjQ3ODQ2In0=</vt:lpwstr>
  </property>
  <property fmtid="{D5CDD505-2E9C-101B-9397-08002B2CF9AE}" pid="4" name="ICV">
    <vt:lpwstr>591371C58ABD44F58AFD8E7EB3406580_12</vt:lpwstr>
  </property>
</Properties>
</file>