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spacing w:line="360" w:lineRule="auto"/>
        <w:jc w:val="center"/>
        <w:rPr>
          <w:rFonts w:hint="eastAsia" w:ascii="宋体" w:hAnsi="宋体" w:eastAsia="宋体"/>
          <w:kern w:val="0"/>
          <w:sz w:val="32"/>
          <w:szCs w:val="32"/>
          <w:lang w:eastAsia="zh-CN"/>
        </w:rPr>
      </w:pPr>
      <w:r>
        <w:rPr>
          <w:rFonts w:hint="eastAsia" w:ascii="宋体" w:hAnsi="宋体"/>
          <w:kern w:val="0"/>
          <w:sz w:val="32"/>
          <w:szCs w:val="32"/>
          <w:u w:val="single"/>
          <w:lang w:eastAsia="zh-CN"/>
        </w:rPr>
        <w:t>重庆市铜梁区2024年农村公路（村道）生命安全防护工程（双山镇）建设项目（第二次）</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eastAsia="zh-CN"/>
        </w:rPr>
        <w:t>竞</w:t>
      </w:r>
      <w:r>
        <w:rPr>
          <w:rFonts w:hint="eastAsia" w:ascii="宋体" w:hAnsi="宋体"/>
          <w:kern w:val="0"/>
          <w:sz w:val="72"/>
          <w:szCs w:val="72"/>
          <w:lang w:val="en-US" w:eastAsia="zh-CN"/>
        </w:rPr>
        <w:t xml:space="preserve"> </w:t>
      </w:r>
      <w:r>
        <w:rPr>
          <w:rFonts w:hint="eastAsia" w:ascii="宋体" w:hAnsi="宋体"/>
          <w:kern w:val="0"/>
          <w:sz w:val="72"/>
          <w:szCs w:val="72"/>
          <w:lang w:eastAsia="zh-CN"/>
        </w:rPr>
        <w:t>争</w:t>
      </w:r>
      <w:r>
        <w:rPr>
          <w:rFonts w:hint="eastAsia" w:ascii="宋体" w:hAnsi="宋体"/>
          <w:kern w:val="0"/>
          <w:sz w:val="72"/>
          <w:szCs w:val="72"/>
          <w:lang w:val="en-US" w:eastAsia="zh-CN"/>
        </w:rPr>
        <w:t xml:space="preserve"> </w:t>
      </w:r>
      <w:r>
        <w:rPr>
          <w:rFonts w:hint="eastAsia" w:ascii="宋体" w:hAnsi="宋体"/>
          <w:kern w:val="0"/>
          <w:sz w:val="72"/>
          <w:szCs w:val="72"/>
          <w:lang w:eastAsia="zh-CN"/>
        </w:rPr>
        <w:t>性</w:t>
      </w:r>
      <w:r>
        <w:rPr>
          <w:rFonts w:hint="eastAsia" w:ascii="宋体" w:hAnsi="宋体"/>
          <w:kern w:val="0"/>
          <w:sz w:val="72"/>
          <w:szCs w:val="72"/>
        </w:rPr>
        <w:t xml:space="preserve"> </w:t>
      </w:r>
      <w:r>
        <w:rPr>
          <w:rFonts w:hint="eastAsia" w:ascii="宋体" w:hAnsi="宋体"/>
          <w:kern w:val="0"/>
          <w:sz w:val="72"/>
          <w:szCs w:val="72"/>
          <w:lang w:eastAsia="zh-CN"/>
        </w:rPr>
        <w:t>比</w:t>
      </w:r>
      <w:r>
        <w:rPr>
          <w:rFonts w:hint="eastAsia" w:ascii="宋体" w:hAnsi="宋体"/>
          <w:kern w:val="0"/>
          <w:sz w:val="72"/>
          <w:szCs w:val="72"/>
        </w:rPr>
        <w:t xml:space="preserve"> </w:t>
      </w:r>
      <w:r>
        <w:rPr>
          <w:rFonts w:hint="eastAsia" w:ascii="宋体" w:hAnsi="宋体"/>
          <w:kern w:val="0"/>
          <w:sz w:val="72"/>
          <w:szCs w:val="72"/>
          <w:lang w:eastAsia="zh-CN"/>
        </w:rPr>
        <w:t>选</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ascii="宋体" w:hAnsi="宋体"/>
          <w:b/>
          <w:w w:val="99"/>
          <w:kern w:val="0"/>
          <w:sz w:val="28"/>
          <w:szCs w:val="28"/>
        </w:rPr>
        <w:t>招　　标　 人：</w:t>
      </w:r>
      <w:r>
        <w:rPr>
          <w:rFonts w:hint="eastAsia" w:ascii="宋体" w:hAnsi="宋体"/>
          <w:bCs/>
          <w:kern w:val="0"/>
          <w:sz w:val="28"/>
          <w:szCs w:val="28"/>
          <w:u w:val="single"/>
          <w:lang w:eastAsia="zh-CN"/>
        </w:rPr>
        <w:t>重庆市铜梁区双山镇人民政府</w:t>
      </w:r>
      <w:r>
        <w:rPr>
          <w:rFonts w:ascii="宋体" w:hAnsi="宋体"/>
          <w:b/>
          <w:w w:val="99"/>
          <w:kern w:val="0"/>
          <w:sz w:val="28"/>
          <w:szCs w:val="28"/>
        </w:rPr>
        <w:t>（盖单位法人章）</w:t>
      </w:r>
    </w:p>
    <w:p>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spacing w:val="8"/>
          <w:kern w:val="0"/>
          <w:sz w:val="28"/>
          <w:szCs w:val="28"/>
          <w:lang w:eastAsia="zh-CN"/>
        </w:rPr>
        <w:t>比选代理</w:t>
      </w:r>
      <w:r>
        <w:rPr>
          <w:rFonts w:ascii="宋体" w:hAnsi="宋体"/>
          <w:b/>
          <w:spacing w:val="8"/>
          <w:kern w:val="0"/>
          <w:sz w:val="28"/>
          <w:szCs w:val="28"/>
        </w:rPr>
        <w:t>机构：</w:t>
      </w:r>
      <w:r>
        <w:rPr>
          <w:rFonts w:hint="eastAsia" w:ascii="宋体" w:hAnsi="宋体" w:cs="Times New Roman"/>
          <w:bCs/>
          <w:kern w:val="0"/>
          <w:sz w:val="28"/>
          <w:szCs w:val="28"/>
          <w:u w:val="single"/>
          <w:lang w:eastAsia="zh-CN"/>
        </w:rPr>
        <w:t>重庆源泰工程造价咨询有限责任公司</w:t>
      </w:r>
      <w:r>
        <w:rPr>
          <w:rFonts w:ascii="宋体" w:hAnsi="宋体"/>
          <w:b/>
          <w:w w:val="99"/>
          <w:kern w:val="0"/>
          <w:sz w:val="28"/>
          <w:szCs w:val="28"/>
        </w:rPr>
        <w:t>（盖单位法人章）</w:t>
      </w:r>
    </w:p>
    <w:p>
      <w:pPr>
        <w:autoSpaceDE w:val="0"/>
        <w:autoSpaceDN w:val="0"/>
        <w:adjustRightInd w:val="0"/>
        <w:snapToGrid w:val="0"/>
        <w:spacing w:line="360" w:lineRule="auto"/>
        <w:jc w:val="center"/>
        <w:rPr>
          <w:rFonts w:ascii="宋体" w:hAnsi="宋体"/>
          <w:b/>
          <w:kern w:val="0"/>
          <w:sz w:val="20"/>
          <w:szCs w:val="20"/>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rPr>
          <w:rFonts w:ascii="宋体" w:hAnsi="宋体"/>
          <w:b/>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797277"/>
      <w:bookmarkStart w:id="2" w:name="_Toc536621766"/>
      <w:bookmarkStart w:id="3" w:name="_Toc536796736"/>
      <w:bookmarkStart w:id="4" w:name="_Toc509218549"/>
      <w:bookmarkStart w:id="5" w:name="_Toc13210649"/>
      <w:r>
        <w:rPr>
          <w:rFonts w:hint="eastAsia" w:ascii="宋体" w:hAnsi="宋体"/>
          <w:b/>
          <w:spacing w:val="8"/>
          <w:kern w:val="0"/>
          <w:sz w:val="28"/>
          <w:szCs w:val="28"/>
          <w:u w:val="single"/>
          <w:lang w:val="en-US" w:eastAsia="zh-CN"/>
        </w:rPr>
        <w:t>2024</w:t>
      </w:r>
      <w:r>
        <w:rPr>
          <w:rFonts w:ascii="宋体" w:hAnsi="宋体"/>
          <w:b/>
          <w:spacing w:val="8"/>
          <w:kern w:val="0"/>
          <w:sz w:val="28"/>
          <w:szCs w:val="28"/>
        </w:rPr>
        <w:t>年</w:t>
      </w:r>
      <w:r>
        <w:rPr>
          <w:rFonts w:hint="eastAsia" w:ascii="宋体" w:hAnsi="宋体"/>
          <w:b/>
          <w:spacing w:val="8"/>
          <w:kern w:val="0"/>
          <w:sz w:val="28"/>
          <w:szCs w:val="28"/>
          <w:u w:val="single"/>
          <w:lang w:val="en-US" w:eastAsia="zh-CN"/>
        </w:rPr>
        <w:t>8</w:t>
      </w:r>
      <w:r>
        <w:rPr>
          <w:rFonts w:ascii="宋体" w:hAnsi="宋体"/>
          <w:b/>
          <w:spacing w:val="8"/>
          <w:kern w:val="0"/>
          <w:sz w:val="28"/>
          <w:szCs w:val="28"/>
        </w:rPr>
        <w:t>月</w:t>
      </w:r>
      <w:bookmarkEnd w:id="1"/>
      <w:bookmarkEnd w:id="2"/>
      <w:bookmarkEnd w:id="3"/>
      <w:bookmarkEnd w:id="4"/>
      <w:bookmarkEnd w:id="5"/>
    </w:p>
    <w:p>
      <w:pPr>
        <w:pStyle w:val="3"/>
        <w:spacing w:line="360" w:lineRule="auto"/>
        <w:jc w:val="center"/>
        <w:rPr>
          <w:rFonts w:ascii="宋体" w:hAnsi="宋体"/>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i w:val="0"/>
          <w:iCs w:val="0"/>
          <w:color w:val="auto"/>
          <w:sz w:val="44"/>
          <w:szCs w:val="44"/>
        </w:rPr>
      </w:pPr>
      <w:bookmarkStart w:id="6" w:name="_Toc5767"/>
      <w:bookmarkStart w:id="7" w:name="_Toc28843"/>
      <w:r>
        <w:rPr>
          <w:rFonts w:ascii="宋体" w:hAnsi="宋体"/>
          <w:i w:val="0"/>
          <w:iCs w:val="0"/>
          <w:color w:val="auto"/>
          <w:sz w:val="44"/>
          <w:szCs w:val="44"/>
          <w:lang w:val="zh-CN"/>
        </w:rPr>
        <w:t>目</w:t>
      </w:r>
      <w:r>
        <w:rPr>
          <w:rFonts w:hint="eastAsia" w:ascii="宋体" w:hAnsi="宋体"/>
          <w:i w:val="0"/>
          <w:iCs w:val="0"/>
          <w:color w:val="auto"/>
          <w:sz w:val="44"/>
          <w:szCs w:val="44"/>
          <w:lang w:val="zh-CN"/>
        </w:rPr>
        <w:t xml:space="preserve"> </w:t>
      </w:r>
      <w:r>
        <w:rPr>
          <w:rFonts w:ascii="宋体" w:hAnsi="宋体"/>
          <w:i w:val="0"/>
          <w:iCs w:val="0"/>
          <w:color w:val="auto"/>
          <w:sz w:val="44"/>
          <w:szCs w:val="44"/>
          <w:lang w:val="zh-CN"/>
        </w:rPr>
        <w:t>录</w:t>
      </w:r>
      <w:bookmarkEnd w:id="6"/>
      <w:bookmarkEnd w:id="7"/>
    </w:p>
    <w:p>
      <w:pPr>
        <w:pStyle w:val="32"/>
        <w:tabs>
          <w:tab w:val="right" w:leader="dot" w:pos="9469"/>
        </w:tabs>
        <w:rPr>
          <w:i w:val="0"/>
          <w:iCs w:val="0"/>
        </w:rPr>
      </w:pPr>
      <w:r>
        <w:rPr>
          <w:rFonts w:ascii="宋体" w:hAnsi="宋体"/>
          <w:i w:val="0"/>
          <w:iCs w:val="0"/>
        </w:rPr>
        <w:fldChar w:fldCharType="begin"/>
      </w:r>
      <w:r>
        <w:rPr>
          <w:rFonts w:ascii="宋体" w:hAnsi="宋体"/>
          <w:i w:val="0"/>
          <w:iCs w:val="0"/>
        </w:rPr>
        <w:instrText xml:space="preserve"> TOC \o "1-3" \h \z \u </w:instrText>
      </w:r>
      <w:r>
        <w:rPr>
          <w:rFonts w:ascii="宋体" w:hAnsi="宋体"/>
          <w:i w:val="0"/>
          <w:iCs w:val="0"/>
        </w:rPr>
        <w:fldChar w:fldCharType="separate"/>
      </w:r>
      <w:r>
        <w:rPr>
          <w:rFonts w:ascii="宋体" w:hAnsi="宋体"/>
          <w:i w:val="0"/>
          <w:iCs w:val="0"/>
        </w:rPr>
        <w:fldChar w:fldCharType="begin"/>
      </w:r>
      <w:r>
        <w:rPr>
          <w:rFonts w:ascii="宋体" w:hAnsi="宋体"/>
          <w:i w:val="0"/>
          <w:iCs w:val="0"/>
        </w:rPr>
        <w:instrText xml:space="preserve"> HYPERLINK \l _Toc20535 </w:instrText>
      </w:r>
      <w:r>
        <w:rPr>
          <w:rFonts w:ascii="宋体" w:hAnsi="宋体"/>
          <w:i w:val="0"/>
          <w:iCs w:val="0"/>
        </w:rPr>
        <w:fldChar w:fldCharType="separate"/>
      </w:r>
      <w:r>
        <w:rPr>
          <w:rFonts w:hint="eastAsia" w:ascii="宋体" w:hAnsi="宋体"/>
          <w:i w:val="0"/>
          <w:iCs w:val="0"/>
          <w:szCs w:val="52"/>
        </w:rPr>
        <w:t>第 一 卷</w:t>
      </w:r>
      <w:r>
        <w:rPr>
          <w:i w:val="0"/>
          <w:iCs w:val="0"/>
        </w:rPr>
        <w:tab/>
      </w:r>
      <w:r>
        <w:rPr>
          <w:i w:val="0"/>
          <w:iCs w:val="0"/>
        </w:rPr>
        <w:fldChar w:fldCharType="begin"/>
      </w:r>
      <w:r>
        <w:rPr>
          <w:i w:val="0"/>
          <w:iCs w:val="0"/>
        </w:rPr>
        <w:instrText xml:space="preserve"> PAGEREF _Toc20535 \h </w:instrText>
      </w:r>
      <w:r>
        <w:rPr>
          <w:i w:val="0"/>
          <w:iCs w:val="0"/>
        </w:rPr>
        <w:fldChar w:fldCharType="separate"/>
      </w:r>
      <w:r>
        <w:rPr>
          <w:i w:val="0"/>
          <w:iCs w:val="0"/>
        </w:rPr>
        <w:t>4</w:t>
      </w:r>
      <w:r>
        <w:rPr>
          <w:i w:val="0"/>
          <w:iCs w:val="0"/>
        </w:rPr>
        <w:fldChar w:fldCharType="end"/>
      </w:r>
      <w:r>
        <w:rPr>
          <w:rFonts w:ascii="宋体" w:hAnsi="宋体"/>
          <w:i w:val="0"/>
          <w:iCs w:val="0"/>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_Toc24160 </w:instrText>
      </w:r>
      <w:r>
        <w:rPr>
          <w:rFonts w:ascii="宋体" w:hAnsi="宋体"/>
          <w:bCs/>
          <w:i w:val="0"/>
          <w:iCs w:val="0"/>
          <w:szCs w:val="20"/>
          <w:lang w:val="zh-CN"/>
        </w:rPr>
        <w:fldChar w:fldCharType="separate"/>
      </w:r>
      <w:r>
        <w:rPr>
          <w:rFonts w:ascii="宋体" w:hAnsi="宋体"/>
          <w:i w:val="0"/>
          <w:iCs w:val="0"/>
          <w:snapToGrid w:val="0"/>
          <w:kern w:val="0"/>
        </w:rPr>
        <w:t xml:space="preserve">第一章  </w:t>
      </w:r>
      <w:r>
        <w:rPr>
          <w:rFonts w:hint="eastAsia" w:ascii="宋体" w:hAnsi="宋体"/>
          <w:i w:val="0"/>
          <w:iCs w:val="0"/>
          <w:snapToGrid w:val="0"/>
          <w:kern w:val="0"/>
          <w:lang w:eastAsia="zh-CN"/>
        </w:rPr>
        <w:t>比选公告</w:t>
      </w:r>
      <w:r>
        <w:rPr>
          <w:i w:val="0"/>
          <w:iCs w:val="0"/>
        </w:rPr>
        <w:tab/>
      </w:r>
      <w:r>
        <w:rPr>
          <w:i w:val="0"/>
          <w:iCs w:val="0"/>
        </w:rPr>
        <w:fldChar w:fldCharType="begin"/>
      </w:r>
      <w:r>
        <w:rPr>
          <w:i w:val="0"/>
          <w:iCs w:val="0"/>
        </w:rPr>
        <w:instrText xml:space="preserve"> PAGEREF _Toc24160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_Toc30600 </w:instrText>
      </w:r>
      <w:r>
        <w:rPr>
          <w:rFonts w:ascii="宋体" w:hAnsi="宋体"/>
          <w:bCs/>
          <w:i w:val="0"/>
          <w:iCs w:val="0"/>
          <w:szCs w:val="20"/>
          <w:lang w:val="zh-CN"/>
        </w:rPr>
        <w:fldChar w:fldCharType="separate"/>
      </w:r>
      <w:r>
        <w:rPr>
          <w:rFonts w:ascii="宋体" w:hAnsi="宋体"/>
          <w:i w:val="0"/>
          <w:iCs w:val="0"/>
          <w:snapToGrid w:val="0"/>
          <w:szCs w:val="28"/>
        </w:rPr>
        <w:t xml:space="preserve">1. </w:t>
      </w:r>
      <w:r>
        <w:rPr>
          <w:rFonts w:hint="eastAsia" w:ascii="宋体" w:hAnsi="宋体"/>
          <w:i w:val="0"/>
          <w:iCs w:val="0"/>
          <w:snapToGrid w:val="0"/>
          <w:szCs w:val="28"/>
        </w:rPr>
        <w:t xml:space="preserve"> </w:t>
      </w:r>
      <w:r>
        <w:rPr>
          <w:rFonts w:hint="eastAsia" w:ascii="宋体" w:hAnsi="宋体"/>
          <w:i w:val="0"/>
          <w:iCs w:val="0"/>
          <w:snapToGrid w:val="0"/>
          <w:szCs w:val="28"/>
          <w:lang w:eastAsia="zh-CN"/>
        </w:rPr>
        <w:t>比选条件</w:t>
      </w:r>
      <w:r>
        <w:rPr>
          <w:i w:val="0"/>
          <w:iCs w:val="0"/>
        </w:rPr>
        <w:tab/>
      </w:r>
      <w:r>
        <w:rPr>
          <w:i w:val="0"/>
          <w:iCs w:val="0"/>
        </w:rPr>
        <w:fldChar w:fldCharType="begin"/>
      </w:r>
      <w:r>
        <w:rPr>
          <w:i w:val="0"/>
          <w:iCs w:val="0"/>
        </w:rPr>
        <w:instrText xml:space="preserve"> PAGEREF _Toc30600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_Toc2198 </w:instrText>
      </w:r>
      <w:r>
        <w:rPr>
          <w:rFonts w:ascii="宋体" w:hAnsi="宋体"/>
          <w:bCs/>
          <w:i w:val="0"/>
          <w:iCs w:val="0"/>
          <w:szCs w:val="20"/>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w:t>
      </w:r>
      <w:r>
        <w:rPr>
          <w:rFonts w:hint="eastAsia" w:ascii="宋体" w:hAnsi="宋体"/>
          <w:i w:val="0"/>
          <w:iCs w:val="0"/>
          <w:snapToGrid w:val="0"/>
          <w:szCs w:val="28"/>
          <w:highlight w:val="none"/>
          <w:lang w:eastAsia="zh-CN"/>
        </w:rPr>
        <w:t>比选范围</w:t>
      </w:r>
      <w:r>
        <w:rPr>
          <w:i w:val="0"/>
          <w:iCs w:val="0"/>
        </w:rPr>
        <w:tab/>
      </w:r>
      <w:r>
        <w:rPr>
          <w:i w:val="0"/>
          <w:iCs w:val="0"/>
        </w:rPr>
        <w:fldChar w:fldCharType="begin"/>
      </w:r>
      <w:r>
        <w:rPr>
          <w:i w:val="0"/>
          <w:iCs w:val="0"/>
        </w:rPr>
        <w:instrText xml:space="preserve"> PAGEREF _Toc2198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rPr>
        <w:tab/>
      </w:r>
      <w:r>
        <w:rPr>
          <w:i w:val="0"/>
          <w:iCs w:val="0"/>
        </w:rPr>
        <w:fldChar w:fldCharType="begin"/>
      </w:r>
      <w:r>
        <w:rPr>
          <w:i w:val="0"/>
          <w:iCs w:val="0"/>
        </w:rPr>
        <w:instrText xml:space="preserve"> PAGEREF _Toc2440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_Toc19790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4. </w:t>
      </w:r>
      <w:r>
        <w:rPr>
          <w:rFonts w:hint="eastAsia" w:ascii="宋体" w:hAnsi="宋体"/>
          <w:i w:val="0"/>
          <w:iCs w:val="0"/>
          <w:snapToGrid w:val="0"/>
          <w:szCs w:val="28"/>
          <w:highlight w:val="none"/>
        </w:rPr>
        <w:t xml:space="preserve"> </w:t>
      </w:r>
      <w:r>
        <w:rPr>
          <w:rFonts w:hint="eastAsia" w:ascii="宋体" w:hAnsi="宋体"/>
          <w:i w:val="0"/>
          <w:iCs w:val="0"/>
          <w:snapToGrid w:val="0"/>
          <w:szCs w:val="28"/>
          <w:highlight w:val="none"/>
          <w:lang w:eastAsia="zh-CN"/>
        </w:rPr>
        <w:t>比选文件</w:t>
      </w:r>
      <w:r>
        <w:rPr>
          <w:rFonts w:ascii="宋体" w:hAnsi="宋体"/>
          <w:i w:val="0"/>
          <w:iCs w:val="0"/>
          <w:snapToGrid w:val="0"/>
          <w:szCs w:val="28"/>
          <w:highlight w:val="none"/>
        </w:rPr>
        <w:t>的获取</w:t>
      </w:r>
      <w:r>
        <w:rPr>
          <w:i w:val="0"/>
          <w:iCs w:val="0"/>
        </w:rPr>
        <w:tab/>
      </w:r>
      <w:r>
        <w:rPr>
          <w:i w:val="0"/>
          <w:iCs w:val="0"/>
        </w:rPr>
        <w:fldChar w:fldCharType="begin"/>
      </w:r>
      <w:r>
        <w:rPr>
          <w:i w:val="0"/>
          <w:iCs w:val="0"/>
        </w:rPr>
        <w:instrText xml:space="preserve"> PAGEREF _Toc19790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_Toc17752 </w:instrText>
      </w:r>
      <w:r>
        <w:rPr>
          <w:rFonts w:ascii="宋体" w:hAnsi="宋体"/>
          <w:bCs/>
          <w:i w:val="0"/>
          <w:iCs w:val="0"/>
          <w:szCs w:val="20"/>
          <w:lang w:val="zh-CN"/>
        </w:rPr>
        <w:fldChar w:fldCharType="separate"/>
      </w:r>
      <w:r>
        <w:rPr>
          <w:rFonts w:ascii="宋体" w:hAnsi="宋体"/>
          <w:i w:val="0"/>
          <w:iCs w:val="0"/>
          <w:snapToGrid w:val="0"/>
          <w:szCs w:val="28"/>
        </w:rPr>
        <w:t xml:space="preserve">5. </w:t>
      </w:r>
      <w:r>
        <w:rPr>
          <w:rFonts w:hint="eastAsia" w:ascii="宋体" w:hAnsi="宋体"/>
          <w:i w:val="0"/>
          <w:iCs w:val="0"/>
          <w:snapToGrid w:val="0"/>
          <w:szCs w:val="28"/>
        </w:rPr>
        <w:t xml:space="preserve"> </w:t>
      </w:r>
      <w:r>
        <w:rPr>
          <w:rFonts w:ascii="宋体" w:hAnsi="宋体"/>
          <w:i w:val="0"/>
          <w:iCs w:val="0"/>
          <w:snapToGrid w:val="0"/>
          <w:szCs w:val="28"/>
        </w:rPr>
        <w:t>投标文件的递交</w:t>
      </w:r>
      <w:r>
        <w:rPr>
          <w:i w:val="0"/>
          <w:iCs w:val="0"/>
        </w:rPr>
        <w:tab/>
      </w:r>
      <w:r>
        <w:rPr>
          <w:i w:val="0"/>
          <w:iCs w:val="0"/>
        </w:rPr>
        <w:fldChar w:fldCharType="begin"/>
      </w:r>
      <w:r>
        <w:rPr>
          <w:i w:val="0"/>
          <w:iCs w:val="0"/>
        </w:rPr>
        <w:instrText xml:space="preserve"> PAGEREF _Toc17752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_Toc3479 </w:instrText>
      </w:r>
      <w:r>
        <w:rPr>
          <w:rFonts w:ascii="宋体" w:hAnsi="宋体"/>
          <w:bCs/>
          <w:i w:val="0"/>
          <w:iCs w:val="0"/>
          <w:szCs w:val="20"/>
          <w:lang w:val="zh-CN"/>
        </w:rPr>
        <w:fldChar w:fldCharType="separate"/>
      </w:r>
      <w:r>
        <w:rPr>
          <w:rFonts w:ascii="宋体" w:hAnsi="宋体"/>
          <w:i w:val="0"/>
          <w:iCs w:val="0"/>
          <w:snapToGrid w:val="0"/>
          <w:szCs w:val="28"/>
        </w:rPr>
        <w:t xml:space="preserve">6. </w:t>
      </w:r>
      <w:r>
        <w:rPr>
          <w:rFonts w:hint="eastAsia" w:ascii="宋体" w:hAnsi="宋体"/>
          <w:i w:val="0"/>
          <w:iCs w:val="0"/>
          <w:snapToGrid w:val="0"/>
          <w:szCs w:val="28"/>
        </w:rPr>
        <w:t xml:space="preserve"> </w:t>
      </w:r>
      <w:r>
        <w:rPr>
          <w:rFonts w:ascii="宋体" w:hAnsi="宋体"/>
          <w:i w:val="0"/>
          <w:iCs w:val="0"/>
          <w:snapToGrid w:val="0"/>
          <w:szCs w:val="28"/>
        </w:rPr>
        <w:t>发布公告的媒介</w:t>
      </w:r>
      <w:r>
        <w:rPr>
          <w:i w:val="0"/>
          <w:iCs w:val="0"/>
        </w:rPr>
        <w:tab/>
      </w:r>
      <w:r>
        <w:rPr>
          <w:i w:val="0"/>
          <w:iCs w:val="0"/>
        </w:rPr>
        <w:fldChar w:fldCharType="begin"/>
      </w:r>
      <w:r>
        <w:rPr>
          <w:i w:val="0"/>
          <w:iCs w:val="0"/>
        </w:rPr>
        <w:instrText xml:space="preserve"> PAGEREF _Toc3479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_Toc29812 </w:instrText>
      </w:r>
      <w:r>
        <w:rPr>
          <w:rFonts w:ascii="宋体" w:hAnsi="宋体"/>
          <w:bCs/>
          <w:i w:val="0"/>
          <w:iCs w:val="0"/>
          <w:szCs w:val="20"/>
          <w:lang w:val="zh-CN"/>
        </w:rPr>
        <w:fldChar w:fldCharType="separate"/>
      </w:r>
      <w:r>
        <w:rPr>
          <w:rFonts w:hint="eastAsia" w:ascii="宋体" w:hAnsi="宋体"/>
          <w:i w:val="0"/>
          <w:iCs w:val="0"/>
          <w:snapToGrid w:val="0"/>
          <w:szCs w:val="28"/>
        </w:rPr>
        <w:t>7</w:t>
      </w:r>
      <w:r>
        <w:rPr>
          <w:rFonts w:ascii="宋体" w:hAnsi="宋体"/>
          <w:i w:val="0"/>
          <w:iCs w:val="0"/>
          <w:snapToGrid w:val="0"/>
          <w:szCs w:val="28"/>
        </w:rPr>
        <w:t xml:space="preserve">. </w:t>
      </w:r>
      <w:r>
        <w:rPr>
          <w:rFonts w:hint="eastAsia" w:ascii="宋体" w:hAnsi="宋体"/>
          <w:i w:val="0"/>
          <w:iCs w:val="0"/>
          <w:snapToGrid w:val="0"/>
          <w:szCs w:val="28"/>
        </w:rPr>
        <w:t xml:space="preserve"> </w:t>
      </w:r>
      <w:r>
        <w:rPr>
          <w:rFonts w:ascii="宋体" w:hAnsi="宋体"/>
          <w:i w:val="0"/>
          <w:iCs w:val="0"/>
          <w:snapToGrid w:val="0"/>
          <w:szCs w:val="28"/>
        </w:rPr>
        <w:t>联系方式</w:t>
      </w:r>
      <w:r>
        <w:rPr>
          <w:i w:val="0"/>
          <w:iCs w:val="0"/>
        </w:rPr>
        <w:tab/>
      </w:r>
      <w:r>
        <w:rPr>
          <w:i w:val="0"/>
          <w:iCs w:val="0"/>
        </w:rPr>
        <w:fldChar w:fldCharType="begin"/>
      </w:r>
      <w:r>
        <w:rPr>
          <w:i w:val="0"/>
          <w:iCs w:val="0"/>
        </w:rPr>
        <w:instrText xml:space="preserve"> PAGEREF _Toc29812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_Toc20221 </w:instrText>
      </w:r>
      <w:r>
        <w:rPr>
          <w:rFonts w:ascii="宋体" w:hAnsi="宋体"/>
          <w:bCs/>
          <w:i w:val="0"/>
          <w:iCs w:val="0"/>
          <w:szCs w:val="20"/>
          <w:lang w:val="zh-CN"/>
        </w:rPr>
        <w:fldChar w:fldCharType="separate"/>
      </w:r>
      <w:r>
        <w:rPr>
          <w:rFonts w:ascii="宋体" w:hAnsi="宋体"/>
          <w:i w:val="0"/>
          <w:iCs w:val="0"/>
          <w:snapToGrid w:val="0"/>
          <w:kern w:val="0"/>
        </w:rPr>
        <w:t>第二章  投标人须知</w:t>
      </w:r>
      <w:r>
        <w:rPr>
          <w:i w:val="0"/>
          <w:iCs w:val="0"/>
        </w:rPr>
        <w:tab/>
      </w:r>
      <w:r>
        <w:rPr>
          <w:i w:val="0"/>
          <w:iCs w:val="0"/>
        </w:rPr>
        <w:fldChar w:fldCharType="begin"/>
      </w:r>
      <w:r>
        <w:rPr>
          <w:i w:val="0"/>
          <w:iCs w:val="0"/>
        </w:rPr>
        <w:instrText xml:space="preserve"> PAGEREF _Toc20221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_Toc26674 </w:instrText>
      </w:r>
      <w:r>
        <w:rPr>
          <w:rFonts w:ascii="宋体" w:hAnsi="宋体"/>
          <w:bCs/>
          <w:i w:val="0"/>
          <w:iCs w:val="0"/>
          <w:szCs w:val="20"/>
          <w:lang w:val="zh-CN"/>
        </w:rPr>
        <w:fldChar w:fldCharType="separate"/>
      </w:r>
      <w:r>
        <w:rPr>
          <w:rFonts w:hint="eastAsia" w:ascii="宋体" w:hAnsi="宋体"/>
          <w:i w:val="0"/>
          <w:iCs w:val="0"/>
        </w:rPr>
        <w:t>投标人须知前附表</w:t>
      </w:r>
      <w:r>
        <w:rPr>
          <w:i w:val="0"/>
          <w:iCs w:val="0"/>
        </w:rPr>
        <w:tab/>
      </w:r>
      <w:r>
        <w:rPr>
          <w:i w:val="0"/>
          <w:iCs w:val="0"/>
        </w:rPr>
        <w:fldChar w:fldCharType="begin"/>
      </w:r>
      <w:r>
        <w:rPr>
          <w:i w:val="0"/>
          <w:iCs w:val="0"/>
        </w:rPr>
        <w:instrText xml:space="preserve"> PAGEREF _Toc26674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_Toc24467 </w:instrText>
      </w:r>
      <w:r>
        <w:rPr>
          <w:rFonts w:ascii="宋体" w:hAnsi="宋体"/>
          <w:bCs/>
          <w:i w:val="0"/>
          <w:iCs w:val="0"/>
          <w:szCs w:val="20"/>
          <w:lang w:val="zh-CN"/>
        </w:rPr>
        <w:fldChar w:fldCharType="separate"/>
      </w:r>
      <w:r>
        <w:rPr>
          <w:rFonts w:ascii="宋体" w:hAnsi="宋体"/>
          <w:i w:val="0"/>
          <w:iCs w:val="0"/>
          <w:snapToGrid w:val="0"/>
        </w:rPr>
        <w:t>1.  总则</w:t>
      </w:r>
      <w:r>
        <w:rPr>
          <w:i w:val="0"/>
          <w:iCs w:val="0"/>
        </w:rPr>
        <w:tab/>
      </w:r>
      <w:r>
        <w:rPr>
          <w:i w:val="0"/>
          <w:iCs w:val="0"/>
        </w:rPr>
        <w:fldChar w:fldCharType="begin"/>
      </w:r>
      <w:r>
        <w:rPr>
          <w:i w:val="0"/>
          <w:iCs w:val="0"/>
        </w:rPr>
        <w:instrText xml:space="preserve"> PAGEREF _Toc24467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_Toc14374 </w:instrText>
      </w:r>
      <w:r>
        <w:rPr>
          <w:rFonts w:ascii="宋体" w:hAnsi="宋体"/>
          <w:bCs/>
          <w:i w:val="0"/>
          <w:iCs w:val="0"/>
          <w:szCs w:val="20"/>
          <w:lang w:val="zh-CN"/>
        </w:rPr>
        <w:fldChar w:fldCharType="separate"/>
      </w:r>
      <w:r>
        <w:rPr>
          <w:rFonts w:ascii="宋体" w:hAnsi="宋体"/>
          <w:i w:val="0"/>
          <w:iCs w:val="0"/>
          <w:snapToGrid w:val="0"/>
          <w:szCs w:val="24"/>
        </w:rPr>
        <w:t>1.1  项目概况</w:t>
      </w:r>
      <w:r>
        <w:rPr>
          <w:i w:val="0"/>
          <w:iCs w:val="0"/>
        </w:rPr>
        <w:tab/>
      </w:r>
      <w:r>
        <w:rPr>
          <w:i w:val="0"/>
          <w:iCs w:val="0"/>
        </w:rPr>
        <w:fldChar w:fldCharType="begin"/>
      </w:r>
      <w:r>
        <w:rPr>
          <w:i w:val="0"/>
          <w:iCs w:val="0"/>
        </w:rPr>
        <w:instrText xml:space="preserve"> PAGEREF _Toc14374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_Toc6972 </w:instrText>
      </w:r>
      <w:r>
        <w:rPr>
          <w:rFonts w:ascii="宋体" w:hAnsi="宋体"/>
          <w:bCs/>
          <w:i w:val="0"/>
          <w:iCs w:val="0"/>
          <w:szCs w:val="20"/>
          <w:lang w:val="zh-CN"/>
        </w:rPr>
        <w:fldChar w:fldCharType="separate"/>
      </w:r>
      <w:r>
        <w:rPr>
          <w:rFonts w:ascii="宋体" w:hAnsi="宋体"/>
          <w:i w:val="0"/>
          <w:iCs w:val="0"/>
          <w:snapToGrid w:val="0"/>
          <w:szCs w:val="24"/>
        </w:rPr>
        <w:t>1.2  资金来源和落实情况</w:t>
      </w:r>
      <w:r>
        <w:rPr>
          <w:i w:val="0"/>
          <w:iCs w:val="0"/>
        </w:rPr>
        <w:tab/>
      </w:r>
      <w:r>
        <w:rPr>
          <w:i w:val="0"/>
          <w:iCs w:val="0"/>
        </w:rPr>
        <w:fldChar w:fldCharType="begin"/>
      </w:r>
      <w:r>
        <w:rPr>
          <w:i w:val="0"/>
          <w:iCs w:val="0"/>
        </w:rPr>
        <w:instrText xml:space="preserve"> PAGEREF _Toc6972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_Toc28858 </w:instrText>
      </w:r>
      <w:r>
        <w:rPr>
          <w:rFonts w:ascii="宋体" w:hAnsi="宋体"/>
          <w:bCs/>
          <w:i w:val="0"/>
          <w:iCs w:val="0"/>
          <w:szCs w:val="20"/>
          <w:lang w:val="zh-CN"/>
        </w:rPr>
        <w:fldChar w:fldCharType="separate"/>
      </w:r>
      <w:r>
        <w:rPr>
          <w:rFonts w:ascii="宋体" w:hAnsi="宋体"/>
          <w:i w:val="0"/>
          <w:iCs w:val="0"/>
          <w:snapToGrid w:val="0"/>
          <w:szCs w:val="24"/>
        </w:rPr>
        <w:t xml:space="preserve">1.3  </w:t>
      </w:r>
      <w:r>
        <w:rPr>
          <w:rFonts w:hint="eastAsia" w:ascii="宋体" w:hAnsi="宋体"/>
          <w:i w:val="0"/>
          <w:iCs w:val="0"/>
          <w:snapToGrid w:val="0"/>
          <w:szCs w:val="24"/>
          <w:lang w:eastAsia="zh-CN"/>
        </w:rPr>
        <w:t>比选范围</w:t>
      </w:r>
      <w:r>
        <w:rPr>
          <w:rFonts w:ascii="宋体" w:hAnsi="宋体"/>
          <w:i w:val="0"/>
          <w:iCs w:val="0"/>
          <w:snapToGrid w:val="0"/>
          <w:szCs w:val="24"/>
        </w:rPr>
        <w:t>、计划工期和质量要求</w:t>
      </w:r>
      <w:r>
        <w:rPr>
          <w:i w:val="0"/>
          <w:iCs w:val="0"/>
        </w:rPr>
        <w:tab/>
      </w:r>
      <w:r>
        <w:rPr>
          <w:i w:val="0"/>
          <w:iCs w:val="0"/>
        </w:rPr>
        <w:fldChar w:fldCharType="begin"/>
      </w:r>
      <w:r>
        <w:rPr>
          <w:i w:val="0"/>
          <w:iCs w:val="0"/>
        </w:rPr>
        <w:instrText xml:space="preserve"> PAGEREF _Toc28858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_Toc25710 </w:instrText>
      </w:r>
      <w:r>
        <w:rPr>
          <w:rFonts w:ascii="宋体" w:hAnsi="宋体"/>
          <w:bCs/>
          <w:i w:val="0"/>
          <w:iCs w:val="0"/>
          <w:szCs w:val="20"/>
          <w:lang w:val="zh-CN"/>
        </w:rPr>
        <w:fldChar w:fldCharType="separate"/>
      </w:r>
      <w:r>
        <w:rPr>
          <w:rFonts w:ascii="宋体" w:hAnsi="宋体"/>
          <w:i w:val="0"/>
          <w:iCs w:val="0"/>
          <w:snapToGrid w:val="0"/>
          <w:szCs w:val="24"/>
        </w:rPr>
        <w:t>1.4  投标人资格要求</w:t>
      </w:r>
      <w:r>
        <w:rPr>
          <w:i w:val="0"/>
          <w:iCs w:val="0"/>
        </w:rPr>
        <w:tab/>
      </w:r>
      <w:r>
        <w:rPr>
          <w:i w:val="0"/>
          <w:iCs w:val="0"/>
        </w:rPr>
        <w:fldChar w:fldCharType="begin"/>
      </w:r>
      <w:r>
        <w:rPr>
          <w:i w:val="0"/>
          <w:iCs w:val="0"/>
        </w:rPr>
        <w:instrText xml:space="preserve"> PAGEREF _Toc25710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_Toc7038 </w:instrText>
      </w:r>
      <w:r>
        <w:rPr>
          <w:rFonts w:ascii="宋体" w:hAnsi="宋体"/>
          <w:bCs/>
          <w:i w:val="0"/>
          <w:iCs w:val="0"/>
          <w:szCs w:val="20"/>
          <w:lang w:val="zh-CN"/>
        </w:rPr>
        <w:fldChar w:fldCharType="separate"/>
      </w:r>
      <w:r>
        <w:rPr>
          <w:rFonts w:ascii="宋体" w:hAnsi="宋体"/>
          <w:i w:val="0"/>
          <w:iCs w:val="0"/>
          <w:snapToGrid w:val="0"/>
          <w:szCs w:val="24"/>
        </w:rPr>
        <w:t>1.5  费用承担</w:t>
      </w:r>
      <w:r>
        <w:rPr>
          <w:i w:val="0"/>
          <w:iCs w:val="0"/>
        </w:rPr>
        <w:tab/>
      </w:r>
      <w:r>
        <w:rPr>
          <w:i w:val="0"/>
          <w:iCs w:val="0"/>
        </w:rPr>
        <w:fldChar w:fldCharType="begin"/>
      </w:r>
      <w:r>
        <w:rPr>
          <w:i w:val="0"/>
          <w:iCs w:val="0"/>
        </w:rPr>
        <w:instrText xml:space="preserve"> PAGEREF _Toc7038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_Toc13239 </w:instrText>
      </w:r>
      <w:r>
        <w:rPr>
          <w:rFonts w:ascii="宋体" w:hAnsi="宋体"/>
          <w:bCs/>
          <w:i w:val="0"/>
          <w:iCs w:val="0"/>
          <w:szCs w:val="20"/>
          <w:lang w:val="zh-CN"/>
        </w:rPr>
        <w:fldChar w:fldCharType="separate"/>
      </w:r>
      <w:r>
        <w:rPr>
          <w:rFonts w:ascii="宋体" w:hAnsi="宋体"/>
          <w:i w:val="0"/>
          <w:iCs w:val="0"/>
          <w:snapToGrid w:val="0"/>
          <w:szCs w:val="24"/>
        </w:rPr>
        <w:t>1.6  保密</w:t>
      </w:r>
      <w:r>
        <w:rPr>
          <w:i w:val="0"/>
          <w:iCs w:val="0"/>
        </w:rPr>
        <w:tab/>
      </w:r>
      <w:r>
        <w:rPr>
          <w:i w:val="0"/>
          <w:iCs w:val="0"/>
        </w:rPr>
        <w:fldChar w:fldCharType="begin"/>
      </w:r>
      <w:r>
        <w:rPr>
          <w:i w:val="0"/>
          <w:iCs w:val="0"/>
        </w:rPr>
        <w:instrText xml:space="preserve"> PAGEREF _Toc13239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_Toc5883 </w:instrText>
      </w:r>
      <w:r>
        <w:rPr>
          <w:rFonts w:ascii="宋体" w:hAnsi="宋体"/>
          <w:bCs/>
          <w:i w:val="0"/>
          <w:iCs w:val="0"/>
          <w:szCs w:val="20"/>
          <w:lang w:val="zh-CN"/>
        </w:rPr>
        <w:fldChar w:fldCharType="separate"/>
      </w:r>
      <w:r>
        <w:rPr>
          <w:rFonts w:ascii="宋体" w:hAnsi="宋体"/>
          <w:i w:val="0"/>
          <w:iCs w:val="0"/>
          <w:snapToGrid w:val="0"/>
          <w:szCs w:val="24"/>
        </w:rPr>
        <w:t>1.7  语言文字</w:t>
      </w:r>
      <w:r>
        <w:rPr>
          <w:i w:val="0"/>
          <w:iCs w:val="0"/>
        </w:rPr>
        <w:tab/>
      </w:r>
      <w:r>
        <w:rPr>
          <w:i w:val="0"/>
          <w:iCs w:val="0"/>
        </w:rPr>
        <w:fldChar w:fldCharType="begin"/>
      </w:r>
      <w:r>
        <w:rPr>
          <w:i w:val="0"/>
          <w:iCs w:val="0"/>
        </w:rPr>
        <w:instrText xml:space="preserve"> PAGEREF _Toc5883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_Toc31956 </w:instrText>
      </w:r>
      <w:r>
        <w:rPr>
          <w:rFonts w:ascii="宋体" w:hAnsi="宋体"/>
          <w:bCs/>
          <w:i w:val="0"/>
          <w:iCs w:val="0"/>
          <w:szCs w:val="20"/>
          <w:lang w:val="zh-CN"/>
        </w:rPr>
        <w:fldChar w:fldCharType="separate"/>
      </w:r>
      <w:r>
        <w:rPr>
          <w:rFonts w:ascii="宋体" w:hAnsi="宋体"/>
          <w:i w:val="0"/>
          <w:iCs w:val="0"/>
          <w:snapToGrid w:val="0"/>
          <w:szCs w:val="24"/>
        </w:rPr>
        <w:t>1.8  计量单位</w:t>
      </w:r>
      <w:r>
        <w:rPr>
          <w:i w:val="0"/>
          <w:iCs w:val="0"/>
        </w:rPr>
        <w:tab/>
      </w:r>
      <w:r>
        <w:rPr>
          <w:i w:val="0"/>
          <w:iCs w:val="0"/>
        </w:rPr>
        <w:fldChar w:fldCharType="begin"/>
      </w:r>
      <w:r>
        <w:rPr>
          <w:i w:val="0"/>
          <w:iCs w:val="0"/>
        </w:rPr>
        <w:instrText xml:space="preserve"> PAGEREF _Toc31956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_Toc8714 </w:instrText>
      </w:r>
      <w:r>
        <w:rPr>
          <w:rFonts w:ascii="宋体" w:hAnsi="宋体"/>
          <w:bCs/>
          <w:i w:val="0"/>
          <w:iCs w:val="0"/>
          <w:szCs w:val="20"/>
          <w:lang w:val="zh-CN"/>
        </w:rPr>
        <w:fldChar w:fldCharType="separate"/>
      </w:r>
      <w:r>
        <w:rPr>
          <w:rFonts w:ascii="宋体" w:hAnsi="宋体"/>
          <w:i w:val="0"/>
          <w:iCs w:val="0"/>
          <w:snapToGrid w:val="0"/>
          <w:szCs w:val="24"/>
        </w:rPr>
        <w:t>1.9  踏勘现场</w:t>
      </w:r>
      <w:r>
        <w:rPr>
          <w:i w:val="0"/>
          <w:iCs w:val="0"/>
        </w:rPr>
        <w:tab/>
      </w:r>
      <w:r>
        <w:rPr>
          <w:i w:val="0"/>
          <w:iCs w:val="0"/>
        </w:rPr>
        <w:fldChar w:fldCharType="begin"/>
      </w:r>
      <w:r>
        <w:rPr>
          <w:i w:val="0"/>
          <w:iCs w:val="0"/>
        </w:rPr>
        <w:instrText xml:space="preserve"> PAGEREF _Toc8714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_Toc23835 </w:instrText>
      </w:r>
      <w:r>
        <w:rPr>
          <w:rFonts w:ascii="宋体" w:hAnsi="宋体"/>
          <w:bCs/>
          <w:i w:val="0"/>
          <w:iCs w:val="0"/>
          <w:szCs w:val="20"/>
          <w:lang w:val="zh-CN"/>
        </w:rPr>
        <w:fldChar w:fldCharType="separate"/>
      </w:r>
      <w:r>
        <w:rPr>
          <w:rFonts w:ascii="宋体" w:hAnsi="宋体"/>
          <w:i w:val="0"/>
          <w:iCs w:val="0"/>
          <w:snapToGrid w:val="0"/>
          <w:szCs w:val="24"/>
        </w:rPr>
        <w:t>1.10  投标预备会</w:t>
      </w:r>
      <w:r>
        <w:rPr>
          <w:i w:val="0"/>
          <w:iCs w:val="0"/>
        </w:rPr>
        <w:tab/>
      </w:r>
      <w:r>
        <w:rPr>
          <w:i w:val="0"/>
          <w:iCs w:val="0"/>
        </w:rPr>
        <w:fldChar w:fldCharType="begin"/>
      </w:r>
      <w:r>
        <w:rPr>
          <w:i w:val="0"/>
          <w:iCs w:val="0"/>
        </w:rPr>
        <w:instrText xml:space="preserve"> PAGEREF _Toc23835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_Toc24319 </w:instrText>
      </w:r>
      <w:r>
        <w:rPr>
          <w:rFonts w:ascii="宋体" w:hAnsi="宋体"/>
          <w:bCs/>
          <w:i w:val="0"/>
          <w:iCs w:val="0"/>
          <w:szCs w:val="20"/>
          <w:lang w:val="zh-CN"/>
        </w:rPr>
        <w:fldChar w:fldCharType="separate"/>
      </w:r>
      <w:r>
        <w:rPr>
          <w:rFonts w:ascii="宋体" w:hAnsi="宋体"/>
          <w:i w:val="0"/>
          <w:iCs w:val="0"/>
          <w:snapToGrid w:val="0"/>
          <w:szCs w:val="24"/>
        </w:rPr>
        <w:t>1.11  分包</w:t>
      </w:r>
      <w:r>
        <w:rPr>
          <w:i w:val="0"/>
          <w:iCs w:val="0"/>
        </w:rPr>
        <w:tab/>
      </w:r>
      <w:r>
        <w:rPr>
          <w:i w:val="0"/>
          <w:iCs w:val="0"/>
        </w:rPr>
        <w:fldChar w:fldCharType="begin"/>
      </w:r>
      <w:r>
        <w:rPr>
          <w:i w:val="0"/>
          <w:iCs w:val="0"/>
        </w:rPr>
        <w:instrText xml:space="preserve"> PAGEREF _Toc24319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_Toc26237 </w:instrText>
      </w:r>
      <w:r>
        <w:rPr>
          <w:rFonts w:ascii="宋体" w:hAnsi="宋体"/>
          <w:bCs/>
          <w:i w:val="0"/>
          <w:iCs w:val="0"/>
          <w:szCs w:val="20"/>
          <w:lang w:val="zh-CN"/>
        </w:rPr>
        <w:fldChar w:fldCharType="separate"/>
      </w:r>
      <w:r>
        <w:rPr>
          <w:rFonts w:ascii="宋体" w:hAnsi="宋体"/>
          <w:i w:val="0"/>
          <w:iCs w:val="0"/>
          <w:snapToGrid w:val="0"/>
          <w:szCs w:val="24"/>
        </w:rPr>
        <w:t>1.12  偏离</w:t>
      </w:r>
      <w:r>
        <w:rPr>
          <w:i w:val="0"/>
          <w:iCs w:val="0"/>
        </w:rPr>
        <w:tab/>
      </w:r>
      <w:r>
        <w:rPr>
          <w:i w:val="0"/>
          <w:iCs w:val="0"/>
        </w:rPr>
        <w:fldChar w:fldCharType="begin"/>
      </w:r>
      <w:r>
        <w:rPr>
          <w:i w:val="0"/>
          <w:iCs w:val="0"/>
        </w:rPr>
        <w:instrText xml:space="preserve"> PAGEREF _Toc26237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_Toc30002 </w:instrText>
      </w:r>
      <w:r>
        <w:rPr>
          <w:rFonts w:ascii="宋体" w:hAnsi="宋体"/>
          <w:bCs/>
          <w:i w:val="0"/>
          <w:iCs w:val="0"/>
          <w:szCs w:val="20"/>
          <w:lang w:val="zh-CN"/>
        </w:rPr>
        <w:fldChar w:fldCharType="separate"/>
      </w:r>
      <w:r>
        <w:rPr>
          <w:rFonts w:ascii="宋体" w:hAnsi="宋体"/>
          <w:i w:val="0"/>
          <w:iCs w:val="0"/>
          <w:snapToGrid w:val="0"/>
        </w:rPr>
        <w:t xml:space="preserve">2.  </w:t>
      </w:r>
      <w:r>
        <w:rPr>
          <w:rFonts w:hint="eastAsia" w:ascii="宋体" w:hAnsi="宋体"/>
          <w:i w:val="0"/>
          <w:iCs w:val="0"/>
          <w:snapToGrid w:val="0"/>
          <w:lang w:eastAsia="zh-CN"/>
        </w:rPr>
        <w:t>比选文件</w:t>
      </w:r>
      <w:r>
        <w:rPr>
          <w:i w:val="0"/>
          <w:iCs w:val="0"/>
        </w:rPr>
        <w:tab/>
      </w:r>
      <w:r>
        <w:rPr>
          <w:i w:val="0"/>
          <w:iCs w:val="0"/>
        </w:rPr>
        <w:fldChar w:fldCharType="begin"/>
      </w:r>
      <w:r>
        <w:rPr>
          <w:i w:val="0"/>
          <w:iCs w:val="0"/>
        </w:rPr>
        <w:instrText xml:space="preserve"> PAGEREF _Toc30002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_Toc13178 </w:instrText>
      </w:r>
      <w:r>
        <w:rPr>
          <w:rFonts w:ascii="宋体" w:hAnsi="宋体"/>
          <w:bCs/>
          <w:i w:val="0"/>
          <w:iCs w:val="0"/>
          <w:szCs w:val="20"/>
          <w:lang w:val="zh-CN"/>
        </w:rPr>
        <w:fldChar w:fldCharType="separate"/>
      </w:r>
      <w:r>
        <w:rPr>
          <w:rFonts w:ascii="宋体" w:hAnsi="宋体"/>
          <w:i w:val="0"/>
          <w:iCs w:val="0"/>
          <w:snapToGrid w:val="0"/>
          <w:szCs w:val="24"/>
        </w:rPr>
        <w:t xml:space="preserve">2.1  </w:t>
      </w:r>
      <w:r>
        <w:rPr>
          <w:rFonts w:hint="eastAsia" w:ascii="宋体" w:hAnsi="宋体"/>
          <w:i w:val="0"/>
          <w:iCs w:val="0"/>
          <w:snapToGrid w:val="0"/>
          <w:szCs w:val="24"/>
          <w:lang w:eastAsia="zh-CN"/>
        </w:rPr>
        <w:t>比选文件</w:t>
      </w:r>
      <w:r>
        <w:rPr>
          <w:rFonts w:ascii="宋体" w:hAnsi="宋体"/>
          <w:i w:val="0"/>
          <w:iCs w:val="0"/>
          <w:snapToGrid w:val="0"/>
          <w:szCs w:val="24"/>
        </w:rPr>
        <w:t>的组成</w:t>
      </w:r>
      <w:r>
        <w:rPr>
          <w:i w:val="0"/>
          <w:iCs w:val="0"/>
        </w:rPr>
        <w:tab/>
      </w:r>
      <w:r>
        <w:rPr>
          <w:i w:val="0"/>
          <w:iCs w:val="0"/>
        </w:rPr>
        <w:fldChar w:fldCharType="begin"/>
      </w:r>
      <w:r>
        <w:rPr>
          <w:i w:val="0"/>
          <w:iCs w:val="0"/>
        </w:rPr>
        <w:instrText xml:space="preserve"> PAGEREF _Toc13178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_Toc27549 </w:instrText>
      </w:r>
      <w:r>
        <w:rPr>
          <w:rFonts w:ascii="宋体" w:hAnsi="宋体"/>
          <w:bCs/>
          <w:i w:val="0"/>
          <w:iCs w:val="0"/>
          <w:szCs w:val="20"/>
          <w:lang w:val="zh-CN"/>
        </w:rPr>
        <w:fldChar w:fldCharType="separate"/>
      </w:r>
      <w:r>
        <w:rPr>
          <w:rFonts w:ascii="宋体" w:hAnsi="宋体"/>
          <w:i w:val="0"/>
          <w:iCs w:val="0"/>
          <w:snapToGrid w:val="0"/>
          <w:szCs w:val="24"/>
        </w:rPr>
        <w:t xml:space="preserve">2.2  </w:t>
      </w:r>
      <w:r>
        <w:rPr>
          <w:rFonts w:hint="eastAsia" w:ascii="宋体" w:hAnsi="宋体"/>
          <w:i w:val="0"/>
          <w:iCs w:val="0"/>
          <w:snapToGrid w:val="0"/>
          <w:szCs w:val="24"/>
          <w:lang w:eastAsia="zh-CN"/>
        </w:rPr>
        <w:t>比选文件</w:t>
      </w:r>
      <w:r>
        <w:rPr>
          <w:rFonts w:ascii="宋体" w:hAnsi="宋体"/>
          <w:i w:val="0"/>
          <w:iCs w:val="0"/>
          <w:snapToGrid w:val="0"/>
          <w:szCs w:val="24"/>
        </w:rPr>
        <w:t>的澄清</w:t>
      </w:r>
      <w:r>
        <w:rPr>
          <w:i w:val="0"/>
          <w:iCs w:val="0"/>
        </w:rPr>
        <w:tab/>
      </w:r>
      <w:r>
        <w:rPr>
          <w:i w:val="0"/>
          <w:iCs w:val="0"/>
        </w:rPr>
        <w:fldChar w:fldCharType="begin"/>
      </w:r>
      <w:r>
        <w:rPr>
          <w:i w:val="0"/>
          <w:iCs w:val="0"/>
        </w:rPr>
        <w:instrText xml:space="preserve"> PAGEREF _Toc27549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_Toc5039 </w:instrText>
      </w:r>
      <w:r>
        <w:rPr>
          <w:rFonts w:ascii="宋体" w:hAnsi="宋体"/>
          <w:bCs/>
          <w:i w:val="0"/>
          <w:iCs w:val="0"/>
          <w:szCs w:val="20"/>
          <w:lang w:val="zh-CN"/>
        </w:rPr>
        <w:fldChar w:fldCharType="separate"/>
      </w:r>
      <w:r>
        <w:rPr>
          <w:rFonts w:ascii="宋体" w:hAnsi="宋体"/>
          <w:i w:val="0"/>
          <w:iCs w:val="0"/>
          <w:snapToGrid w:val="0"/>
          <w:szCs w:val="24"/>
        </w:rPr>
        <w:t xml:space="preserve">2.3  </w:t>
      </w:r>
      <w:r>
        <w:rPr>
          <w:rFonts w:hint="eastAsia" w:ascii="宋体" w:hAnsi="宋体"/>
          <w:i w:val="0"/>
          <w:iCs w:val="0"/>
          <w:snapToGrid w:val="0"/>
          <w:szCs w:val="24"/>
          <w:lang w:eastAsia="zh-CN"/>
        </w:rPr>
        <w:t>比选文件</w:t>
      </w:r>
      <w:r>
        <w:rPr>
          <w:rFonts w:ascii="宋体" w:hAnsi="宋体"/>
          <w:i w:val="0"/>
          <w:iCs w:val="0"/>
          <w:snapToGrid w:val="0"/>
          <w:szCs w:val="24"/>
        </w:rPr>
        <w:t>的修改</w:t>
      </w:r>
      <w:r>
        <w:rPr>
          <w:i w:val="0"/>
          <w:iCs w:val="0"/>
        </w:rPr>
        <w:tab/>
      </w:r>
      <w:r>
        <w:rPr>
          <w:i w:val="0"/>
          <w:iCs w:val="0"/>
        </w:rPr>
        <w:fldChar w:fldCharType="begin"/>
      </w:r>
      <w:r>
        <w:rPr>
          <w:i w:val="0"/>
          <w:iCs w:val="0"/>
        </w:rPr>
        <w:instrText xml:space="preserve"> PAGEREF _Toc5039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_Toc28082 </w:instrText>
      </w:r>
      <w:r>
        <w:rPr>
          <w:rFonts w:ascii="宋体" w:hAnsi="宋体"/>
          <w:bCs/>
          <w:i w:val="0"/>
          <w:iCs w:val="0"/>
          <w:szCs w:val="20"/>
          <w:lang w:val="zh-CN"/>
        </w:rPr>
        <w:fldChar w:fldCharType="separate"/>
      </w:r>
      <w:r>
        <w:rPr>
          <w:rFonts w:ascii="宋体" w:hAnsi="宋体"/>
          <w:i w:val="0"/>
          <w:iCs w:val="0"/>
          <w:snapToGrid w:val="0"/>
        </w:rPr>
        <w:t>3.  投标文件</w:t>
      </w:r>
      <w:r>
        <w:rPr>
          <w:i w:val="0"/>
          <w:iCs w:val="0"/>
        </w:rPr>
        <w:tab/>
      </w:r>
      <w:r>
        <w:rPr>
          <w:i w:val="0"/>
          <w:iCs w:val="0"/>
        </w:rPr>
        <w:fldChar w:fldCharType="begin"/>
      </w:r>
      <w:r>
        <w:rPr>
          <w:i w:val="0"/>
          <w:iCs w:val="0"/>
        </w:rPr>
        <w:instrText xml:space="preserve"> PAGEREF _Toc28082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_Toc24048 </w:instrText>
      </w:r>
      <w:r>
        <w:rPr>
          <w:rFonts w:ascii="宋体" w:hAnsi="宋体"/>
          <w:bCs/>
          <w:i w:val="0"/>
          <w:iCs w:val="0"/>
          <w:szCs w:val="20"/>
          <w:lang w:val="zh-CN"/>
        </w:rPr>
        <w:fldChar w:fldCharType="separate"/>
      </w:r>
      <w:r>
        <w:rPr>
          <w:rFonts w:ascii="宋体" w:hAnsi="宋体"/>
          <w:i w:val="0"/>
          <w:iCs w:val="0"/>
          <w:snapToGrid w:val="0"/>
          <w:szCs w:val="24"/>
        </w:rPr>
        <w:t>3.1  投标文件的组成</w:t>
      </w:r>
      <w:r>
        <w:rPr>
          <w:i w:val="0"/>
          <w:iCs w:val="0"/>
        </w:rPr>
        <w:tab/>
      </w:r>
      <w:r>
        <w:rPr>
          <w:i w:val="0"/>
          <w:iCs w:val="0"/>
        </w:rPr>
        <w:fldChar w:fldCharType="begin"/>
      </w:r>
      <w:r>
        <w:rPr>
          <w:i w:val="0"/>
          <w:iCs w:val="0"/>
        </w:rPr>
        <w:instrText xml:space="preserve"> PAGEREF _Toc24048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_Toc29587 </w:instrText>
      </w:r>
      <w:r>
        <w:rPr>
          <w:rFonts w:ascii="宋体" w:hAnsi="宋体"/>
          <w:bCs/>
          <w:i w:val="0"/>
          <w:iCs w:val="0"/>
          <w:szCs w:val="20"/>
          <w:lang w:val="zh-CN"/>
        </w:rPr>
        <w:fldChar w:fldCharType="separate"/>
      </w:r>
      <w:r>
        <w:rPr>
          <w:rFonts w:ascii="宋体" w:hAnsi="宋体"/>
          <w:i w:val="0"/>
          <w:iCs w:val="0"/>
          <w:snapToGrid w:val="0"/>
          <w:szCs w:val="24"/>
        </w:rPr>
        <w:t>3.2  投标报价</w:t>
      </w:r>
      <w:r>
        <w:rPr>
          <w:i w:val="0"/>
          <w:iCs w:val="0"/>
        </w:rPr>
        <w:tab/>
      </w:r>
      <w:r>
        <w:rPr>
          <w:i w:val="0"/>
          <w:iCs w:val="0"/>
        </w:rPr>
        <w:fldChar w:fldCharType="begin"/>
      </w:r>
      <w:r>
        <w:rPr>
          <w:i w:val="0"/>
          <w:iCs w:val="0"/>
        </w:rPr>
        <w:instrText xml:space="preserve"> PAGEREF _Toc29587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_Toc7173 </w:instrText>
      </w:r>
      <w:r>
        <w:rPr>
          <w:rFonts w:ascii="宋体" w:hAnsi="宋体"/>
          <w:bCs/>
          <w:i w:val="0"/>
          <w:iCs w:val="0"/>
          <w:szCs w:val="20"/>
          <w:lang w:val="zh-CN"/>
        </w:rPr>
        <w:fldChar w:fldCharType="separate"/>
      </w:r>
      <w:r>
        <w:rPr>
          <w:rFonts w:ascii="宋体" w:hAnsi="宋体"/>
          <w:i w:val="0"/>
          <w:iCs w:val="0"/>
          <w:snapToGrid w:val="0"/>
          <w:szCs w:val="24"/>
        </w:rPr>
        <w:t>3.3  投标有效期</w:t>
      </w:r>
      <w:r>
        <w:rPr>
          <w:i w:val="0"/>
          <w:iCs w:val="0"/>
        </w:rPr>
        <w:tab/>
      </w:r>
      <w:r>
        <w:rPr>
          <w:i w:val="0"/>
          <w:iCs w:val="0"/>
        </w:rPr>
        <w:fldChar w:fldCharType="begin"/>
      </w:r>
      <w:r>
        <w:rPr>
          <w:i w:val="0"/>
          <w:iCs w:val="0"/>
        </w:rPr>
        <w:instrText xml:space="preserve"> PAGEREF _Toc7173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_Toc20814 </w:instrText>
      </w:r>
      <w:r>
        <w:rPr>
          <w:rFonts w:ascii="宋体" w:hAnsi="宋体"/>
          <w:bCs/>
          <w:i w:val="0"/>
          <w:iCs w:val="0"/>
          <w:szCs w:val="20"/>
          <w:lang w:val="zh-CN"/>
        </w:rPr>
        <w:fldChar w:fldCharType="separate"/>
      </w:r>
      <w:r>
        <w:rPr>
          <w:rFonts w:ascii="宋体" w:hAnsi="宋体"/>
          <w:i w:val="0"/>
          <w:iCs w:val="0"/>
          <w:snapToGrid w:val="0"/>
          <w:szCs w:val="24"/>
        </w:rPr>
        <w:t>3.4  投标</w:t>
      </w:r>
      <w:r>
        <w:rPr>
          <w:rFonts w:hint="eastAsia" w:ascii="宋体" w:hAnsi="宋体"/>
          <w:i w:val="0"/>
          <w:iCs w:val="0"/>
          <w:snapToGrid w:val="0"/>
          <w:szCs w:val="24"/>
        </w:rPr>
        <w:t>保证金</w:t>
      </w:r>
      <w:r>
        <w:rPr>
          <w:i w:val="0"/>
          <w:iCs w:val="0"/>
        </w:rPr>
        <w:tab/>
      </w:r>
      <w:r>
        <w:rPr>
          <w:i w:val="0"/>
          <w:iCs w:val="0"/>
        </w:rPr>
        <w:fldChar w:fldCharType="begin"/>
      </w:r>
      <w:r>
        <w:rPr>
          <w:i w:val="0"/>
          <w:iCs w:val="0"/>
        </w:rPr>
        <w:instrText xml:space="preserve"> PAGEREF _Toc20814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_Toc9607 </w:instrText>
      </w:r>
      <w:r>
        <w:rPr>
          <w:rFonts w:ascii="宋体" w:hAnsi="宋体"/>
          <w:bCs/>
          <w:i w:val="0"/>
          <w:iCs w:val="0"/>
          <w:szCs w:val="20"/>
          <w:lang w:val="zh-CN"/>
        </w:rPr>
        <w:fldChar w:fldCharType="separate"/>
      </w:r>
      <w:r>
        <w:rPr>
          <w:rFonts w:ascii="宋体" w:hAnsi="宋体"/>
          <w:i w:val="0"/>
          <w:iCs w:val="0"/>
          <w:snapToGrid w:val="0"/>
          <w:szCs w:val="24"/>
        </w:rPr>
        <w:t>3.5  资格审查资料</w:t>
      </w:r>
      <w:r>
        <w:rPr>
          <w:i w:val="0"/>
          <w:iCs w:val="0"/>
        </w:rPr>
        <w:tab/>
      </w:r>
      <w:r>
        <w:rPr>
          <w:i w:val="0"/>
          <w:iCs w:val="0"/>
        </w:rPr>
        <w:fldChar w:fldCharType="begin"/>
      </w:r>
      <w:r>
        <w:rPr>
          <w:i w:val="0"/>
          <w:iCs w:val="0"/>
        </w:rPr>
        <w:instrText xml:space="preserve"> PAGEREF _Toc9607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_Toc3285 </w:instrText>
      </w:r>
      <w:r>
        <w:rPr>
          <w:rFonts w:ascii="宋体" w:hAnsi="宋体"/>
          <w:bCs/>
          <w:i w:val="0"/>
          <w:iCs w:val="0"/>
          <w:szCs w:val="20"/>
          <w:lang w:val="zh-CN"/>
        </w:rPr>
        <w:fldChar w:fldCharType="separate"/>
      </w:r>
      <w:r>
        <w:rPr>
          <w:rFonts w:ascii="宋体" w:hAnsi="宋体"/>
          <w:i w:val="0"/>
          <w:iCs w:val="0"/>
          <w:snapToGrid w:val="0"/>
          <w:szCs w:val="24"/>
        </w:rPr>
        <w:t>3.6  备选投标方案</w:t>
      </w:r>
      <w:r>
        <w:rPr>
          <w:i w:val="0"/>
          <w:iCs w:val="0"/>
        </w:rPr>
        <w:tab/>
      </w:r>
      <w:r>
        <w:rPr>
          <w:i w:val="0"/>
          <w:iCs w:val="0"/>
        </w:rPr>
        <w:fldChar w:fldCharType="begin"/>
      </w:r>
      <w:r>
        <w:rPr>
          <w:i w:val="0"/>
          <w:iCs w:val="0"/>
        </w:rPr>
        <w:instrText xml:space="preserve"> PAGEREF _Toc3285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_Toc10864 </w:instrText>
      </w:r>
      <w:r>
        <w:rPr>
          <w:rFonts w:ascii="宋体" w:hAnsi="宋体"/>
          <w:bCs/>
          <w:i w:val="0"/>
          <w:iCs w:val="0"/>
          <w:szCs w:val="20"/>
          <w:lang w:val="zh-CN"/>
        </w:rPr>
        <w:fldChar w:fldCharType="separate"/>
      </w:r>
      <w:r>
        <w:rPr>
          <w:rFonts w:ascii="宋体" w:hAnsi="宋体"/>
          <w:i w:val="0"/>
          <w:iCs w:val="0"/>
          <w:snapToGrid w:val="0"/>
          <w:szCs w:val="24"/>
        </w:rPr>
        <w:t>3.7  投标文件的编制</w:t>
      </w:r>
      <w:r>
        <w:rPr>
          <w:i w:val="0"/>
          <w:iCs w:val="0"/>
        </w:rPr>
        <w:tab/>
      </w:r>
      <w:r>
        <w:rPr>
          <w:i w:val="0"/>
          <w:iCs w:val="0"/>
        </w:rPr>
        <w:fldChar w:fldCharType="begin"/>
      </w:r>
      <w:r>
        <w:rPr>
          <w:i w:val="0"/>
          <w:iCs w:val="0"/>
        </w:rPr>
        <w:instrText xml:space="preserve"> PAGEREF _Toc10864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_Toc6336 </w:instrText>
      </w:r>
      <w:r>
        <w:rPr>
          <w:rFonts w:ascii="宋体" w:hAnsi="宋体"/>
          <w:bCs/>
          <w:i w:val="0"/>
          <w:iCs w:val="0"/>
          <w:szCs w:val="20"/>
          <w:lang w:val="zh-CN"/>
        </w:rPr>
        <w:fldChar w:fldCharType="separate"/>
      </w:r>
      <w:r>
        <w:rPr>
          <w:rFonts w:ascii="宋体" w:hAnsi="宋体"/>
          <w:i w:val="0"/>
          <w:iCs w:val="0"/>
          <w:snapToGrid w:val="0"/>
        </w:rPr>
        <w:t>4.  投标</w:t>
      </w:r>
      <w:r>
        <w:rPr>
          <w:i w:val="0"/>
          <w:iCs w:val="0"/>
        </w:rPr>
        <w:tab/>
      </w:r>
      <w:r>
        <w:rPr>
          <w:i w:val="0"/>
          <w:iCs w:val="0"/>
        </w:rPr>
        <w:fldChar w:fldCharType="begin"/>
      </w:r>
      <w:r>
        <w:rPr>
          <w:i w:val="0"/>
          <w:iCs w:val="0"/>
        </w:rPr>
        <w:instrText xml:space="preserve"> PAGEREF _Toc6336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_Toc29528 </w:instrText>
      </w:r>
      <w:r>
        <w:rPr>
          <w:rFonts w:ascii="宋体" w:hAnsi="宋体"/>
          <w:bCs/>
          <w:i w:val="0"/>
          <w:iCs w:val="0"/>
          <w:szCs w:val="20"/>
          <w:lang w:val="zh-CN"/>
        </w:rPr>
        <w:fldChar w:fldCharType="separate"/>
      </w:r>
      <w:r>
        <w:rPr>
          <w:rFonts w:ascii="宋体" w:hAnsi="宋体"/>
          <w:i w:val="0"/>
          <w:iCs w:val="0"/>
          <w:snapToGrid w:val="0"/>
          <w:szCs w:val="24"/>
        </w:rPr>
        <w:t>4.1  投标文件的密封和标记</w:t>
      </w:r>
      <w:r>
        <w:rPr>
          <w:i w:val="0"/>
          <w:iCs w:val="0"/>
        </w:rPr>
        <w:tab/>
      </w:r>
      <w:r>
        <w:rPr>
          <w:i w:val="0"/>
          <w:iCs w:val="0"/>
        </w:rPr>
        <w:fldChar w:fldCharType="begin"/>
      </w:r>
      <w:r>
        <w:rPr>
          <w:i w:val="0"/>
          <w:iCs w:val="0"/>
        </w:rPr>
        <w:instrText xml:space="preserve"> PAGEREF _Toc29528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_Toc16932 </w:instrText>
      </w:r>
      <w:r>
        <w:rPr>
          <w:rFonts w:ascii="宋体" w:hAnsi="宋体"/>
          <w:bCs/>
          <w:i w:val="0"/>
          <w:iCs w:val="0"/>
          <w:szCs w:val="20"/>
          <w:lang w:val="zh-CN"/>
        </w:rPr>
        <w:fldChar w:fldCharType="separate"/>
      </w:r>
      <w:r>
        <w:rPr>
          <w:rFonts w:ascii="宋体" w:hAnsi="宋体"/>
          <w:i w:val="0"/>
          <w:iCs w:val="0"/>
          <w:snapToGrid w:val="0"/>
          <w:szCs w:val="24"/>
        </w:rPr>
        <w:t>4.2  投标文件的递交</w:t>
      </w:r>
      <w:r>
        <w:rPr>
          <w:i w:val="0"/>
          <w:iCs w:val="0"/>
        </w:rPr>
        <w:tab/>
      </w:r>
      <w:r>
        <w:rPr>
          <w:i w:val="0"/>
          <w:iCs w:val="0"/>
        </w:rPr>
        <w:fldChar w:fldCharType="begin"/>
      </w:r>
      <w:r>
        <w:rPr>
          <w:i w:val="0"/>
          <w:iCs w:val="0"/>
        </w:rPr>
        <w:instrText xml:space="preserve"> PAGEREF _Toc16932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 </w:instrText>
      </w:r>
      <w:r>
        <w:rPr>
          <w:rFonts w:ascii="宋体" w:hAnsi="宋体"/>
          <w:bCs/>
          <w:i w:val="0"/>
          <w:iCs w:val="0"/>
          <w:szCs w:val="20"/>
          <w:lang w:val="zh-CN"/>
        </w:rPr>
        <w:fldChar w:fldCharType="separate"/>
      </w:r>
      <w:r>
        <w:rPr>
          <w:rFonts w:ascii="宋体" w:hAnsi="宋体"/>
          <w:i w:val="0"/>
          <w:iCs w:val="0"/>
          <w:snapToGrid w:val="0"/>
          <w:szCs w:val="24"/>
        </w:rPr>
        <w:t>4.3  投标文件的修改与撤回</w:t>
      </w:r>
      <w:r>
        <w:rPr>
          <w:i w:val="0"/>
          <w:iCs w:val="0"/>
        </w:rPr>
        <w:tab/>
      </w:r>
      <w:r>
        <w:rPr>
          <w:i w:val="0"/>
          <w:iCs w:val="0"/>
        </w:rPr>
        <w:fldChar w:fldCharType="begin"/>
      </w:r>
      <w:r>
        <w:rPr>
          <w:i w:val="0"/>
          <w:iCs w:val="0"/>
        </w:rPr>
        <w:instrText xml:space="preserve"> PAGEREF _Toc3195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_Toc20982 </w:instrText>
      </w:r>
      <w:r>
        <w:rPr>
          <w:rFonts w:ascii="宋体" w:hAnsi="宋体"/>
          <w:bCs/>
          <w:i w:val="0"/>
          <w:iCs w:val="0"/>
          <w:szCs w:val="20"/>
          <w:lang w:val="zh-CN"/>
        </w:rPr>
        <w:fldChar w:fldCharType="separate"/>
      </w:r>
      <w:r>
        <w:rPr>
          <w:rFonts w:ascii="宋体" w:hAnsi="宋体"/>
          <w:i w:val="0"/>
          <w:iCs w:val="0"/>
          <w:snapToGrid w:val="0"/>
        </w:rPr>
        <w:t>5.  开标</w:t>
      </w:r>
      <w:r>
        <w:rPr>
          <w:i w:val="0"/>
          <w:iCs w:val="0"/>
        </w:rPr>
        <w:tab/>
      </w:r>
      <w:r>
        <w:rPr>
          <w:i w:val="0"/>
          <w:iCs w:val="0"/>
        </w:rPr>
        <w:fldChar w:fldCharType="begin"/>
      </w:r>
      <w:r>
        <w:rPr>
          <w:i w:val="0"/>
          <w:iCs w:val="0"/>
        </w:rPr>
        <w:instrText xml:space="preserve"> PAGEREF _Toc20982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_Toc31219 </w:instrText>
      </w:r>
      <w:r>
        <w:rPr>
          <w:rFonts w:ascii="宋体" w:hAnsi="宋体"/>
          <w:bCs/>
          <w:i w:val="0"/>
          <w:iCs w:val="0"/>
          <w:szCs w:val="20"/>
          <w:lang w:val="zh-CN"/>
        </w:rPr>
        <w:fldChar w:fldCharType="separate"/>
      </w:r>
      <w:r>
        <w:rPr>
          <w:rFonts w:ascii="宋体" w:hAnsi="宋体"/>
          <w:i w:val="0"/>
          <w:iCs w:val="0"/>
          <w:snapToGrid w:val="0"/>
          <w:szCs w:val="24"/>
        </w:rPr>
        <w:t>5.1  开标时间和地点</w:t>
      </w:r>
      <w:r>
        <w:rPr>
          <w:i w:val="0"/>
          <w:iCs w:val="0"/>
        </w:rPr>
        <w:tab/>
      </w:r>
      <w:r>
        <w:rPr>
          <w:i w:val="0"/>
          <w:iCs w:val="0"/>
        </w:rPr>
        <w:fldChar w:fldCharType="begin"/>
      </w:r>
      <w:r>
        <w:rPr>
          <w:i w:val="0"/>
          <w:iCs w:val="0"/>
        </w:rPr>
        <w:instrText xml:space="preserve"> PAGEREF _Toc31219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_Toc9953 </w:instrText>
      </w:r>
      <w:r>
        <w:rPr>
          <w:rFonts w:ascii="宋体" w:hAnsi="宋体"/>
          <w:bCs/>
          <w:i w:val="0"/>
          <w:iCs w:val="0"/>
          <w:szCs w:val="20"/>
          <w:lang w:val="zh-CN"/>
        </w:rPr>
        <w:fldChar w:fldCharType="separate"/>
      </w:r>
      <w:r>
        <w:rPr>
          <w:rFonts w:ascii="宋体" w:hAnsi="宋体"/>
          <w:i w:val="0"/>
          <w:iCs w:val="0"/>
          <w:snapToGrid w:val="0"/>
          <w:szCs w:val="24"/>
        </w:rPr>
        <w:t>5.2  开标程序</w:t>
      </w:r>
      <w:r>
        <w:rPr>
          <w:i w:val="0"/>
          <w:iCs w:val="0"/>
        </w:rPr>
        <w:tab/>
      </w:r>
      <w:r>
        <w:rPr>
          <w:i w:val="0"/>
          <w:iCs w:val="0"/>
        </w:rPr>
        <w:fldChar w:fldCharType="begin"/>
      </w:r>
      <w:r>
        <w:rPr>
          <w:i w:val="0"/>
          <w:iCs w:val="0"/>
        </w:rPr>
        <w:instrText xml:space="preserve"> PAGEREF _Toc9953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_Toc18131 </w:instrText>
      </w:r>
      <w:r>
        <w:rPr>
          <w:rFonts w:ascii="宋体" w:hAnsi="宋体"/>
          <w:bCs/>
          <w:i w:val="0"/>
          <w:iCs w:val="0"/>
          <w:szCs w:val="20"/>
          <w:lang w:val="zh-CN"/>
        </w:rPr>
        <w:fldChar w:fldCharType="separate"/>
      </w:r>
      <w:r>
        <w:rPr>
          <w:rFonts w:ascii="宋体" w:hAnsi="宋体"/>
          <w:i w:val="0"/>
          <w:iCs w:val="0"/>
          <w:snapToGrid w:val="0"/>
          <w:szCs w:val="24"/>
        </w:rPr>
        <w:t>5.</w:t>
      </w:r>
      <w:r>
        <w:rPr>
          <w:rFonts w:hint="eastAsia" w:ascii="宋体" w:hAnsi="宋体"/>
          <w:i w:val="0"/>
          <w:iCs w:val="0"/>
          <w:snapToGrid w:val="0"/>
          <w:szCs w:val="24"/>
        </w:rPr>
        <w:t>3</w:t>
      </w:r>
      <w:r>
        <w:rPr>
          <w:rFonts w:ascii="宋体" w:hAnsi="宋体"/>
          <w:i w:val="0"/>
          <w:iCs w:val="0"/>
          <w:snapToGrid w:val="0"/>
          <w:szCs w:val="24"/>
        </w:rPr>
        <w:t xml:space="preserve">  </w:t>
      </w:r>
      <w:r>
        <w:rPr>
          <w:rFonts w:hint="eastAsia" w:ascii="宋体" w:hAnsi="宋体"/>
          <w:i w:val="0"/>
          <w:iCs w:val="0"/>
          <w:snapToGrid w:val="0"/>
          <w:szCs w:val="24"/>
        </w:rPr>
        <w:t>开标异议</w:t>
      </w:r>
      <w:r>
        <w:rPr>
          <w:i w:val="0"/>
          <w:iCs w:val="0"/>
        </w:rPr>
        <w:tab/>
      </w:r>
      <w:r>
        <w:rPr>
          <w:i w:val="0"/>
          <w:iCs w:val="0"/>
        </w:rPr>
        <w:fldChar w:fldCharType="begin"/>
      </w:r>
      <w:r>
        <w:rPr>
          <w:i w:val="0"/>
          <w:iCs w:val="0"/>
        </w:rPr>
        <w:instrText xml:space="preserve"> PAGEREF _Toc18131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_Toc29306 </w:instrText>
      </w:r>
      <w:r>
        <w:rPr>
          <w:rFonts w:ascii="宋体" w:hAnsi="宋体"/>
          <w:bCs/>
          <w:i w:val="0"/>
          <w:iCs w:val="0"/>
          <w:szCs w:val="20"/>
          <w:lang w:val="zh-CN"/>
        </w:rPr>
        <w:fldChar w:fldCharType="separate"/>
      </w:r>
      <w:r>
        <w:rPr>
          <w:rFonts w:ascii="宋体" w:hAnsi="宋体"/>
          <w:i w:val="0"/>
          <w:iCs w:val="0"/>
          <w:snapToGrid w:val="0"/>
        </w:rPr>
        <w:t>6.  评标</w:t>
      </w:r>
      <w:r>
        <w:rPr>
          <w:i w:val="0"/>
          <w:iCs w:val="0"/>
        </w:rPr>
        <w:tab/>
      </w:r>
      <w:r>
        <w:rPr>
          <w:i w:val="0"/>
          <w:iCs w:val="0"/>
        </w:rPr>
        <w:fldChar w:fldCharType="begin"/>
      </w:r>
      <w:r>
        <w:rPr>
          <w:i w:val="0"/>
          <w:iCs w:val="0"/>
        </w:rPr>
        <w:instrText xml:space="preserve"> PAGEREF _Toc29306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_Toc3585 </w:instrText>
      </w:r>
      <w:r>
        <w:rPr>
          <w:rFonts w:ascii="宋体" w:hAnsi="宋体"/>
          <w:bCs/>
          <w:i w:val="0"/>
          <w:iCs w:val="0"/>
          <w:szCs w:val="20"/>
          <w:lang w:val="zh-CN"/>
        </w:rPr>
        <w:fldChar w:fldCharType="separate"/>
      </w:r>
      <w:r>
        <w:rPr>
          <w:rFonts w:ascii="宋体" w:hAnsi="宋体"/>
          <w:i w:val="0"/>
          <w:iCs w:val="0"/>
          <w:snapToGrid w:val="0"/>
          <w:szCs w:val="24"/>
        </w:rPr>
        <w:t>6.1  评标委员会</w:t>
      </w:r>
      <w:r>
        <w:rPr>
          <w:i w:val="0"/>
          <w:iCs w:val="0"/>
        </w:rPr>
        <w:tab/>
      </w:r>
      <w:r>
        <w:rPr>
          <w:i w:val="0"/>
          <w:iCs w:val="0"/>
        </w:rPr>
        <w:fldChar w:fldCharType="begin"/>
      </w:r>
      <w:r>
        <w:rPr>
          <w:i w:val="0"/>
          <w:iCs w:val="0"/>
        </w:rPr>
        <w:instrText xml:space="preserve"> PAGEREF _Toc3585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_Toc23844 </w:instrText>
      </w:r>
      <w:r>
        <w:rPr>
          <w:rFonts w:ascii="宋体" w:hAnsi="宋体"/>
          <w:bCs/>
          <w:i w:val="0"/>
          <w:iCs w:val="0"/>
          <w:szCs w:val="20"/>
          <w:lang w:val="zh-CN"/>
        </w:rPr>
        <w:fldChar w:fldCharType="separate"/>
      </w:r>
      <w:r>
        <w:rPr>
          <w:rFonts w:ascii="宋体" w:hAnsi="宋体"/>
          <w:i w:val="0"/>
          <w:iCs w:val="0"/>
          <w:snapToGrid w:val="0"/>
          <w:szCs w:val="24"/>
        </w:rPr>
        <w:t>6.2  评标原则</w:t>
      </w:r>
      <w:r>
        <w:rPr>
          <w:i w:val="0"/>
          <w:iCs w:val="0"/>
        </w:rPr>
        <w:tab/>
      </w:r>
      <w:r>
        <w:rPr>
          <w:i w:val="0"/>
          <w:iCs w:val="0"/>
        </w:rPr>
        <w:fldChar w:fldCharType="begin"/>
      </w:r>
      <w:r>
        <w:rPr>
          <w:i w:val="0"/>
          <w:iCs w:val="0"/>
        </w:rPr>
        <w:instrText xml:space="preserve"> PAGEREF _Toc23844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_Toc21254 </w:instrText>
      </w:r>
      <w:r>
        <w:rPr>
          <w:rFonts w:ascii="宋体" w:hAnsi="宋体"/>
          <w:bCs/>
          <w:i w:val="0"/>
          <w:iCs w:val="0"/>
          <w:szCs w:val="20"/>
          <w:lang w:val="zh-CN"/>
        </w:rPr>
        <w:fldChar w:fldCharType="separate"/>
      </w:r>
      <w:r>
        <w:rPr>
          <w:rFonts w:ascii="宋体" w:hAnsi="宋体"/>
          <w:i w:val="0"/>
          <w:iCs w:val="0"/>
          <w:snapToGrid w:val="0"/>
          <w:szCs w:val="24"/>
        </w:rPr>
        <w:t>6.3  评标</w:t>
      </w:r>
      <w:r>
        <w:rPr>
          <w:i w:val="0"/>
          <w:iCs w:val="0"/>
        </w:rPr>
        <w:tab/>
      </w:r>
      <w:r>
        <w:rPr>
          <w:i w:val="0"/>
          <w:iCs w:val="0"/>
        </w:rPr>
        <w:fldChar w:fldCharType="begin"/>
      </w:r>
      <w:r>
        <w:rPr>
          <w:i w:val="0"/>
          <w:iCs w:val="0"/>
        </w:rPr>
        <w:instrText xml:space="preserve"> PAGEREF _Toc21254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_Toc11826 </w:instrText>
      </w:r>
      <w:r>
        <w:rPr>
          <w:rFonts w:ascii="宋体" w:hAnsi="宋体"/>
          <w:bCs/>
          <w:i w:val="0"/>
          <w:iCs w:val="0"/>
          <w:szCs w:val="20"/>
          <w:lang w:val="zh-CN"/>
        </w:rPr>
        <w:fldChar w:fldCharType="separate"/>
      </w:r>
      <w:r>
        <w:rPr>
          <w:rFonts w:ascii="宋体" w:hAnsi="宋体"/>
          <w:i w:val="0"/>
          <w:iCs w:val="0"/>
          <w:snapToGrid w:val="0"/>
        </w:rPr>
        <w:t>7.  合同授予</w:t>
      </w:r>
      <w:r>
        <w:rPr>
          <w:i w:val="0"/>
          <w:iCs w:val="0"/>
        </w:rPr>
        <w:tab/>
      </w:r>
      <w:r>
        <w:rPr>
          <w:i w:val="0"/>
          <w:iCs w:val="0"/>
        </w:rPr>
        <w:fldChar w:fldCharType="begin"/>
      </w:r>
      <w:r>
        <w:rPr>
          <w:i w:val="0"/>
          <w:iCs w:val="0"/>
        </w:rPr>
        <w:instrText xml:space="preserve"> PAGEREF _Toc11826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_Toc29224 </w:instrText>
      </w:r>
      <w:r>
        <w:rPr>
          <w:rFonts w:ascii="宋体" w:hAnsi="宋体"/>
          <w:bCs/>
          <w:i w:val="0"/>
          <w:iCs w:val="0"/>
          <w:szCs w:val="20"/>
          <w:lang w:val="zh-CN"/>
        </w:rPr>
        <w:fldChar w:fldCharType="separate"/>
      </w:r>
      <w:r>
        <w:rPr>
          <w:rFonts w:ascii="宋体" w:hAnsi="宋体"/>
          <w:i w:val="0"/>
          <w:iCs w:val="0"/>
          <w:snapToGrid w:val="0"/>
          <w:szCs w:val="24"/>
        </w:rPr>
        <w:t>7.1  定标方式</w:t>
      </w:r>
      <w:r>
        <w:rPr>
          <w:i w:val="0"/>
          <w:iCs w:val="0"/>
        </w:rPr>
        <w:tab/>
      </w:r>
      <w:r>
        <w:rPr>
          <w:i w:val="0"/>
          <w:iCs w:val="0"/>
        </w:rPr>
        <w:fldChar w:fldCharType="begin"/>
      </w:r>
      <w:r>
        <w:rPr>
          <w:i w:val="0"/>
          <w:iCs w:val="0"/>
        </w:rPr>
        <w:instrText xml:space="preserve"> PAGEREF _Toc29224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_Toc16905 </w:instrText>
      </w:r>
      <w:r>
        <w:rPr>
          <w:rFonts w:ascii="宋体" w:hAnsi="宋体"/>
          <w:bCs/>
          <w:i w:val="0"/>
          <w:iCs w:val="0"/>
          <w:szCs w:val="20"/>
          <w:lang w:val="zh-CN"/>
        </w:rPr>
        <w:fldChar w:fldCharType="separate"/>
      </w:r>
      <w:r>
        <w:rPr>
          <w:rFonts w:ascii="宋体" w:hAnsi="宋体"/>
          <w:i w:val="0"/>
          <w:iCs w:val="0"/>
          <w:snapToGrid w:val="0"/>
          <w:szCs w:val="24"/>
        </w:rPr>
        <w:t>7.2  中标公示及中标通知</w:t>
      </w:r>
      <w:r>
        <w:rPr>
          <w:i w:val="0"/>
          <w:iCs w:val="0"/>
        </w:rPr>
        <w:tab/>
      </w:r>
      <w:r>
        <w:rPr>
          <w:i w:val="0"/>
          <w:iCs w:val="0"/>
        </w:rPr>
        <w:fldChar w:fldCharType="begin"/>
      </w:r>
      <w:r>
        <w:rPr>
          <w:i w:val="0"/>
          <w:iCs w:val="0"/>
        </w:rPr>
        <w:instrText xml:space="preserve"> PAGEREF _Toc16905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_Toc27275 </w:instrText>
      </w:r>
      <w:r>
        <w:rPr>
          <w:rFonts w:ascii="宋体" w:hAnsi="宋体"/>
          <w:bCs/>
          <w:i w:val="0"/>
          <w:iCs w:val="0"/>
          <w:szCs w:val="20"/>
          <w:lang w:val="zh-CN"/>
        </w:rPr>
        <w:fldChar w:fldCharType="separate"/>
      </w:r>
      <w:r>
        <w:rPr>
          <w:rFonts w:ascii="宋体" w:hAnsi="宋体"/>
          <w:i w:val="0"/>
          <w:iCs w:val="0"/>
          <w:snapToGrid w:val="0"/>
          <w:szCs w:val="24"/>
        </w:rPr>
        <w:t>7.3  履约担保</w:t>
      </w:r>
      <w:r>
        <w:rPr>
          <w:i w:val="0"/>
          <w:iCs w:val="0"/>
        </w:rPr>
        <w:tab/>
      </w:r>
      <w:r>
        <w:rPr>
          <w:i w:val="0"/>
          <w:iCs w:val="0"/>
        </w:rPr>
        <w:fldChar w:fldCharType="begin"/>
      </w:r>
      <w:r>
        <w:rPr>
          <w:i w:val="0"/>
          <w:iCs w:val="0"/>
        </w:rPr>
        <w:instrText xml:space="preserve"> PAGEREF _Toc27275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_Toc9801 </w:instrText>
      </w:r>
      <w:r>
        <w:rPr>
          <w:rFonts w:ascii="宋体" w:hAnsi="宋体"/>
          <w:bCs/>
          <w:i w:val="0"/>
          <w:iCs w:val="0"/>
          <w:szCs w:val="20"/>
          <w:lang w:val="zh-CN"/>
        </w:rPr>
        <w:fldChar w:fldCharType="separate"/>
      </w:r>
      <w:r>
        <w:rPr>
          <w:rFonts w:ascii="宋体" w:hAnsi="宋体"/>
          <w:i w:val="0"/>
          <w:iCs w:val="0"/>
          <w:snapToGrid w:val="0"/>
          <w:szCs w:val="24"/>
        </w:rPr>
        <w:t>7.4  签订合同</w:t>
      </w:r>
      <w:r>
        <w:rPr>
          <w:i w:val="0"/>
          <w:iCs w:val="0"/>
        </w:rPr>
        <w:tab/>
      </w:r>
      <w:r>
        <w:rPr>
          <w:i w:val="0"/>
          <w:iCs w:val="0"/>
        </w:rPr>
        <w:fldChar w:fldCharType="begin"/>
      </w:r>
      <w:r>
        <w:rPr>
          <w:i w:val="0"/>
          <w:iCs w:val="0"/>
        </w:rPr>
        <w:instrText xml:space="preserve"> PAGEREF _Toc9801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_Toc6703 </w:instrText>
      </w:r>
      <w:r>
        <w:rPr>
          <w:rFonts w:ascii="宋体" w:hAnsi="宋体"/>
          <w:bCs/>
          <w:i w:val="0"/>
          <w:iCs w:val="0"/>
          <w:szCs w:val="20"/>
          <w:lang w:val="zh-CN"/>
        </w:rPr>
        <w:fldChar w:fldCharType="separate"/>
      </w:r>
      <w:r>
        <w:rPr>
          <w:rFonts w:ascii="宋体" w:hAnsi="宋体"/>
          <w:i w:val="0"/>
          <w:iCs w:val="0"/>
          <w:snapToGrid w:val="0"/>
        </w:rPr>
        <w:t xml:space="preserve">8.  </w:t>
      </w:r>
      <w:r>
        <w:rPr>
          <w:rFonts w:hint="eastAsia" w:ascii="宋体" w:hAnsi="宋体"/>
          <w:i w:val="0"/>
          <w:iCs w:val="0"/>
          <w:snapToGrid w:val="0"/>
          <w:lang w:eastAsia="zh-CN"/>
        </w:rPr>
        <w:t>重新比选</w:t>
      </w:r>
      <w:r>
        <w:rPr>
          <w:rFonts w:ascii="宋体" w:hAnsi="宋体"/>
          <w:i w:val="0"/>
          <w:iCs w:val="0"/>
          <w:snapToGrid w:val="0"/>
        </w:rPr>
        <w:t>和</w:t>
      </w:r>
      <w:r>
        <w:rPr>
          <w:rFonts w:hint="eastAsia" w:ascii="宋体" w:hAnsi="宋体"/>
          <w:i w:val="0"/>
          <w:iCs w:val="0"/>
          <w:snapToGrid w:val="0"/>
          <w:lang w:eastAsia="zh-CN"/>
        </w:rPr>
        <w:t>不再比选</w:t>
      </w:r>
      <w:r>
        <w:rPr>
          <w:i w:val="0"/>
          <w:iCs w:val="0"/>
        </w:rPr>
        <w:tab/>
      </w:r>
      <w:r>
        <w:rPr>
          <w:i w:val="0"/>
          <w:iCs w:val="0"/>
        </w:rPr>
        <w:fldChar w:fldCharType="begin"/>
      </w:r>
      <w:r>
        <w:rPr>
          <w:i w:val="0"/>
          <w:iCs w:val="0"/>
        </w:rPr>
        <w:instrText xml:space="preserve"> PAGEREF _Toc6703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_Toc13386 </w:instrText>
      </w:r>
      <w:r>
        <w:rPr>
          <w:rFonts w:ascii="宋体" w:hAnsi="宋体"/>
          <w:bCs/>
          <w:i w:val="0"/>
          <w:iCs w:val="0"/>
          <w:szCs w:val="20"/>
          <w:lang w:val="zh-CN"/>
        </w:rPr>
        <w:fldChar w:fldCharType="separate"/>
      </w:r>
      <w:r>
        <w:rPr>
          <w:rFonts w:ascii="宋体" w:hAnsi="宋体"/>
          <w:i w:val="0"/>
          <w:iCs w:val="0"/>
          <w:snapToGrid w:val="0"/>
          <w:szCs w:val="24"/>
        </w:rPr>
        <w:t xml:space="preserve">8.1  </w:t>
      </w:r>
      <w:r>
        <w:rPr>
          <w:rFonts w:hint="eastAsia" w:ascii="宋体" w:hAnsi="宋体"/>
          <w:i w:val="0"/>
          <w:iCs w:val="0"/>
          <w:snapToGrid w:val="0"/>
          <w:szCs w:val="24"/>
          <w:lang w:eastAsia="zh-CN"/>
        </w:rPr>
        <w:t>重新比选</w:t>
      </w:r>
      <w:r>
        <w:rPr>
          <w:rFonts w:hint="eastAsia" w:ascii="宋体" w:hAnsi="宋体"/>
          <w:i w:val="0"/>
          <w:iCs w:val="0"/>
          <w:snapToGrid w:val="0"/>
          <w:szCs w:val="24"/>
        </w:rPr>
        <w:t>的情形</w:t>
      </w:r>
      <w:r>
        <w:rPr>
          <w:i w:val="0"/>
          <w:iCs w:val="0"/>
        </w:rPr>
        <w:tab/>
      </w:r>
      <w:r>
        <w:rPr>
          <w:i w:val="0"/>
          <w:iCs w:val="0"/>
        </w:rPr>
        <w:fldChar w:fldCharType="begin"/>
      </w:r>
      <w:r>
        <w:rPr>
          <w:i w:val="0"/>
          <w:iCs w:val="0"/>
        </w:rPr>
        <w:instrText xml:space="preserve"> PAGEREF _Toc13386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_Toc771 </w:instrText>
      </w:r>
      <w:r>
        <w:rPr>
          <w:rFonts w:ascii="宋体" w:hAnsi="宋体"/>
          <w:bCs/>
          <w:i w:val="0"/>
          <w:iCs w:val="0"/>
          <w:szCs w:val="20"/>
          <w:lang w:val="zh-CN"/>
        </w:rPr>
        <w:fldChar w:fldCharType="separate"/>
      </w:r>
      <w:r>
        <w:rPr>
          <w:rFonts w:ascii="宋体" w:hAnsi="宋体"/>
          <w:i w:val="0"/>
          <w:iCs w:val="0"/>
          <w:snapToGrid w:val="0"/>
          <w:szCs w:val="24"/>
        </w:rPr>
        <w:t xml:space="preserve">8.2  </w:t>
      </w:r>
      <w:r>
        <w:rPr>
          <w:rFonts w:hint="eastAsia" w:ascii="宋体" w:hAnsi="宋体"/>
          <w:i w:val="0"/>
          <w:iCs w:val="0"/>
          <w:snapToGrid w:val="0"/>
          <w:szCs w:val="24"/>
          <w:lang w:eastAsia="zh-CN"/>
        </w:rPr>
        <w:t>重新比选</w:t>
      </w:r>
      <w:r>
        <w:rPr>
          <w:rFonts w:ascii="宋体" w:hAnsi="宋体"/>
          <w:i w:val="0"/>
          <w:iCs w:val="0"/>
          <w:snapToGrid w:val="0"/>
          <w:szCs w:val="24"/>
        </w:rPr>
        <w:t>和</w:t>
      </w:r>
      <w:r>
        <w:rPr>
          <w:rFonts w:hint="eastAsia" w:ascii="宋体" w:hAnsi="宋体"/>
          <w:i w:val="0"/>
          <w:iCs w:val="0"/>
          <w:snapToGrid w:val="0"/>
          <w:szCs w:val="24"/>
          <w:lang w:eastAsia="zh-CN"/>
        </w:rPr>
        <w:t>不再比选</w:t>
      </w:r>
      <w:r>
        <w:rPr>
          <w:i w:val="0"/>
          <w:iCs w:val="0"/>
        </w:rPr>
        <w:tab/>
      </w:r>
      <w:r>
        <w:rPr>
          <w:i w:val="0"/>
          <w:iCs w:val="0"/>
        </w:rPr>
        <w:fldChar w:fldCharType="begin"/>
      </w:r>
      <w:r>
        <w:rPr>
          <w:i w:val="0"/>
          <w:iCs w:val="0"/>
        </w:rPr>
        <w:instrText xml:space="preserve"> PAGEREF _Toc771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_Toc1133 </w:instrText>
      </w:r>
      <w:r>
        <w:rPr>
          <w:rFonts w:ascii="宋体" w:hAnsi="宋体"/>
          <w:bCs/>
          <w:i w:val="0"/>
          <w:iCs w:val="0"/>
          <w:szCs w:val="20"/>
          <w:lang w:val="zh-CN"/>
        </w:rPr>
        <w:fldChar w:fldCharType="separate"/>
      </w:r>
      <w:r>
        <w:rPr>
          <w:rFonts w:ascii="宋体" w:hAnsi="宋体"/>
          <w:i w:val="0"/>
          <w:iCs w:val="0"/>
          <w:snapToGrid w:val="0"/>
        </w:rPr>
        <w:t>9.  纪律和监督</w:t>
      </w:r>
      <w:r>
        <w:rPr>
          <w:i w:val="0"/>
          <w:iCs w:val="0"/>
        </w:rPr>
        <w:tab/>
      </w:r>
      <w:r>
        <w:rPr>
          <w:i w:val="0"/>
          <w:iCs w:val="0"/>
        </w:rPr>
        <w:fldChar w:fldCharType="begin"/>
      </w:r>
      <w:r>
        <w:rPr>
          <w:i w:val="0"/>
          <w:iCs w:val="0"/>
        </w:rPr>
        <w:instrText xml:space="preserve"> PAGEREF _Toc1133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_Toc10595 </w:instrText>
      </w:r>
      <w:r>
        <w:rPr>
          <w:rFonts w:ascii="宋体" w:hAnsi="宋体"/>
          <w:bCs/>
          <w:i w:val="0"/>
          <w:iCs w:val="0"/>
          <w:szCs w:val="20"/>
          <w:lang w:val="zh-CN"/>
        </w:rPr>
        <w:fldChar w:fldCharType="separate"/>
      </w:r>
      <w:r>
        <w:rPr>
          <w:rFonts w:ascii="宋体" w:hAnsi="宋体"/>
          <w:i w:val="0"/>
          <w:iCs w:val="0"/>
          <w:snapToGrid w:val="0"/>
          <w:szCs w:val="24"/>
        </w:rPr>
        <w:t>9.1  对</w:t>
      </w:r>
      <w:r>
        <w:rPr>
          <w:rFonts w:hint="eastAsia" w:ascii="宋体" w:hAnsi="宋体"/>
          <w:i w:val="0"/>
          <w:iCs w:val="0"/>
          <w:snapToGrid w:val="0"/>
          <w:szCs w:val="24"/>
          <w:lang w:eastAsia="zh-CN"/>
        </w:rPr>
        <w:t>比选人</w:t>
      </w:r>
      <w:r>
        <w:rPr>
          <w:rFonts w:ascii="宋体" w:hAnsi="宋体"/>
          <w:i w:val="0"/>
          <w:iCs w:val="0"/>
          <w:snapToGrid w:val="0"/>
          <w:szCs w:val="24"/>
        </w:rPr>
        <w:t>的纪律要求</w:t>
      </w:r>
      <w:r>
        <w:rPr>
          <w:i w:val="0"/>
          <w:iCs w:val="0"/>
        </w:rPr>
        <w:tab/>
      </w:r>
      <w:r>
        <w:rPr>
          <w:i w:val="0"/>
          <w:iCs w:val="0"/>
        </w:rPr>
        <w:fldChar w:fldCharType="begin"/>
      </w:r>
      <w:r>
        <w:rPr>
          <w:i w:val="0"/>
          <w:iCs w:val="0"/>
        </w:rPr>
        <w:instrText xml:space="preserve"> PAGEREF _Toc10595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_Toc10515 </w:instrText>
      </w:r>
      <w:r>
        <w:rPr>
          <w:rFonts w:ascii="宋体" w:hAnsi="宋体"/>
          <w:bCs/>
          <w:i w:val="0"/>
          <w:iCs w:val="0"/>
          <w:szCs w:val="20"/>
          <w:lang w:val="zh-CN"/>
        </w:rPr>
        <w:fldChar w:fldCharType="separate"/>
      </w:r>
      <w:r>
        <w:rPr>
          <w:rFonts w:ascii="宋体" w:hAnsi="宋体"/>
          <w:i w:val="0"/>
          <w:iCs w:val="0"/>
          <w:snapToGrid w:val="0"/>
          <w:szCs w:val="24"/>
        </w:rPr>
        <w:t>9.2  对投标人的纪律要求</w:t>
      </w:r>
      <w:r>
        <w:rPr>
          <w:i w:val="0"/>
          <w:iCs w:val="0"/>
        </w:rPr>
        <w:tab/>
      </w:r>
      <w:r>
        <w:rPr>
          <w:i w:val="0"/>
          <w:iCs w:val="0"/>
        </w:rPr>
        <w:fldChar w:fldCharType="begin"/>
      </w:r>
      <w:r>
        <w:rPr>
          <w:i w:val="0"/>
          <w:iCs w:val="0"/>
        </w:rPr>
        <w:instrText xml:space="preserve"> PAGEREF _Toc10515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_Toc24510 </w:instrText>
      </w:r>
      <w:r>
        <w:rPr>
          <w:rFonts w:ascii="宋体" w:hAnsi="宋体"/>
          <w:bCs/>
          <w:i w:val="0"/>
          <w:iCs w:val="0"/>
          <w:szCs w:val="20"/>
          <w:lang w:val="zh-CN"/>
        </w:rPr>
        <w:fldChar w:fldCharType="separate"/>
      </w:r>
      <w:r>
        <w:rPr>
          <w:rFonts w:ascii="宋体" w:hAnsi="宋体"/>
          <w:i w:val="0"/>
          <w:iCs w:val="0"/>
          <w:snapToGrid w:val="0"/>
          <w:szCs w:val="24"/>
        </w:rPr>
        <w:t>9.3  对评标委员会成员的纪律要求</w:t>
      </w:r>
      <w:r>
        <w:rPr>
          <w:i w:val="0"/>
          <w:iCs w:val="0"/>
        </w:rPr>
        <w:tab/>
      </w:r>
      <w:r>
        <w:rPr>
          <w:i w:val="0"/>
          <w:iCs w:val="0"/>
        </w:rPr>
        <w:fldChar w:fldCharType="begin"/>
      </w:r>
      <w:r>
        <w:rPr>
          <w:i w:val="0"/>
          <w:iCs w:val="0"/>
        </w:rPr>
        <w:instrText xml:space="preserve"> PAGEREF _Toc24510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_Toc22075 </w:instrText>
      </w:r>
      <w:r>
        <w:rPr>
          <w:rFonts w:ascii="宋体" w:hAnsi="宋体"/>
          <w:bCs/>
          <w:i w:val="0"/>
          <w:iCs w:val="0"/>
          <w:szCs w:val="20"/>
          <w:lang w:val="zh-CN"/>
        </w:rPr>
        <w:fldChar w:fldCharType="separate"/>
      </w:r>
      <w:r>
        <w:rPr>
          <w:rFonts w:ascii="宋体" w:hAnsi="宋体"/>
          <w:i w:val="0"/>
          <w:iCs w:val="0"/>
          <w:snapToGrid w:val="0"/>
          <w:szCs w:val="24"/>
        </w:rPr>
        <w:t>9.4  对与评标活动有关的工作人员的纪律要求</w:t>
      </w:r>
      <w:r>
        <w:rPr>
          <w:i w:val="0"/>
          <w:iCs w:val="0"/>
        </w:rPr>
        <w:tab/>
      </w:r>
      <w:r>
        <w:rPr>
          <w:i w:val="0"/>
          <w:iCs w:val="0"/>
        </w:rPr>
        <w:fldChar w:fldCharType="begin"/>
      </w:r>
      <w:r>
        <w:rPr>
          <w:i w:val="0"/>
          <w:iCs w:val="0"/>
        </w:rPr>
        <w:instrText xml:space="preserve"> PAGEREF _Toc22075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_Toc12345 </w:instrText>
      </w:r>
      <w:r>
        <w:rPr>
          <w:rFonts w:ascii="宋体" w:hAnsi="宋体"/>
          <w:bCs/>
          <w:i w:val="0"/>
          <w:iCs w:val="0"/>
          <w:szCs w:val="20"/>
          <w:lang w:val="zh-CN"/>
        </w:rPr>
        <w:fldChar w:fldCharType="separate"/>
      </w:r>
      <w:r>
        <w:rPr>
          <w:rFonts w:ascii="宋体" w:hAnsi="宋体"/>
          <w:i w:val="0"/>
          <w:iCs w:val="0"/>
          <w:snapToGrid w:val="0"/>
          <w:szCs w:val="24"/>
        </w:rPr>
        <w:t>9.5  投诉</w:t>
      </w:r>
      <w:r>
        <w:rPr>
          <w:i w:val="0"/>
          <w:iCs w:val="0"/>
        </w:rPr>
        <w:tab/>
      </w:r>
      <w:r>
        <w:rPr>
          <w:i w:val="0"/>
          <w:iCs w:val="0"/>
        </w:rPr>
        <w:fldChar w:fldCharType="begin"/>
      </w:r>
      <w:r>
        <w:rPr>
          <w:i w:val="0"/>
          <w:iCs w:val="0"/>
        </w:rPr>
        <w:instrText xml:space="preserve"> PAGEREF _Toc12345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_Toc785 </w:instrText>
      </w:r>
      <w:r>
        <w:rPr>
          <w:rFonts w:ascii="宋体" w:hAnsi="宋体"/>
          <w:bCs/>
          <w:i w:val="0"/>
          <w:iCs w:val="0"/>
          <w:szCs w:val="20"/>
          <w:lang w:val="zh-CN"/>
        </w:rPr>
        <w:fldChar w:fldCharType="separate"/>
      </w:r>
      <w:r>
        <w:rPr>
          <w:rFonts w:ascii="宋体" w:hAnsi="宋体"/>
          <w:i w:val="0"/>
          <w:iCs w:val="0"/>
          <w:snapToGrid w:val="0"/>
        </w:rPr>
        <w:t>10. 需要补充的其他内容</w:t>
      </w:r>
      <w:r>
        <w:rPr>
          <w:i w:val="0"/>
          <w:iCs w:val="0"/>
        </w:rPr>
        <w:tab/>
      </w:r>
      <w:r>
        <w:rPr>
          <w:i w:val="0"/>
          <w:iCs w:val="0"/>
        </w:rPr>
        <w:fldChar w:fldCharType="begin"/>
      </w:r>
      <w:r>
        <w:rPr>
          <w:i w:val="0"/>
          <w:iCs w:val="0"/>
        </w:rPr>
        <w:instrText xml:space="preserve"> PAGEREF _Toc785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_Toc23681 </w:instrText>
      </w:r>
      <w:r>
        <w:rPr>
          <w:rFonts w:ascii="宋体" w:hAnsi="宋体"/>
          <w:bCs/>
          <w:i w:val="0"/>
          <w:iCs w:val="0"/>
          <w:szCs w:val="20"/>
          <w:lang w:val="zh-CN"/>
        </w:rPr>
        <w:fldChar w:fldCharType="separate"/>
      </w:r>
      <w:r>
        <w:rPr>
          <w:rFonts w:ascii="宋体" w:hAnsi="宋体"/>
          <w:i w:val="0"/>
          <w:iCs w:val="0"/>
          <w:snapToGrid w:val="0"/>
          <w:kern w:val="0"/>
        </w:rPr>
        <w:t xml:space="preserve">第三章 </w:t>
      </w:r>
      <w:r>
        <w:rPr>
          <w:rFonts w:hint="eastAsia" w:ascii="宋体" w:hAnsi="宋体"/>
          <w:i w:val="0"/>
          <w:iCs w:val="0"/>
          <w:snapToGrid w:val="0"/>
          <w:kern w:val="0"/>
        </w:rPr>
        <w:t xml:space="preserve"> </w:t>
      </w:r>
      <w:r>
        <w:rPr>
          <w:rFonts w:ascii="宋体" w:hAnsi="宋体"/>
          <w:i w:val="0"/>
          <w:iCs w:val="0"/>
          <w:snapToGrid w:val="0"/>
          <w:kern w:val="0"/>
        </w:rPr>
        <w:t>评标办法（</w:t>
      </w:r>
      <w:r>
        <w:rPr>
          <w:rFonts w:hint="eastAsia" w:ascii="宋体" w:hAnsi="宋体"/>
          <w:i w:val="0"/>
          <w:iCs w:val="0"/>
          <w:snapToGrid w:val="0"/>
          <w:kern w:val="0"/>
        </w:rPr>
        <w:t>经评审的最低投标价法</w:t>
      </w:r>
      <w:r>
        <w:rPr>
          <w:rFonts w:ascii="宋体" w:hAnsi="宋体"/>
          <w:i w:val="0"/>
          <w:iCs w:val="0"/>
          <w:snapToGrid w:val="0"/>
          <w:kern w:val="0"/>
        </w:rPr>
        <w:t>）</w:t>
      </w:r>
      <w:r>
        <w:rPr>
          <w:i w:val="0"/>
          <w:iCs w:val="0"/>
        </w:rPr>
        <w:tab/>
      </w:r>
      <w:r>
        <w:rPr>
          <w:i w:val="0"/>
          <w:iCs w:val="0"/>
        </w:rPr>
        <w:fldChar w:fldCharType="begin"/>
      </w:r>
      <w:r>
        <w:rPr>
          <w:i w:val="0"/>
          <w:iCs w:val="0"/>
        </w:rPr>
        <w:instrText xml:space="preserve"> PAGEREF _Toc23681 \h </w:instrText>
      </w:r>
      <w:r>
        <w:rPr>
          <w:i w:val="0"/>
          <w:iCs w:val="0"/>
        </w:rPr>
        <w:fldChar w:fldCharType="separate"/>
      </w:r>
      <w:r>
        <w:rPr>
          <w:i w:val="0"/>
          <w:iCs w:val="0"/>
        </w:rPr>
        <w:t>34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_Toc15607 </w:instrText>
      </w:r>
      <w:r>
        <w:rPr>
          <w:rFonts w:ascii="宋体" w:hAnsi="宋体"/>
          <w:bCs/>
          <w:i w:val="0"/>
          <w:iCs w:val="0"/>
          <w:szCs w:val="20"/>
          <w:lang w:val="zh-CN"/>
        </w:rPr>
        <w:fldChar w:fldCharType="separate"/>
      </w:r>
      <w:r>
        <w:rPr>
          <w:rFonts w:hint="eastAsia" w:ascii="宋体" w:hAnsi="宋体"/>
          <w:i w:val="0"/>
          <w:iCs w:val="0"/>
          <w:szCs w:val="32"/>
        </w:rPr>
        <w:t>评标办法前附表</w:t>
      </w:r>
      <w:r>
        <w:rPr>
          <w:i w:val="0"/>
          <w:iCs w:val="0"/>
        </w:rPr>
        <w:tab/>
      </w:r>
      <w:r>
        <w:rPr>
          <w:i w:val="0"/>
          <w:iCs w:val="0"/>
        </w:rPr>
        <w:fldChar w:fldCharType="begin"/>
      </w:r>
      <w:r>
        <w:rPr>
          <w:i w:val="0"/>
          <w:iCs w:val="0"/>
        </w:rPr>
        <w:instrText xml:space="preserve"> PAGEREF _Toc15607 \h </w:instrText>
      </w:r>
      <w:r>
        <w:rPr>
          <w:i w:val="0"/>
          <w:iCs w:val="0"/>
        </w:rPr>
        <w:fldChar w:fldCharType="separate"/>
      </w:r>
      <w:r>
        <w:rPr>
          <w:i w:val="0"/>
          <w:iCs w:val="0"/>
        </w:rPr>
        <w:t>34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_Toc27956 </w:instrText>
      </w:r>
      <w:r>
        <w:rPr>
          <w:rFonts w:ascii="宋体" w:hAnsi="宋体"/>
          <w:bCs/>
          <w:i w:val="0"/>
          <w:iCs w:val="0"/>
          <w:szCs w:val="20"/>
          <w:lang w:val="zh-CN"/>
        </w:rPr>
        <w:fldChar w:fldCharType="separate"/>
      </w:r>
      <w:r>
        <w:rPr>
          <w:rFonts w:ascii="宋体" w:hAnsi="宋体"/>
          <w:i w:val="0"/>
          <w:iCs w:val="0"/>
          <w:snapToGrid w:val="0"/>
        </w:rPr>
        <w:t>1.  评标方法</w:t>
      </w:r>
      <w:r>
        <w:rPr>
          <w:i w:val="0"/>
          <w:iCs w:val="0"/>
        </w:rPr>
        <w:tab/>
      </w:r>
      <w:r>
        <w:rPr>
          <w:i w:val="0"/>
          <w:iCs w:val="0"/>
        </w:rPr>
        <w:fldChar w:fldCharType="begin"/>
      </w:r>
      <w:r>
        <w:rPr>
          <w:i w:val="0"/>
          <w:iCs w:val="0"/>
        </w:rPr>
        <w:instrText xml:space="preserve"> PAGEREF _Toc27956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_Toc24525 </w:instrText>
      </w:r>
      <w:r>
        <w:rPr>
          <w:rFonts w:ascii="宋体" w:hAnsi="宋体"/>
          <w:bCs/>
          <w:i w:val="0"/>
          <w:iCs w:val="0"/>
          <w:szCs w:val="20"/>
          <w:lang w:val="zh-CN"/>
        </w:rPr>
        <w:fldChar w:fldCharType="separate"/>
      </w:r>
      <w:r>
        <w:rPr>
          <w:rFonts w:ascii="宋体" w:hAnsi="宋体"/>
          <w:i w:val="0"/>
          <w:iCs w:val="0"/>
          <w:snapToGrid w:val="0"/>
        </w:rPr>
        <w:t>2.  评审标准</w:t>
      </w:r>
      <w:r>
        <w:rPr>
          <w:i w:val="0"/>
          <w:iCs w:val="0"/>
        </w:rPr>
        <w:tab/>
      </w:r>
      <w:r>
        <w:rPr>
          <w:i w:val="0"/>
          <w:iCs w:val="0"/>
        </w:rPr>
        <w:fldChar w:fldCharType="begin"/>
      </w:r>
      <w:r>
        <w:rPr>
          <w:i w:val="0"/>
          <w:iCs w:val="0"/>
        </w:rPr>
        <w:instrText xml:space="preserve"> PAGEREF _Toc24525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_Toc21894 </w:instrText>
      </w:r>
      <w:r>
        <w:rPr>
          <w:rFonts w:ascii="宋体" w:hAnsi="宋体"/>
          <w:bCs/>
          <w:i w:val="0"/>
          <w:iCs w:val="0"/>
          <w:szCs w:val="20"/>
          <w:lang w:val="zh-CN"/>
        </w:rPr>
        <w:fldChar w:fldCharType="separate"/>
      </w:r>
      <w:r>
        <w:rPr>
          <w:rFonts w:ascii="宋体" w:hAnsi="宋体" w:cs="宋体"/>
          <w:i w:val="0"/>
          <w:iCs w:val="0"/>
          <w:szCs w:val="21"/>
        </w:rPr>
        <w:t>2.1</w:t>
      </w:r>
      <w:r>
        <w:rPr>
          <w:rFonts w:hint="eastAsia" w:ascii="宋体" w:hAnsi="宋体" w:cs="宋体"/>
          <w:i w:val="0"/>
          <w:iCs w:val="0"/>
          <w:szCs w:val="21"/>
        </w:rPr>
        <w:t>报价</w:t>
      </w:r>
      <w:r>
        <w:rPr>
          <w:rFonts w:ascii="宋体" w:hAnsi="宋体" w:cs="宋体"/>
          <w:i w:val="0"/>
          <w:iCs w:val="0"/>
          <w:szCs w:val="21"/>
        </w:rPr>
        <w:t>排序</w:t>
      </w:r>
      <w:r>
        <w:rPr>
          <w:rFonts w:hint="eastAsia" w:ascii="宋体" w:hAnsi="宋体" w:cs="宋体"/>
          <w:i w:val="0"/>
          <w:iCs w:val="0"/>
          <w:szCs w:val="21"/>
        </w:rPr>
        <w:t>标准</w:t>
      </w:r>
      <w:r>
        <w:rPr>
          <w:i w:val="0"/>
          <w:iCs w:val="0"/>
        </w:rPr>
        <w:tab/>
      </w:r>
      <w:r>
        <w:rPr>
          <w:i w:val="0"/>
          <w:iCs w:val="0"/>
        </w:rPr>
        <w:fldChar w:fldCharType="begin"/>
      </w:r>
      <w:r>
        <w:rPr>
          <w:i w:val="0"/>
          <w:iCs w:val="0"/>
        </w:rPr>
        <w:instrText xml:space="preserve"> PAGEREF _Toc21894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_Toc17793 </w:instrText>
      </w:r>
      <w:r>
        <w:rPr>
          <w:rFonts w:ascii="宋体" w:hAnsi="宋体"/>
          <w:bCs/>
          <w:i w:val="0"/>
          <w:iCs w:val="0"/>
          <w:szCs w:val="20"/>
          <w:lang w:val="zh-CN"/>
        </w:rPr>
        <w:fldChar w:fldCharType="separate"/>
      </w:r>
      <w:r>
        <w:rPr>
          <w:rFonts w:ascii="宋体" w:hAnsi="宋体" w:cs="宋体"/>
          <w:i w:val="0"/>
          <w:iCs w:val="0"/>
          <w:szCs w:val="21"/>
        </w:rPr>
        <w:t>2.</w:t>
      </w:r>
      <w:r>
        <w:rPr>
          <w:rFonts w:hint="eastAsia" w:ascii="宋体" w:hAnsi="宋体" w:cs="宋体"/>
          <w:i w:val="0"/>
          <w:iCs w:val="0"/>
          <w:szCs w:val="21"/>
        </w:rPr>
        <w:t>2符合性审查标准</w:t>
      </w:r>
      <w:r>
        <w:rPr>
          <w:i w:val="0"/>
          <w:iCs w:val="0"/>
        </w:rPr>
        <w:tab/>
      </w:r>
      <w:r>
        <w:rPr>
          <w:i w:val="0"/>
          <w:iCs w:val="0"/>
        </w:rPr>
        <w:fldChar w:fldCharType="begin"/>
      </w:r>
      <w:r>
        <w:rPr>
          <w:i w:val="0"/>
          <w:iCs w:val="0"/>
        </w:rPr>
        <w:instrText xml:space="preserve"> PAGEREF _Toc17793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_Toc5385 </w:instrText>
      </w:r>
      <w:r>
        <w:rPr>
          <w:rFonts w:ascii="宋体" w:hAnsi="宋体"/>
          <w:bCs/>
          <w:i w:val="0"/>
          <w:iCs w:val="0"/>
          <w:szCs w:val="20"/>
          <w:lang w:val="zh-CN"/>
        </w:rPr>
        <w:fldChar w:fldCharType="separate"/>
      </w:r>
      <w:r>
        <w:rPr>
          <w:rFonts w:ascii="宋体" w:hAnsi="宋体"/>
          <w:i w:val="0"/>
          <w:iCs w:val="0"/>
          <w:snapToGrid w:val="0"/>
        </w:rPr>
        <w:t>3.  评标程序</w:t>
      </w:r>
      <w:r>
        <w:rPr>
          <w:i w:val="0"/>
          <w:iCs w:val="0"/>
        </w:rPr>
        <w:tab/>
      </w:r>
      <w:r>
        <w:rPr>
          <w:i w:val="0"/>
          <w:iCs w:val="0"/>
        </w:rPr>
        <w:fldChar w:fldCharType="begin"/>
      </w:r>
      <w:r>
        <w:rPr>
          <w:i w:val="0"/>
          <w:iCs w:val="0"/>
        </w:rPr>
        <w:instrText xml:space="preserve"> PAGEREF _Toc5385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_Toc20280 </w:instrText>
      </w:r>
      <w:r>
        <w:rPr>
          <w:rFonts w:ascii="宋体" w:hAnsi="宋体"/>
          <w:bCs/>
          <w:i w:val="0"/>
          <w:iCs w:val="0"/>
          <w:szCs w:val="20"/>
          <w:lang w:val="zh-CN"/>
        </w:rPr>
        <w:fldChar w:fldCharType="separate"/>
      </w:r>
      <w:r>
        <w:rPr>
          <w:rFonts w:ascii="宋体" w:hAnsi="宋体" w:cs="宋体"/>
          <w:i w:val="0"/>
          <w:iCs w:val="0"/>
          <w:szCs w:val="21"/>
        </w:rPr>
        <w:t>3.1</w:t>
      </w:r>
      <w:r>
        <w:rPr>
          <w:rFonts w:hint="eastAsia" w:ascii="宋体" w:hAnsi="宋体" w:cs="宋体"/>
          <w:i w:val="0"/>
          <w:iCs w:val="0"/>
          <w:szCs w:val="21"/>
        </w:rPr>
        <w:t>报价排序</w:t>
      </w:r>
      <w:r>
        <w:rPr>
          <w:i w:val="0"/>
          <w:iCs w:val="0"/>
        </w:rPr>
        <w:tab/>
      </w:r>
      <w:r>
        <w:rPr>
          <w:i w:val="0"/>
          <w:iCs w:val="0"/>
        </w:rPr>
        <w:fldChar w:fldCharType="begin"/>
      </w:r>
      <w:r>
        <w:rPr>
          <w:i w:val="0"/>
          <w:iCs w:val="0"/>
        </w:rPr>
        <w:instrText xml:space="preserve"> PAGEREF _Toc20280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_Toc20677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2符合性审查</w:t>
      </w:r>
      <w:r>
        <w:rPr>
          <w:i w:val="0"/>
          <w:iCs w:val="0"/>
        </w:rPr>
        <w:tab/>
      </w:r>
      <w:r>
        <w:rPr>
          <w:i w:val="0"/>
          <w:iCs w:val="0"/>
        </w:rPr>
        <w:fldChar w:fldCharType="begin"/>
      </w:r>
      <w:r>
        <w:rPr>
          <w:i w:val="0"/>
          <w:iCs w:val="0"/>
        </w:rPr>
        <w:instrText xml:space="preserve"> PAGEREF _Toc20677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_Toc31876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3</w:t>
      </w:r>
      <w:r>
        <w:rPr>
          <w:rFonts w:ascii="宋体" w:hAnsi="宋体" w:cs="宋体"/>
          <w:i w:val="0"/>
          <w:iCs w:val="0"/>
          <w:szCs w:val="21"/>
        </w:rPr>
        <w:t xml:space="preserve"> </w:t>
      </w:r>
      <w:r>
        <w:rPr>
          <w:rFonts w:hint="eastAsia" w:ascii="宋体" w:hAnsi="宋体" w:cs="宋体"/>
          <w:i w:val="0"/>
          <w:iCs w:val="0"/>
          <w:szCs w:val="21"/>
        </w:rPr>
        <w:t>投标文件的澄清和补正</w:t>
      </w:r>
      <w:r>
        <w:rPr>
          <w:i w:val="0"/>
          <w:iCs w:val="0"/>
        </w:rPr>
        <w:tab/>
      </w:r>
      <w:r>
        <w:rPr>
          <w:i w:val="0"/>
          <w:iCs w:val="0"/>
        </w:rPr>
        <w:fldChar w:fldCharType="begin"/>
      </w:r>
      <w:r>
        <w:rPr>
          <w:i w:val="0"/>
          <w:iCs w:val="0"/>
        </w:rPr>
        <w:instrText xml:space="preserve"> PAGEREF _Toc31876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_Toc26114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4</w:t>
      </w:r>
      <w:r>
        <w:rPr>
          <w:rFonts w:ascii="宋体" w:hAnsi="宋体" w:cs="宋体"/>
          <w:i w:val="0"/>
          <w:iCs w:val="0"/>
          <w:szCs w:val="21"/>
        </w:rPr>
        <w:t xml:space="preserve"> </w:t>
      </w:r>
      <w:r>
        <w:rPr>
          <w:rFonts w:hint="eastAsia" w:ascii="宋体" w:hAnsi="宋体" w:cs="宋体"/>
          <w:i w:val="0"/>
          <w:iCs w:val="0"/>
          <w:szCs w:val="21"/>
        </w:rPr>
        <w:t>评标结果</w:t>
      </w:r>
      <w:r>
        <w:rPr>
          <w:i w:val="0"/>
          <w:iCs w:val="0"/>
        </w:rPr>
        <w:tab/>
      </w:r>
      <w:r>
        <w:rPr>
          <w:i w:val="0"/>
          <w:iCs w:val="0"/>
        </w:rPr>
        <w:fldChar w:fldCharType="begin"/>
      </w:r>
      <w:r>
        <w:rPr>
          <w:i w:val="0"/>
          <w:iCs w:val="0"/>
        </w:rPr>
        <w:instrText xml:space="preserve"> PAGEREF _Toc26114 \h </w:instrText>
      </w:r>
      <w:r>
        <w:rPr>
          <w:i w:val="0"/>
          <w:iCs w:val="0"/>
        </w:rPr>
        <w:fldChar w:fldCharType="separate"/>
      </w:r>
      <w:r>
        <w:rPr>
          <w:i w:val="0"/>
          <w:iCs w:val="0"/>
        </w:rPr>
        <w:t>38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_Toc10630 </w:instrText>
      </w:r>
      <w:r>
        <w:rPr>
          <w:rFonts w:ascii="宋体" w:hAnsi="宋体"/>
          <w:bCs/>
          <w:i w:val="0"/>
          <w:iCs w:val="0"/>
          <w:szCs w:val="20"/>
          <w:lang w:val="zh-CN"/>
        </w:rPr>
        <w:fldChar w:fldCharType="separate"/>
      </w:r>
      <w:r>
        <w:rPr>
          <w:rFonts w:hint="eastAsia" w:ascii="宋体" w:hAnsi="宋体"/>
          <w:i w:val="0"/>
          <w:iCs w:val="0"/>
          <w:kern w:val="0"/>
        </w:rPr>
        <w:t>第四章  合同条款及格式</w:t>
      </w:r>
      <w:r>
        <w:rPr>
          <w:i w:val="0"/>
          <w:iCs w:val="0"/>
        </w:rPr>
        <w:tab/>
      </w:r>
      <w:r>
        <w:rPr>
          <w:i w:val="0"/>
          <w:iCs w:val="0"/>
        </w:rPr>
        <w:fldChar w:fldCharType="begin"/>
      </w:r>
      <w:r>
        <w:rPr>
          <w:i w:val="0"/>
          <w:iCs w:val="0"/>
        </w:rPr>
        <w:instrText xml:space="preserve"> PAGEREF _Toc10630 \h </w:instrText>
      </w:r>
      <w:r>
        <w:rPr>
          <w:i w:val="0"/>
          <w:iCs w:val="0"/>
        </w:rPr>
        <w:fldChar w:fldCharType="separate"/>
      </w:r>
      <w:r>
        <w:rPr>
          <w:i w:val="0"/>
          <w:iCs w:val="0"/>
        </w:rPr>
        <w:t>42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_Toc19570 </w:instrText>
      </w:r>
      <w:r>
        <w:rPr>
          <w:rFonts w:ascii="宋体" w:hAnsi="宋体"/>
          <w:bCs/>
          <w:i w:val="0"/>
          <w:iCs w:val="0"/>
          <w:szCs w:val="20"/>
          <w:lang w:val="zh-CN"/>
        </w:rPr>
        <w:fldChar w:fldCharType="separate"/>
      </w:r>
      <w:r>
        <w:rPr>
          <w:rFonts w:ascii="宋体" w:hAnsi="宋体"/>
          <w:i w:val="0"/>
          <w:iCs w:val="0"/>
          <w:szCs w:val="44"/>
        </w:rPr>
        <w:t>第一部分 合同协议书</w:t>
      </w:r>
      <w:r>
        <w:rPr>
          <w:i w:val="0"/>
          <w:iCs w:val="0"/>
        </w:rPr>
        <w:tab/>
      </w:r>
      <w:r>
        <w:rPr>
          <w:i w:val="0"/>
          <w:iCs w:val="0"/>
        </w:rPr>
        <w:fldChar w:fldCharType="begin"/>
      </w:r>
      <w:r>
        <w:rPr>
          <w:i w:val="0"/>
          <w:iCs w:val="0"/>
        </w:rPr>
        <w:instrText xml:space="preserve"> PAGEREF _Toc19570 \h </w:instrText>
      </w:r>
      <w:r>
        <w:rPr>
          <w:i w:val="0"/>
          <w:iCs w:val="0"/>
        </w:rPr>
        <w:fldChar w:fldCharType="separate"/>
      </w:r>
      <w:r>
        <w:rPr>
          <w:i w:val="0"/>
          <w:iCs w:val="0"/>
        </w:rPr>
        <w:t>44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_Toc4849 </w:instrText>
      </w:r>
      <w:r>
        <w:rPr>
          <w:rFonts w:ascii="宋体" w:hAnsi="宋体"/>
          <w:bCs/>
          <w:i w:val="0"/>
          <w:iCs w:val="0"/>
          <w:szCs w:val="20"/>
          <w:lang w:val="zh-CN"/>
        </w:rPr>
        <w:fldChar w:fldCharType="separate"/>
      </w:r>
      <w:r>
        <w:rPr>
          <w:rFonts w:hint="eastAsia" w:ascii="宋体" w:hAnsi="宋体"/>
          <w:i w:val="0"/>
          <w:iCs w:val="0"/>
          <w:szCs w:val="44"/>
        </w:rPr>
        <w:t>第二部分 通用合同条款</w:t>
      </w:r>
      <w:r>
        <w:rPr>
          <w:i w:val="0"/>
          <w:iCs w:val="0"/>
        </w:rPr>
        <w:tab/>
      </w:r>
      <w:r>
        <w:rPr>
          <w:i w:val="0"/>
          <w:iCs w:val="0"/>
        </w:rPr>
        <w:fldChar w:fldCharType="begin"/>
      </w:r>
      <w:r>
        <w:rPr>
          <w:i w:val="0"/>
          <w:iCs w:val="0"/>
        </w:rPr>
        <w:instrText xml:space="preserve"> PAGEREF _Toc4849 \h </w:instrText>
      </w:r>
      <w:r>
        <w:rPr>
          <w:i w:val="0"/>
          <w:iCs w:val="0"/>
        </w:rPr>
        <w:fldChar w:fldCharType="separate"/>
      </w:r>
      <w:r>
        <w:rPr>
          <w:i w:val="0"/>
          <w:iCs w:val="0"/>
        </w:rPr>
        <w:t>49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_Toc2720 </w:instrText>
      </w:r>
      <w:r>
        <w:rPr>
          <w:rFonts w:ascii="宋体" w:hAnsi="宋体"/>
          <w:bCs/>
          <w:i w:val="0"/>
          <w:iCs w:val="0"/>
          <w:szCs w:val="20"/>
          <w:lang w:val="zh-CN"/>
        </w:rPr>
        <w:fldChar w:fldCharType="separate"/>
      </w:r>
      <w:r>
        <w:rPr>
          <w:rFonts w:hint="eastAsia" w:ascii="宋体" w:hAnsi="宋体" w:eastAsia="宋体" w:cs="宋体"/>
          <w:i w:val="0"/>
          <w:iCs w:val="0"/>
          <w:szCs w:val="44"/>
          <w:highlight w:val="none"/>
        </w:rPr>
        <w:t>第</w:t>
      </w:r>
      <w:r>
        <w:rPr>
          <w:rFonts w:hint="eastAsia" w:ascii="宋体" w:hAnsi="宋体" w:cs="宋体"/>
          <w:i w:val="0"/>
          <w:iCs w:val="0"/>
          <w:szCs w:val="44"/>
          <w:highlight w:val="none"/>
          <w:lang w:val="en-US" w:eastAsia="zh-CN"/>
        </w:rPr>
        <w:t>三部分</w:t>
      </w:r>
      <w:r>
        <w:rPr>
          <w:rFonts w:hint="eastAsia" w:ascii="宋体" w:hAnsi="宋体" w:eastAsia="宋体" w:cs="宋体"/>
          <w:i w:val="0"/>
          <w:iCs w:val="0"/>
          <w:szCs w:val="44"/>
          <w:highlight w:val="none"/>
        </w:rPr>
        <w:t xml:space="preserve"> </w:t>
      </w:r>
      <w:r>
        <w:rPr>
          <w:rFonts w:hint="eastAsia" w:ascii="宋体" w:hAnsi="宋体" w:eastAsia="宋体" w:cs="宋体"/>
          <w:i w:val="0"/>
          <w:iCs w:val="0"/>
          <w:szCs w:val="44"/>
          <w:highlight w:val="none"/>
          <w:lang w:val="en-US" w:eastAsia="zh-CN"/>
        </w:rPr>
        <w:t>专用</w:t>
      </w:r>
      <w:r>
        <w:rPr>
          <w:rFonts w:hint="eastAsia" w:ascii="宋体" w:hAnsi="宋体" w:eastAsia="宋体" w:cs="宋体"/>
          <w:i w:val="0"/>
          <w:iCs w:val="0"/>
          <w:szCs w:val="44"/>
          <w:highlight w:val="none"/>
        </w:rPr>
        <w:t>合同条款</w:t>
      </w:r>
      <w:r>
        <w:rPr>
          <w:i w:val="0"/>
          <w:iCs w:val="0"/>
        </w:rPr>
        <w:tab/>
      </w:r>
      <w:r>
        <w:rPr>
          <w:i w:val="0"/>
          <w:iCs w:val="0"/>
        </w:rPr>
        <w:fldChar w:fldCharType="begin"/>
      </w:r>
      <w:r>
        <w:rPr>
          <w:i w:val="0"/>
          <w:iCs w:val="0"/>
        </w:rPr>
        <w:instrText xml:space="preserve"> PAGEREF _Toc2720 \h </w:instrText>
      </w:r>
      <w:r>
        <w:rPr>
          <w:i w:val="0"/>
          <w:iCs w:val="0"/>
        </w:rPr>
        <w:fldChar w:fldCharType="separate"/>
      </w:r>
      <w:r>
        <w:rPr>
          <w:i w:val="0"/>
          <w:iCs w:val="0"/>
        </w:rPr>
        <w:t>102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_Toc30528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1、一般约定</w:t>
      </w:r>
      <w:r>
        <w:rPr>
          <w:i w:val="0"/>
          <w:iCs w:val="0"/>
        </w:rPr>
        <w:tab/>
      </w:r>
      <w:r>
        <w:rPr>
          <w:i w:val="0"/>
          <w:iCs w:val="0"/>
        </w:rPr>
        <w:fldChar w:fldCharType="begin"/>
      </w:r>
      <w:r>
        <w:rPr>
          <w:i w:val="0"/>
          <w:iCs w:val="0"/>
        </w:rPr>
        <w:instrText xml:space="preserve"> PAGEREF _Toc30528 \h </w:instrText>
      </w:r>
      <w:r>
        <w:rPr>
          <w:i w:val="0"/>
          <w:iCs w:val="0"/>
        </w:rPr>
        <w:fldChar w:fldCharType="separate"/>
      </w:r>
      <w:r>
        <w:rPr>
          <w:i w:val="0"/>
          <w:iCs w:val="0"/>
        </w:rPr>
        <w:t>102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_Toc22215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2、发包人义务</w:t>
      </w:r>
      <w:r>
        <w:rPr>
          <w:i w:val="0"/>
          <w:iCs w:val="0"/>
        </w:rPr>
        <w:tab/>
      </w:r>
      <w:r>
        <w:rPr>
          <w:i w:val="0"/>
          <w:iCs w:val="0"/>
        </w:rPr>
        <w:fldChar w:fldCharType="begin"/>
      </w:r>
      <w:r>
        <w:rPr>
          <w:i w:val="0"/>
          <w:iCs w:val="0"/>
        </w:rPr>
        <w:instrText xml:space="preserve"> PAGEREF _Toc22215 \h </w:instrText>
      </w:r>
      <w:r>
        <w:rPr>
          <w:i w:val="0"/>
          <w:iCs w:val="0"/>
        </w:rPr>
        <w:fldChar w:fldCharType="separate"/>
      </w:r>
      <w:r>
        <w:rPr>
          <w:i w:val="0"/>
          <w:iCs w:val="0"/>
        </w:rPr>
        <w:t>105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_Toc9900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3、监理人</w:t>
      </w:r>
      <w:r>
        <w:rPr>
          <w:i w:val="0"/>
          <w:iCs w:val="0"/>
        </w:rPr>
        <w:tab/>
      </w:r>
      <w:r>
        <w:rPr>
          <w:i w:val="0"/>
          <w:iCs w:val="0"/>
        </w:rPr>
        <w:fldChar w:fldCharType="begin"/>
      </w:r>
      <w:r>
        <w:rPr>
          <w:i w:val="0"/>
          <w:iCs w:val="0"/>
        </w:rPr>
        <w:instrText xml:space="preserve"> PAGEREF _Toc9900 \h </w:instrText>
      </w:r>
      <w:r>
        <w:rPr>
          <w:i w:val="0"/>
          <w:iCs w:val="0"/>
        </w:rPr>
        <w:fldChar w:fldCharType="separate"/>
      </w:r>
      <w:r>
        <w:rPr>
          <w:i w:val="0"/>
          <w:iCs w:val="0"/>
        </w:rPr>
        <w:t>106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_Toc3972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4、承包人</w:t>
      </w:r>
      <w:r>
        <w:rPr>
          <w:i w:val="0"/>
          <w:iCs w:val="0"/>
        </w:rPr>
        <w:tab/>
      </w:r>
      <w:r>
        <w:rPr>
          <w:i w:val="0"/>
          <w:iCs w:val="0"/>
        </w:rPr>
        <w:fldChar w:fldCharType="begin"/>
      </w:r>
      <w:r>
        <w:rPr>
          <w:i w:val="0"/>
          <w:iCs w:val="0"/>
        </w:rPr>
        <w:instrText xml:space="preserve"> PAGEREF _Toc3972 \h </w:instrText>
      </w:r>
      <w:r>
        <w:rPr>
          <w:i w:val="0"/>
          <w:iCs w:val="0"/>
        </w:rPr>
        <w:fldChar w:fldCharType="separate"/>
      </w:r>
      <w:r>
        <w:rPr>
          <w:i w:val="0"/>
          <w:iCs w:val="0"/>
        </w:rPr>
        <w:t>107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_Toc8085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5、材料和工程设备</w:t>
      </w:r>
      <w:r>
        <w:rPr>
          <w:i w:val="0"/>
          <w:iCs w:val="0"/>
        </w:rPr>
        <w:tab/>
      </w:r>
      <w:r>
        <w:rPr>
          <w:i w:val="0"/>
          <w:iCs w:val="0"/>
        </w:rPr>
        <w:fldChar w:fldCharType="begin"/>
      </w:r>
      <w:r>
        <w:rPr>
          <w:i w:val="0"/>
          <w:iCs w:val="0"/>
        </w:rPr>
        <w:instrText xml:space="preserve"> PAGEREF _Toc8085 \h </w:instrText>
      </w:r>
      <w:r>
        <w:rPr>
          <w:i w:val="0"/>
          <w:iCs w:val="0"/>
        </w:rPr>
        <w:fldChar w:fldCharType="separate"/>
      </w:r>
      <w:r>
        <w:rPr>
          <w:i w:val="0"/>
          <w:iCs w:val="0"/>
        </w:rPr>
        <w:t>114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6、施工设备和临时设施</w:t>
      </w:r>
      <w:r>
        <w:rPr>
          <w:i w:val="0"/>
          <w:iCs w:val="0"/>
        </w:rPr>
        <w:tab/>
      </w:r>
      <w:r>
        <w:rPr>
          <w:i w:val="0"/>
          <w:iCs w:val="0"/>
        </w:rPr>
        <w:fldChar w:fldCharType="begin"/>
      </w:r>
      <w:r>
        <w:rPr>
          <w:i w:val="0"/>
          <w:iCs w:val="0"/>
        </w:rPr>
        <w:instrText xml:space="preserve"> PAGEREF _Toc21251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7、交通运输</w:t>
      </w:r>
      <w:r>
        <w:rPr>
          <w:i w:val="0"/>
          <w:iCs w:val="0"/>
        </w:rPr>
        <w:tab/>
      </w:r>
      <w:r>
        <w:rPr>
          <w:i w:val="0"/>
          <w:iCs w:val="0"/>
        </w:rPr>
        <w:fldChar w:fldCharType="begin"/>
      </w:r>
      <w:r>
        <w:rPr>
          <w:i w:val="0"/>
          <w:iCs w:val="0"/>
        </w:rPr>
        <w:instrText xml:space="preserve"> PAGEREF _Toc901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8、测量放线</w:t>
      </w:r>
      <w:r>
        <w:rPr>
          <w:i w:val="0"/>
          <w:iCs w:val="0"/>
        </w:rPr>
        <w:tab/>
      </w:r>
      <w:r>
        <w:rPr>
          <w:i w:val="0"/>
          <w:iCs w:val="0"/>
        </w:rPr>
        <w:fldChar w:fldCharType="begin"/>
      </w:r>
      <w:r>
        <w:rPr>
          <w:i w:val="0"/>
          <w:iCs w:val="0"/>
        </w:rPr>
        <w:instrText xml:space="preserve"> PAGEREF _Toc28815 \h </w:instrText>
      </w:r>
      <w:r>
        <w:rPr>
          <w:i w:val="0"/>
          <w:iCs w:val="0"/>
        </w:rPr>
        <w:fldChar w:fldCharType="separate"/>
      </w:r>
      <w:r>
        <w:rPr>
          <w:i w:val="0"/>
          <w:iCs w:val="0"/>
        </w:rPr>
        <w:t>116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9、施工安全、治安保卫和环境保护</w:t>
      </w:r>
      <w:r>
        <w:rPr>
          <w:i w:val="0"/>
          <w:iCs w:val="0"/>
        </w:rPr>
        <w:tab/>
      </w:r>
      <w:r>
        <w:rPr>
          <w:i w:val="0"/>
          <w:iCs w:val="0"/>
        </w:rPr>
        <w:fldChar w:fldCharType="begin"/>
      </w:r>
      <w:r>
        <w:rPr>
          <w:i w:val="0"/>
          <w:iCs w:val="0"/>
        </w:rPr>
        <w:instrText xml:space="preserve"> PAGEREF _Toc20722 \h </w:instrText>
      </w:r>
      <w:r>
        <w:rPr>
          <w:i w:val="0"/>
          <w:iCs w:val="0"/>
        </w:rPr>
        <w:fldChar w:fldCharType="separate"/>
      </w:r>
      <w:r>
        <w:rPr>
          <w:i w:val="0"/>
          <w:iCs w:val="0"/>
        </w:rPr>
        <w:t>116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_Toc4019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10、进度计划</w:t>
      </w:r>
      <w:r>
        <w:rPr>
          <w:i w:val="0"/>
          <w:iCs w:val="0"/>
        </w:rPr>
        <w:tab/>
      </w:r>
      <w:r>
        <w:rPr>
          <w:i w:val="0"/>
          <w:iCs w:val="0"/>
        </w:rPr>
        <w:fldChar w:fldCharType="begin"/>
      </w:r>
      <w:r>
        <w:rPr>
          <w:i w:val="0"/>
          <w:iCs w:val="0"/>
        </w:rPr>
        <w:instrText xml:space="preserve"> PAGEREF _Toc4019 \h </w:instrText>
      </w:r>
      <w:r>
        <w:rPr>
          <w:i w:val="0"/>
          <w:iCs w:val="0"/>
        </w:rPr>
        <w:fldChar w:fldCharType="separate"/>
      </w:r>
      <w:r>
        <w:rPr>
          <w:i w:val="0"/>
          <w:iCs w:val="0"/>
        </w:rPr>
        <w:t>119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_Toc28777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11、开工和竣工</w:t>
      </w:r>
      <w:r>
        <w:rPr>
          <w:i w:val="0"/>
          <w:iCs w:val="0"/>
        </w:rPr>
        <w:tab/>
      </w:r>
      <w:r>
        <w:rPr>
          <w:i w:val="0"/>
          <w:iCs w:val="0"/>
        </w:rPr>
        <w:fldChar w:fldCharType="begin"/>
      </w:r>
      <w:r>
        <w:rPr>
          <w:i w:val="0"/>
          <w:iCs w:val="0"/>
        </w:rPr>
        <w:instrText xml:space="preserve"> PAGEREF _Toc28777 \h </w:instrText>
      </w:r>
      <w:r>
        <w:rPr>
          <w:i w:val="0"/>
          <w:iCs w:val="0"/>
        </w:rPr>
        <w:fldChar w:fldCharType="separate"/>
      </w:r>
      <w:r>
        <w:rPr>
          <w:i w:val="0"/>
          <w:iCs w:val="0"/>
        </w:rPr>
        <w:t>120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12、暂停施工</w:t>
      </w:r>
      <w:r>
        <w:rPr>
          <w:i w:val="0"/>
          <w:iCs w:val="0"/>
        </w:rPr>
        <w:tab/>
      </w:r>
      <w:r>
        <w:rPr>
          <w:i w:val="0"/>
          <w:iCs w:val="0"/>
        </w:rPr>
        <w:fldChar w:fldCharType="begin"/>
      </w:r>
      <w:r>
        <w:rPr>
          <w:i w:val="0"/>
          <w:iCs w:val="0"/>
        </w:rPr>
        <w:instrText xml:space="preserve"> PAGEREF _Toc329 \h </w:instrText>
      </w:r>
      <w:r>
        <w:rPr>
          <w:i w:val="0"/>
          <w:iCs w:val="0"/>
        </w:rPr>
        <w:fldChar w:fldCharType="separate"/>
      </w:r>
      <w:r>
        <w:rPr>
          <w:i w:val="0"/>
          <w:iCs w:val="0"/>
        </w:rPr>
        <w:t>122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13、工程质量</w:t>
      </w:r>
      <w:r>
        <w:rPr>
          <w:i w:val="0"/>
          <w:iCs w:val="0"/>
        </w:rPr>
        <w:tab/>
      </w:r>
      <w:r>
        <w:rPr>
          <w:i w:val="0"/>
          <w:iCs w:val="0"/>
        </w:rPr>
        <w:fldChar w:fldCharType="begin"/>
      </w:r>
      <w:r>
        <w:rPr>
          <w:i w:val="0"/>
          <w:iCs w:val="0"/>
        </w:rPr>
        <w:instrText xml:space="preserve"> PAGEREF _Toc22482 \h </w:instrText>
      </w:r>
      <w:r>
        <w:rPr>
          <w:i w:val="0"/>
          <w:iCs w:val="0"/>
        </w:rPr>
        <w:fldChar w:fldCharType="separate"/>
      </w:r>
      <w:r>
        <w:rPr>
          <w:i w:val="0"/>
          <w:iCs w:val="0"/>
        </w:rPr>
        <w:t>122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_Toc4656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14、试验和检验</w:t>
      </w:r>
      <w:r>
        <w:rPr>
          <w:i w:val="0"/>
          <w:iCs w:val="0"/>
        </w:rPr>
        <w:tab/>
      </w:r>
      <w:r>
        <w:rPr>
          <w:i w:val="0"/>
          <w:iCs w:val="0"/>
        </w:rPr>
        <w:fldChar w:fldCharType="begin"/>
      </w:r>
      <w:r>
        <w:rPr>
          <w:i w:val="0"/>
          <w:iCs w:val="0"/>
        </w:rPr>
        <w:instrText xml:space="preserve"> PAGEREF _Toc4656 \h </w:instrText>
      </w:r>
      <w:r>
        <w:rPr>
          <w:i w:val="0"/>
          <w:iCs w:val="0"/>
        </w:rPr>
        <w:fldChar w:fldCharType="separate"/>
      </w:r>
      <w:r>
        <w:rPr>
          <w:i w:val="0"/>
          <w:iCs w:val="0"/>
        </w:rPr>
        <w:t>124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_Toc23769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15、变更</w:t>
      </w:r>
      <w:r>
        <w:rPr>
          <w:i w:val="0"/>
          <w:iCs w:val="0"/>
        </w:rPr>
        <w:tab/>
      </w:r>
      <w:r>
        <w:rPr>
          <w:i w:val="0"/>
          <w:iCs w:val="0"/>
        </w:rPr>
        <w:fldChar w:fldCharType="begin"/>
      </w:r>
      <w:r>
        <w:rPr>
          <w:i w:val="0"/>
          <w:iCs w:val="0"/>
        </w:rPr>
        <w:instrText xml:space="preserve"> PAGEREF _Toc23769 \h </w:instrText>
      </w:r>
      <w:r>
        <w:rPr>
          <w:i w:val="0"/>
          <w:iCs w:val="0"/>
        </w:rPr>
        <w:fldChar w:fldCharType="separate"/>
      </w:r>
      <w:r>
        <w:rPr>
          <w:i w:val="0"/>
          <w:iCs w:val="0"/>
        </w:rPr>
        <w:t>124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_Toc13439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16、价格调整</w:t>
      </w:r>
      <w:r>
        <w:rPr>
          <w:i w:val="0"/>
          <w:iCs w:val="0"/>
        </w:rPr>
        <w:tab/>
      </w:r>
      <w:r>
        <w:rPr>
          <w:i w:val="0"/>
          <w:iCs w:val="0"/>
        </w:rPr>
        <w:fldChar w:fldCharType="begin"/>
      </w:r>
      <w:r>
        <w:rPr>
          <w:i w:val="0"/>
          <w:iCs w:val="0"/>
        </w:rPr>
        <w:instrText xml:space="preserve"> PAGEREF _Toc13439 \h </w:instrText>
      </w:r>
      <w:r>
        <w:rPr>
          <w:i w:val="0"/>
          <w:iCs w:val="0"/>
        </w:rPr>
        <w:fldChar w:fldCharType="separate"/>
      </w:r>
      <w:r>
        <w:rPr>
          <w:i w:val="0"/>
          <w:iCs w:val="0"/>
        </w:rPr>
        <w:t>128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17、计量与支付</w:t>
      </w:r>
      <w:r>
        <w:rPr>
          <w:i w:val="0"/>
          <w:iCs w:val="0"/>
        </w:rPr>
        <w:tab/>
      </w:r>
      <w:r>
        <w:rPr>
          <w:i w:val="0"/>
          <w:iCs w:val="0"/>
        </w:rPr>
        <w:fldChar w:fldCharType="begin"/>
      </w:r>
      <w:r>
        <w:rPr>
          <w:i w:val="0"/>
          <w:iCs w:val="0"/>
        </w:rPr>
        <w:instrText xml:space="preserve"> PAGEREF _Toc22486 \h </w:instrText>
      </w:r>
      <w:r>
        <w:rPr>
          <w:i w:val="0"/>
          <w:iCs w:val="0"/>
        </w:rPr>
        <w:fldChar w:fldCharType="separate"/>
      </w:r>
      <w:r>
        <w:rPr>
          <w:i w:val="0"/>
          <w:iCs w:val="0"/>
        </w:rPr>
        <w:t>128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_Toc15209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18、竣工验收</w:t>
      </w:r>
      <w:r>
        <w:rPr>
          <w:i w:val="0"/>
          <w:iCs w:val="0"/>
        </w:rPr>
        <w:tab/>
      </w:r>
      <w:r>
        <w:rPr>
          <w:i w:val="0"/>
          <w:iCs w:val="0"/>
        </w:rPr>
        <w:fldChar w:fldCharType="begin"/>
      </w:r>
      <w:r>
        <w:rPr>
          <w:i w:val="0"/>
          <w:iCs w:val="0"/>
        </w:rPr>
        <w:instrText xml:space="preserve"> PAGEREF _Toc15209 \h </w:instrText>
      </w:r>
      <w:r>
        <w:rPr>
          <w:i w:val="0"/>
          <w:iCs w:val="0"/>
        </w:rPr>
        <w:fldChar w:fldCharType="separate"/>
      </w:r>
      <w:r>
        <w:rPr>
          <w:i w:val="0"/>
          <w:iCs w:val="0"/>
        </w:rPr>
        <w:t>133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_Toc668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19、缺陷责任与保修责任</w:t>
      </w:r>
      <w:r>
        <w:rPr>
          <w:i w:val="0"/>
          <w:iCs w:val="0"/>
        </w:rPr>
        <w:tab/>
      </w:r>
      <w:r>
        <w:rPr>
          <w:i w:val="0"/>
          <w:iCs w:val="0"/>
        </w:rPr>
        <w:fldChar w:fldCharType="begin"/>
      </w:r>
      <w:r>
        <w:rPr>
          <w:i w:val="0"/>
          <w:iCs w:val="0"/>
        </w:rPr>
        <w:instrText xml:space="preserve"> PAGEREF _Toc668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_Toc1841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20、保险</w:t>
      </w:r>
      <w:r>
        <w:rPr>
          <w:i w:val="0"/>
          <w:iCs w:val="0"/>
        </w:rPr>
        <w:tab/>
      </w:r>
      <w:r>
        <w:rPr>
          <w:i w:val="0"/>
          <w:iCs w:val="0"/>
        </w:rPr>
        <w:fldChar w:fldCharType="begin"/>
      </w:r>
      <w:r>
        <w:rPr>
          <w:i w:val="0"/>
          <w:iCs w:val="0"/>
        </w:rPr>
        <w:instrText xml:space="preserve"> PAGEREF _Toc1841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_Toc6936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21、不可抗力</w:t>
      </w:r>
      <w:r>
        <w:rPr>
          <w:i w:val="0"/>
          <w:iCs w:val="0"/>
        </w:rPr>
        <w:tab/>
      </w:r>
      <w:r>
        <w:rPr>
          <w:i w:val="0"/>
          <w:iCs w:val="0"/>
        </w:rPr>
        <w:fldChar w:fldCharType="begin"/>
      </w:r>
      <w:r>
        <w:rPr>
          <w:i w:val="0"/>
          <w:iCs w:val="0"/>
        </w:rPr>
        <w:instrText xml:space="preserve"> PAGEREF _Toc6936 \h </w:instrText>
      </w:r>
      <w:r>
        <w:rPr>
          <w:i w:val="0"/>
          <w:iCs w:val="0"/>
        </w:rPr>
        <w:fldChar w:fldCharType="separate"/>
      </w:r>
      <w:r>
        <w:rPr>
          <w:i w:val="0"/>
          <w:iCs w:val="0"/>
        </w:rPr>
        <w:t>135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22、违约</w:t>
      </w:r>
      <w:r>
        <w:rPr>
          <w:i w:val="0"/>
          <w:iCs w:val="0"/>
        </w:rPr>
        <w:tab/>
      </w:r>
      <w:r>
        <w:rPr>
          <w:i w:val="0"/>
          <w:iCs w:val="0"/>
        </w:rPr>
        <w:fldChar w:fldCharType="begin"/>
      </w:r>
      <w:r>
        <w:rPr>
          <w:i w:val="0"/>
          <w:iCs w:val="0"/>
        </w:rPr>
        <w:instrText xml:space="preserve"> PAGEREF _Toc10722 \h </w:instrText>
      </w:r>
      <w:r>
        <w:rPr>
          <w:i w:val="0"/>
          <w:iCs w:val="0"/>
        </w:rPr>
        <w:fldChar w:fldCharType="separate"/>
      </w:r>
      <w:r>
        <w:rPr>
          <w:i w:val="0"/>
          <w:iCs w:val="0"/>
        </w:rPr>
        <w:t>136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_Toc20401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23、索赔</w:t>
      </w:r>
      <w:r>
        <w:rPr>
          <w:i w:val="0"/>
          <w:iCs w:val="0"/>
        </w:rPr>
        <w:tab/>
      </w:r>
      <w:r>
        <w:rPr>
          <w:i w:val="0"/>
          <w:iCs w:val="0"/>
        </w:rPr>
        <w:fldChar w:fldCharType="begin"/>
      </w:r>
      <w:r>
        <w:rPr>
          <w:i w:val="0"/>
          <w:iCs w:val="0"/>
        </w:rPr>
        <w:instrText xml:space="preserve"> PAGEREF _Toc20401 \h </w:instrText>
      </w:r>
      <w:r>
        <w:rPr>
          <w:i w:val="0"/>
          <w:iCs w:val="0"/>
        </w:rPr>
        <w:fldChar w:fldCharType="separate"/>
      </w:r>
      <w:r>
        <w:rPr>
          <w:i w:val="0"/>
          <w:iCs w:val="0"/>
        </w:rPr>
        <w:t>142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_Toc4779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24、争议的解决</w:t>
      </w:r>
      <w:r>
        <w:rPr>
          <w:i w:val="0"/>
          <w:iCs w:val="0"/>
        </w:rPr>
        <w:tab/>
      </w:r>
      <w:r>
        <w:rPr>
          <w:i w:val="0"/>
          <w:iCs w:val="0"/>
        </w:rPr>
        <w:fldChar w:fldCharType="begin"/>
      </w:r>
      <w:r>
        <w:rPr>
          <w:i w:val="0"/>
          <w:iCs w:val="0"/>
        </w:rPr>
        <w:instrText xml:space="preserve"> PAGEREF _Toc4779 \h </w:instrText>
      </w:r>
      <w:r>
        <w:rPr>
          <w:i w:val="0"/>
          <w:iCs w:val="0"/>
        </w:rPr>
        <w:fldChar w:fldCharType="separate"/>
      </w:r>
      <w:r>
        <w:rPr>
          <w:i w:val="0"/>
          <w:iCs w:val="0"/>
        </w:rPr>
        <w:t>143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_Toc27581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25、补充条款</w:t>
      </w:r>
      <w:r>
        <w:rPr>
          <w:i w:val="0"/>
          <w:iCs w:val="0"/>
        </w:rPr>
        <w:tab/>
      </w:r>
      <w:r>
        <w:rPr>
          <w:i w:val="0"/>
          <w:iCs w:val="0"/>
        </w:rPr>
        <w:fldChar w:fldCharType="begin"/>
      </w:r>
      <w:r>
        <w:rPr>
          <w:i w:val="0"/>
          <w:iCs w:val="0"/>
        </w:rPr>
        <w:instrText xml:space="preserve"> PAGEREF _Toc27581 \h </w:instrText>
      </w:r>
      <w:r>
        <w:rPr>
          <w:i w:val="0"/>
          <w:iCs w:val="0"/>
        </w:rPr>
        <w:fldChar w:fldCharType="separate"/>
      </w:r>
      <w:r>
        <w:rPr>
          <w:i w:val="0"/>
          <w:iCs w:val="0"/>
        </w:rPr>
        <w:t>144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_Toc31997 </w:instrText>
      </w:r>
      <w:r>
        <w:rPr>
          <w:rFonts w:ascii="宋体" w:hAnsi="宋体"/>
          <w:bCs/>
          <w:i w:val="0"/>
          <w:iCs w:val="0"/>
          <w:szCs w:val="20"/>
          <w:lang w:val="zh-CN"/>
        </w:rPr>
        <w:fldChar w:fldCharType="separate"/>
      </w:r>
      <w:r>
        <w:rPr>
          <w:rFonts w:hint="eastAsia" w:ascii="宋体" w:hAnsi="宋体" w:eastAsia="宋体" w:cs="宋体"/>
          <w:i w:val="0"/>
          <w:iCs w:val="0"/>
          <w:highlight w:val="none"/>
        </w:rPr>
        <w:t>合同附件格式</w:t>
      </w:r>
      <w:r>
        <w:rPr>
          <w:i w:val="0"/>
          <w:iCs w:val="0"/>
        </w:rPr>
        <w:tab/>
      </w:r>
      <w:r>
        <w:rPr>
          <w:i w:val="0"/>
          <w:iCs w:val="0"/>
        </w:rPr>
        <w:fldChar w:fldCharType="begin"/>
      </w:r>
      <w:r>
        <w:rPr>
          <w:i w:val="0"/>
          <w:iCs w:val="0"/>
        </w:rPr>
        <w:instrText xml:space="preserve"> PAGEREF _Toc31997 \h </w:instrText>
      </w:r>
      <w:r>
        <w:rPr>
          <w:i w:val="0"/>
          <w:iCs w:val="0"/>
        </w:rPr>
        <w:fldChar w:fldCharType="separate"/>
      </w:r>
      <w:r>
        <w:rPr>
          <w:i w:val="0"/>
          <w:iCs w:val="0"/>
        </w:rPr>
        <w:t>145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_Toc11400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三</w:t>
      </w:r>
      <w:r>
        <w:rPr>
          <w:rFonts w:hint="eastAsia" w:ascii="宋体" w:hAnsi="宋体" w:eastAsia="宋体" w:cs="宋体"/>
          <w:i w:val="0"/>
          <w:iCs w:val="0"/>
          <w:szCs w:val="32"/>
          <w:highlight w:val="none"/>
          <w:lang w:bidi="ar"/>
        </w:rPr>
        <w:t xml:space="preserve"> 其他管理和技术人员最低要求</w:t>
      </w:r>
      <w:r>
        <w:rPr>
          <w:i w:val="0"/>
          <w:iCs w:val="0"/>
        </w:rPr>
        <w:tab/>
      </w:r>
      <w:r>
        <w:rPr>
          <w:i w:val="0"/>
          <w:iCs w:val="0"/>
        </w:rPr>
        <w:fldChar w:fldCharType="begin"/>
      </w:r>
      <w:r>
        <w:rPr>
          <w:i w:val="0"/>
          <w:iCs w:val="0"/>
        </w:rPr>
        <w:instrText xml:space="preserve"> PAGEREF _Toc11400 \h </w:instrText>
      </w:r>
      <w:r>
        <w:rPr>
          <w:i w:val="0"/>
          <w:iCs w:val="0"/>
        </w:rPr>
        <w:fldChar w:fldCharType="separate"/>
      </w:r>
      <w:r>
        <w:rPr>
          <w:i w:val="0"/>
          <w:iCs w:val="0"/>
        </w:rPr>
        <w:t>150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_Toc2545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四</w:t>
      </w:r>
      <w:r>
        <w:rPr>
          <w:rFonts w:hint="eastAsia" w:ascii="宋体" w:hAnsi="宋体" w:eastAsia="宋体" w:cs="宋体"/>
          <w:i w:val="0"/>
          <w:iCs w:val="0"/>
          <w:szCs w:val="32"/>
          <w:highlight w:val="none"/>
          <w:lang w:bidi="ar"/>
        </w:rPr>
        <w:t xml:space="preserve"> 项目经理委任书</w:t>
      </w:r>
      <w:r>
        <w:rPr>
          <w:i w:val="0"/>
          <w:iCs w:val="0"/>
        </w:rPr>
        <w:tab/>
      </w:r>
      <w:r>
        <w:rPr>
          <w:i w:val="0"/>
          <w:iCs w:val="0"/>
        </w:rPr>
        <w:fldChar w:fldCharType="begin"/>
      </w:r>
      <w:r>
        <w:rPr>
          <w:i w:val="0"/>
          <w:iCs w:val="0"/>
        </w:rPr>
        <w:instrText xml:space="preserve"> PAGEREF _Toc2545 \h </w:instrText>
      </w:r>
      <w:r>
        <w:rPr>
          <w:i w:val="0"/>
          <w:iCs w:val="0"/>
        </w:rPr>
        <w:fldChar w:fldCharType="separate"/>
      </w:r>
      <w:r>
        <w:rPr>
          <w:i w:val="0"/>
          <w:iCs w:val="0"/>
        </w:rPr>
        <w:t>151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_Toc11209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五</w:t>
      </w:r>
      <w:r>
        <w:rPr>
          <w:rFonts w:hint="eastAsia" w:ascii="宋体" w:hAnsi="宋体" w:eastAsia="宋体" w:cs="宋体"/>
          <w:i w:val="0"/>
          <w:iCs w:val="0"/>
          <w:szCs w:val="32"/>
          <w:highlight w:val="none"/>
          <w:lang w:bidi="ar"/>
        </w:rPr>
        <w:t xml:space="preserve"> 履约保证金格式</w:t>
      </w:r>
      <w:r>
        <w:rPr>
          <w:i w:val="0"/>
          <w:iCs w:val="0"/>
        </w:rPr>
        <w:tab/>
      </w:r>
      <w:r>
        <w:rPr>
          <w:i w:val="0"/>
          <w:iCs w:val="0"/>
        </w:rPr>
        <w:fldChar w:fldCharType="begin"/>
      </w:r>
      <w:r>
        <w:rPr>
          <w:i w:val="0"/>
          <w:iCs w:val="0"/>
        </w:rPr>
        <w:instrText xml:space="preserve"> PAGEREF _Toc11209 \h </w:instrText>
      </w:r>
      <w:r>
        <w:rPr>
          <w:i w:val="0"/>
          <w:iCs w:val="0"/>
        </w:rPr>
        <w:fldChar w:fldCharType="separate"/>
      </w:r>
      <w:r>
        <w:rPr>
          <w:i w:val="0"/>
          <w:iCs w:val="0"/>
        </w:rPr>
        <w:t>152</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_Toc23929 </w:instrText>
      </w:r>
      <w:r>
        <w:rPr>
          <w:rFonts w:ascii="宋体" w:hAnsi="宋体"/>
          <w:bCs/>
          <w:i w:val="0"/>
          <w:iCs w:val="0"/>
          <w:szCs w:val="20"/>
          <w:lang w:val="zh-CN"/>
        </w:rPr>
        <w:fldChar w:fldCharType="separate"/>
      </w:r>
      <w:r>
        <w:rPr>
          <w:rFonts w:hint="eastAsia" w:ascii="宋体" w:hAnsi="宋体"/>
          <w:i w:val="0"/>
          <w:iCs w:val="0"/>
        </w:rPr>
        <w:t>第五章  工程量清单</w:t>
      </w:r>
      <w:r>
        <w:rPr>
          <w:i w:val="0"/>
          <w:iCs w:val="0"/>
        </w:rPr>
        <w:tab/>
      </w:r>
      <w:r>
        <w:rPr>
          <w:i w:val="0"/>
          <w:iCs w:val="0"/>
        </w:rPr>
        <w:fldChar w:fldCharType="begin"/>
      </w:r>
      <w:r>
        <w:rPr>
          <w:i w:val="0"/>
          <w:iCs w:val="0"/>
        </w:rPr>
        <w:instrText xml:space="preserve"> PAGEREF _Toc23929 \h </w:instrText>
      </w:r>
      <w:r>
        <w:rPr>
          <w:i w:val="0"/>
          <w:iCs w:val="0"/>
        </w:rPr>
        <w:fldChar w:fldCharType="separate"/>
      </w:r>
      <w:r>
        <w:rPr>
          <w:i w:val="0"/>
          <w:iCs w:val="0"/>
        </w:rPr>
        <w:t>153</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_Toc29298 </w:instrText>
      </w:r>
      <w:r>
        <w:rPr>
          <w:rFonts w:ascii="宋体" w:hAnsi="宋体"/>
          <w:bCs/>
          <w:i w:val="0"/>
          <w:iCs w:val="0"/>
          <w:szCs w:val="20"/>
          <w:lang w:val="zh-CN"/>
        </w:rPr>
        <w:fldChar w:fldCharType="separate"/>
      </w:r>
      <w:r>
        <w:rPr>
          <w:rFonts w:ascii="宋体" w:hAnsi="宋体"/>
          <w:i w:val="0"/>
          <w:iCs w:val="0"/>
          <w:szCs w:val="52"/>
        </w:rPr>
        <w:t>第 二 卷</w:t>
      </w:r>
      <w:r>
        <w:rPr>
          <w:i w:val="0"/>
          <w:iCs w:val="0"/>
        </w:rPr>
        <w:tab/>
      </w:r>
      <w:r>
        <w:rPr>
          <w:i w:val="0"/>
          <w:iCs w:val="0"/>
        </w:rPr>
        <w:fldChar w:fldCharType="begin"/>
      </w:r>
      <w:r>
        <w:rPr>
          <w:i w:val="0"/>
          <w:iCs w:val="0"/>
        </w:rPr>
        <w:instrText xml:space="preserve"> PAGEREF _Toc29298 \h </w:instrText>
      </w:r>
      <w:r>
        <w:rPr>
          <w:i w:val="0"/>
          <w:iCs w:val="0"/>
        </w:rPr>
        <w:fldChar w:fldCharType="separate"/>
      </w:r>
      <w:r>
        <w:rPr>
          <w:i w:val="0"/>
          <w:iCs w:val="0"/>
        </w:rPr>
        <w:t>154</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_Toc9824 </w:instrText>
      </w:r>
      <w:r>
        <w:rPr>
          <w:rFonts w:ascii="宋体" w:hAnsi="宋体"/>
          <w:bCs/>
          <w:i w:val="0"/>
          <w:iCs w:val="0"/>
          <w:szCs w:val="20"/>
          <w:lang w:val="zh-CN"/>
        </w:rPr>
        <w:fldChar w:fldCharType="separate"/>
      </w:r>
      <w:r>
        <w:rPr>
          <w:rFonts w:hint="eastAsia" w:ascii="宋体" w:hAnsi="宋体"/>
          <w:i w:val="0"/>
          <w:iCs w:val="0"/>
        </w:rPr>
        <w:t>第六章  图纸</w:t>
      </w:r>
      <w:r>
        <w:rPr>
          <w:i w:val="0"/>
          <w:iCs w:val="0"/>
        </w:rPr>
        <w:tab/>
      </w:r>
      <w:r>
        <w:rPr>
          <w:i w:val="0"/>
          <w:iCs w:val="0"/>
        </w:rPr>
        <w:fldChar w:fldCharType="begin"/>
      </w:r>
      <w:r>
        <w:rPr>
          <w:i w:val="0"/>
          <w:iCs w:val="0"/>
        </w:rPr>
        <w:instrText xml:space="preserve"> PAGEREF _Toc9824 \h </w:instrText>
      </w:r>
      <w:r>
        <w:rPr>
          <w:i w:val="0"/>
          <w:iCs w:val="0"/>
        </w:rPr>
        <w:fldChar w:fldCharType="separate"/>
      </w:r>
      <w:r>
        <w:rPr>
          <w:i w:val="0"/>
          <w:iCs w:val="0"/>
        </w:rPr>
        <w:t>155</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_Toc7991 </w:instrText>
      </w:r>
      <w:r>
        <w:rPr>
          <w:rFonts w:ascii="宋体" w:hAnsi="宋体"/>
          <w:bCs/>
          <w:i w:val="0"/>
          <w:iCs w:val="0"/>
          <w:szCs w:val="20"/>
          <w:lang w:val="zh-CN"/>
        </w:rPr>
        <w:fldChar w:fldCharType="separate"/>
      </w:r>
      <w:r>
        <w:rPr>
          <w:rFonts w:hint="eastAsia" w:ascii="宋体" w:hAnsi="宋体"/>
          <w:i w:val="0"/>
          <w:iCs w:val="0"/>
          <w:szCs w:val="52"/>
        </w:rPr>
        <w:t>第 三 卷</w:t>
      </w:r>
      <w:r>
        <w:rPr>
          <w:i w:val="0"/>
          <w:iCs w:val="0"/>
        </w:rPr>
        <w:tab/>
      </w:r>
      <w:r>
        <w:rPr>
          <w:i w:val="0"/>
          <w:iCs w:val="0"/>
        </w:rPr>
        <w:fldChar w:fldCharType="begin"/>
      </w:r>
      <w:r>
        <w:rPr>
          <w:i w:val="0"/>
          <w:iCs w:val="0"/>
        </w:rPr>
        <w:instrText xml:space="preserve"> PAGEREF _Toc7991 \h </w:instrText>
      </w:r>
      <w:r>
        <w:rPr>
          <w:i w:val="0"/>
          <w:iCs w:val="0"/>
        </w:rPr>
        <w:fldChar w:fldCharType="separate"/>
      </w:r>
      <w:r>
        <w:rPr>
          <w:i w:val="0"/>
          <w:iCs w:val="0"/>
        </w:rPr>
        <w:t>156</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_Toc28472 </w:instrText>
      </w:r>
      <w:r>
        <w:rPr>
          <w:rFonts w:ascii="宋体" w:hAnsi="宋体"/>
          <w:bCs/>
          <w:i w:val="0"/>
          <w:iCs w:val="0"/>
          <w:szCs w:val="20"/>
          <w:lang w:val="zh-CN"/>
        </w:rPr>
        <w:fldChar w:fldCharType="separate"/>
      </w:r>
      <w:r>
        <w:rPr>
          <w:rFonts w:ascii="宋体" w:hAnsi="宋体"/>
          <w:i w:val="0"/>
          <w:iCs w:val="0"/>
        </w:rPr>
        <w:t>第七章</w:t>
      </w:r>
      <w:r>
        <w:rPr>
          <w:rFonts w:hint="eastAsia" w:ascii="宋体" w:hAnsi="宋体"/>
          <w:i w:val="0"/>
          <w:iCs w:val="0"/>
        </w:rPr>
        <w:t xml:space="preserve">  </w:t>
      </w:r>
      <w:r>
        <w:rPr>
          <w:rFonts w:ascii="宋体" w:hAnsi="宋体"/>
          <w:i w:val="0"/>
          <w:iCs w:val="0"/>
        </w:rPr>
        <w:t>技术标准和要求</w:t>
      </w:r>
      <w:r>
        <w:rPr>
          <w:i w:val="0"/>
          <w:iCs w:val="0"/>
        </w:rPr>
        <w:tab/>
      </w:r>
      <w:r>
        <w:rPr>
          <w:i w:val="0"/>
          <w:iCs w:val="0"/>
        </w:rPr>
        <w:fldChar w:fldCharType="begin"/>
      </w:r>
      <w:r>
        <w:rPr>
          <w:i w:val="0"/>
          <w:iCs w:val="0"/>
        </w:rPr>
        <w:instrText xml:space="preserve"> PAGEREF _Toc28472 \h </w:instrText>
      </w:r>
      <w:r>
        <w:rPr>
          <w:i w:val="0"/>
          <w:iCs w:val="0"/>
        </w:rPr>
        <w:fldChar w:fldCharType="separate"/>
      </w:r>
      <w:r>
        <w:rPr>
          <w:i w:val="0"/>
          <w:iCs w:val="0"/>
        </w:rPr>
        <w:t>157</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_Toc9813 </w:instrText>
      </w:r>
      <w:r>
        <w:rPr>
          <w:rFonts w:ascii="宋体" w:hAnsi="宋体"/>
          <w:bCs/>
          <w:i w:val="0"/>
          <w:iCs w:val="0"/>
          <w:szCs w:val="20"/>
          <w:lang w:val="zh-CN"/>
        </w:rPr>
        <w:fldChar w:fldCharType="separate"/>
      </w:r>
      <w:r>
        <w:rPr>
          <w:rFonts w:ascii="宋体" w:hAnsi="宋体"/>
          <w:i w:val="0"/>
          <w:iCs w:val="0"/>
          <w:szCs w:val="52"/>
        </w:rPr>
        <w:t>第 四 卷</w:t>
      </w:r>
      <w:r>
        <w:rPr>
          <w:i w:val="0"/>
          <w:iCs w:val="0"/>
        </w:rPr>
        <w:tab/>
      </w:r>
      <w:r>
        <w:rPr>
          <w:i w:val="0"/>
          <w:iCs w:val="0"/>
        </w:rPr>
        <w:fldChar w:fldCharType="begin"/>
      </w:r>
      <w:r>
        <w:rPr>
          <w:i w:val="0"/>
          <w:iCs w:val="0"/>
        </w:rPr>
        <w:instrText xml:space="preserve"> PAGEREF _Toc9813 \h </w:instrText>
      </w:r>
      <w:r>
        <w:rPr>
          <w:i w:val="0"/>
          <w:iCs w:val="0"/>
        </w:rPr>
        <w:fldChar w:fldCharType="separate"/>
      </w:r>
      <w:r>
        <w:rPr>
          <w:i w:val="0"/>
          <w:iCs w:val="0"/>
        </w:rPr>
        <w:t>158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_Toc18323 </w:instrText>
      </w:r>
      <w:r>
        <w:rPr>
          <w:rFonts w:ascii="宋体" w:hAnsi="宋体"/>
          <w:bCs/>
          <w:i w:val="0"/>
          <w:iCs w:val="0"/>
          <w:szCs w:val="20"/>
          <w:lang w:val="zh-CN"/>
        </w:rPr>
        <w:fldChar w:fldCharType="separate"/>
      </w:r>
      <w:r>
        <w:rPr>
          <w:rFonts w:hint="eastAsia" w:ascii="宋体" w:hAnsi="宋体"/>
          <w:i w:val="0"/>
          <w:iCs w:val="0"/>
        </w:rPr>
        <w:t>第八章  投标文件格式</w:t>
      </w:r>
      <w:r>
        <w:rPr>
          <w:i w:val="0"/>
          <w:iCs w:val="0"/>
        </w:rPr>
        <w:tab/>
      </w:r>
      <w:r>
        <w:rPr>
          <w:i w:val="0"/>
          <w:iCs w:val="0"/>
        </w:rPr>
        <w:fldChar w:fldCharType="begin"/>
      </w:r>
      <w:r>
        <w:rPr>
          <w:i w:val="0"/>
          <w:iCs w:val="0"/>
        </w:rPr>
        <w:instrText xml:space="preserve"> PAGEREF _Toc18323 \h </w:instrText>
      </w:r>
      <w:r>
        <w:rPr>
          <w:i w:val="0"/>
          <w:iCs w:val="0"/>
        </w:rPr>
        <w:fldChar w:fldCharType="separate"/>
      </w:r>
      <w:r>
        <w:rPr>
          <w:i w:val="0"/>
          <w:iCs w:val="0"/>
        </w:rPr>
        <w:t>159</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_Toc7242 </w:instrText>
      </w:r>
      <w:r>
        <w:rPr>
          <w:rFonts w:ascii="宋体" w:hAnsi="宋体"/>
          <w:bCs/>
          <w:i w:val="0"/>
          <w:iCs w:val="0"/>
          <w:szCs w:val="20"/>
          <w:lang w:val="zh-CN"/>
        </w:rPr>
        <w:fldChar w:fldCharType="separate"/>
      </w:r>
      <w:r>
        <w:rPr>
          <w:rFonts w:hint="eastAsia" w:ascii="宋体" w:hAnsi="宋体"/>
          <w:bCs w:val="0"/>
          <w:i w:val="0"/>
          <w:iCs w:val="0"/>
          <w:szCs w:val="44"/>
          <w:lang w:eastAsia="zh-CN"/>
        </w:rPr>
        <w:t>一</w:t>
      </w:r>
      <w:r>
        <w:rPr>
          <w:rFonts w:hint="eastAsia" w:ascii="宋体" w:hAnsi="宋体"/>
          <w:bCs w:val="0"/>
          <w:i w:val="0"/>
          <w:iCs w:val="0"/>
          <w:szCs w:val="44"/>
        </w:rPr>
        <w:t>、投标函部分</w:t>
      </w:r>
      <w:r>
        <w:rPr>
          <w:i w:val="0"/>
          <w:iCs w:val="0"/>
        </w:rPr>
        <w:tab/>
      </w:r>
      <w:r>
        <w:rPr>
          <w:i w:val="0"/>
          <w:iCs w:val="0"/>
        </w:rPr>
        <w:fldChar w:fldCharType="begin"/>
      </w:r>
      <w:r>
        <w:rPr>
          <w:i w:val="0"/>
          <w:iCs w:val="0"/>
        </w:rPr>
        <w:instrText xml:space="preserve"> PAGEREF _Toc7242 \h </w:instrText>
      </w:r>
      <w:r>
        <w:rPr>
          <w:i w:val="0"/>
          <w:iCs w:val="0"/>
        </w:rPr>
        <w:fldChar w:fldCharType="separate"/>
      </w:r>
      <w:r>
        <w:rPr>
          <w:i w:val="0"/>
          <w:iCs w:val="0"/>
        </w:rPr>
        <w:t>161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_Toc4165 </w:instrText>
      </w:r>
      <w:r>
        <w:rPr>
          <w:rFonts w:ascii="宋体" w:hAnsi="宋体"/>
          <w:bCs/>
          <w:i w:val="0"/>
          <w:iCs w:val="0"/>
          <w:szCs w:val="20"/>
          <w:lang w:val="zh-CN"/>
        </w:rPr>
        <w:fldChar w:fldCharType="separate"/>
      </w:r>
      <w:r>
        <w:rPr>
          <w:rFonts w:hint="eastAsia"/>
          <w:i w:val="0"/>
          <w:iCs w:val="0"/>
        </w:rPr>
        <w:t>（一）投标函</w:t>
      </w:r>
      <w:r>
        <w:rPr>
          <w:i w:val="0"/>
          <w:iCs w:val="0"/>
        </w:rPr>
        <w:tab/>
      </w:r>
      <w:r>
        <w:rPr>
          <w:i w:val="0"/>
          <w:iCs w:val="0"/>
        </w:rPr>
        <w:fldChar w:fldCharType="begin"/>
      </w:r>
      <w:r>
        <w:rPr>
          <w:i w:val="0"/>
          <w:iCs w:val="0"/>
        </w:rPr>
        <w:instrText xml:space="preserve"> PAGEREF _Toc4165 \h </w:instrText>
      </w:r>
      <w:r>
        <w:rPr>
          <w:i w:val="0"/>
          <w:iCs w:val="0"/>
        </w:rPr>
        <w:fldChar w:fldCharType="separate"/>
      </w:r>
      <w:r>
        <w:rPr>
          <w:i w:val="0"/>
          <w:iCs w:val="0"/>
        </w:rPr>
        <w:t>164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_Toc19364 </w:instrText>
      </w:r>
      <w:r>
        <w:rPr>
          <w:rFonts w:ascii="宋体" w:hAnsi="宋体"/>
          <w:bCs/>
          <w:i w:val="0"/>
          <w:iCs w:val="0"/>
          <w:szCs w:val="20"/>
          <w:lang w:val="zh-CN"/>
        </w:rPr>
        <w:fldChar w:fldCharType="separate"/>
      </w:r>
      <w:r>
        <w:rPr>
          <w:i w:val="0"/>
          <w:iCs w:val="0"/>
        </w:rPr>
        <w:t>（二）投标函附录</w:t>
      </w:r>
      <w:r>
        <w:rPr>
          <w:i w:val="0"/>
          <w:iCs w:val="0"/>
        </w:rPr>
        <w:tab/>
      </w:r>
      <w:r>
        <w:rPr>
          <w:i w:val="0"/>
          <w:iCs w:val="0"/>
        </w:rPr>
        <w:fldChar w:fldCharType="begin"/>
      </w:r>
      <w:r>
        <w:rPr>
          <w:i w:val="0"/>
          <w:iCs w:val="0"/>
        </w:rPr>
        <w:instrText xml:space="preserve"> PAGEREF _Toc19364 \h </w:instrText>
      </w:r>
      <w:r>
        <w:rPr>
          <w:i w:val="0"/>
          <w:iCs w:val="0"/>
        </w:rPr>
        <w:fldChar w:fldCharType="separate"/>
      </w:r>
      <w:r>
        <w:rPr>
          <w:i w:val="0"/>
          <w:iCs w:val="0"/>
        </w:rPr>
        <w:t>165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_Toc19076 </w:instrText>
      </w:r>
      <w:r>
        <w:rPr>
          <w:rFonts w:ascii="宋体" w:hAnsi="宋体"/>
          <w:bCs/>
          <w:i w:val="0"/>
          <w:iCs w:val="0"/>
          <w:szCs w:val="20"/>
          <w:lang w:val="zh-CN"/>
        </w:rPr>
        <w:fldChar w:fldCharType="separate"/>
      </w:r>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_Toc19076 \h </w:instrText>
      </w:r>
      <w:r>
        <w:rPr>
          <w:i w:val="0"/>
          <w:iCs w:val="0"/>
        </w:rPr>
        <w:fldChar w:fldCharType="separate"/>
      </w:r>
      <w:r>
        <w:rPr>
          <w:i w:val="0"/>
          <w:iCs w:val="0"/>
        </w:rPr>
        <w:t>166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_Toc5662 </w:instrText>
      </w:r>
      <w:r>
        <w:rPr>
          <w:rFonts w:ascii="宋体" w:hAnsi="宋体"/>
          <w:bCs/>
          <w:i w:val="0"/>
          <w:iCs w:val="0"/>
          <w:szCs w:val="20"/>
          <w:lang w:val="zh-CN"/>
        </w:rPr>
        <w:fldChar w:fldCharType="separate"/>
      </w:r>
      <w:r>
        <w:rPr>
          <w:i w:val="0"/>
          <w:iCs w:val="0"/>
        </w:rPr>
        <w:t>（四）</w:t>
      </w:r>
      <w:r>
        <w:rPr>
          <w:rFonts w:hint="eastAsia"/>
          <w:i w:val="0"/>
          <w:iCs w:val="0"/>
        </w:rPr>
        <w:t>低价风险担保提交承诺书</w:t>
      </w:r>
      <w:r>
        <w:rPr>
          <w:i w:val="0"/>
          <w:iCs w:val="0"/>
        </w:rPr>
        <w:tab/>
      </w:r>
      <w:r>
        <w:rPr>
          <w:i w:val="0"/>
          <w:iCs w:val="0"/>
        </w:rPr>
        <w:fldChar w:fldCharType="begin"/>
      </w:r>
      <w:r>
        <w:rPr>
          <w:i w:val="0"/>
          <w:iCs w:val="0"/>
        </w:rPr>
        <w:instrText xml:space="preserve"> PAGEREF _Toc5662 \h </w:instrText>
      </w:r>
      <w:r>
        <w:rPr>
          <w:i w:val="0"/>
          <w:iCs w:val="0"/>
        </w:rPr>
        <w:fldChar w:fldCharType="separate"/>
      </w:r>
      <w:r>
        <w:rPr>
          <w:i w:val="0"/>
          <w:iCs w:val="0"/>
        </w:rPr>
        <w:t>168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_Toc2325 </w:instrText>
      </w:r>
      <w:r>
        <w:rPr>
          <w:rFonts w:ascii="宋体" w:hAnsi="宋体"/>
          <w:bCs/>
          <w:i w:val="0"/>
          <w:iCs w:val="0"/>
          <w:szCs w:val="20"/>
          <w:lang w:val="zh-CN"/>
        </w:rPr>
        <w:fldChar w:fldCharType="separate"/>
      </w:r>
      <w:r>
        <w:rPr>
          <w:rFonts w:hint="eastAsia"/>
          <w:i w:val="0"/>
          <w:iCs w:val="0"/>
        </w:rPr>
        <w:t>（一）已标价工程量清单</w:t>
      </w:r>
      <w:r>
        <w:rPr>
          <w:i w:val="0"/>
          <w:iCs w:val="0"/>
        </w:rPr>
        <w:tab/>
      </w:r>
      <w:r>
        <w:rPr>
          <w:i w:val="0"/>
          <w:iCs w:val="0"/>
        </w:rPr>
        <w:fldChar w:fldCharType="begin"/>
      </w:r>
      <w:r>
        <w:rPr>
          <w:i w:val="0"/>
          <w:iCs w:val="0"/>
        </w:rPr>
        <w:instrText xml:space="preserve"> PAGEREF _Toc2325 \h </w:instrText>
      </w:r>
      <w:r>
        <w:rPr>
          <w:i w:val="0"/>
          <w:iCs w:val="0"/>
        </w:rPr>
        <w:fldChar w:fldCharType="separate"/>
      </w:r>
      <w:r>
        <w:rPr>
          <w:i w:val="0"/>
          <w:iCs w:val="0"/>
        </w:rPr>
        <w:t>172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_Toc25486 </w:instrText>
      </w:r>
      <w:r>
        <w:rPr>
          <w:rFonts w:ascii="宋体" w:hAnsi="宋体"/>
          <w:bCs/>
          <w:i w:val="0"/>
          <w:iCs w:val="0"/>
          <w:szCs w:val="20"/>
          <w:lang w:val="zh-CN"/>
        </w:rPr>
        <w:fldChar w:fldCharType="separate"/>
      </w:r>
      <w:r>
        <w:rPr>
          <w:rFonts w:hint="eastAsia" w:ascii="宋体" w:hAnsi="宋体"/>
          <w:bCs w:val="0"/>
          <w:i w:val="0"/>
          <w:iCs w:val="0"/>
          <w:szCs w:val="44"/>
          <w:lang w:eastAsia="zh-CN"/>
        </w:rPr>
        <w:t>三</w:t>
      </w:r>
      <w:r>
        <w:rPr>
          <w:rFonts w:hint="eastAsia" w:ascii="宋体" w:hAnsi="宋体"/>
          <w:bCs w:val="0"/>
          <w:i w:val="0"/>
          <w:iCs w:val="0"/>
          <w:szCs w:val="44"/>
        </w:rPr>
        <w:t>、资格审查部分</w:t>
      </w:r>
      <w:r>
        <w:rPr>
          <w:i w:val="0"/>
          <w:iCs w:val="0"/>
        </w:rPr>
        <w:tab/>
      </w:r>
      <w:r>
        <w:rPr>
          <w:i w:val="0"/>
          <w:iCs w:val="0"/>
        </w:rPr>
        <w:fldChar w:fldCharType="begin"/>
      </w:r>
      <w:r>
        <w:rPr>
          <w:i w:val="0"/>
          <w:iCs w:val="0"/>
        </w:rPr>
        <w:instrText xml:space="preserve"> PAGEREF _Toc25486 \h </w:instrText>
      </w:r>
      <w:r>
        <w:rPr>
          <w:i w:val="0"/>
          <w:iCs w:val="0"/>
        </w:rPr>
        <w:fldChar w:fldCharType="separate"/>
      </w:r>
      <w:r>
        <w:rPr>
          <w:i w:val="0"/>
          <w:iCs w:val="0"/>
        </w:rPr>
        <w:t>173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_Toc23539 </w:instrText>
      </w:r>
      <w:r>
        <w:rPr>
          <w:rFonts w:ascii="宋体" w:hAnsi="宋体"/>
          <w:bCs/>
          <w:i w:val="0"/>
          <w:iCs w:val="0"/>
          <w:szCs w:val="20"/>
          <w:lang w:val="zh-CN"/>
        </w:rPr>
        <w:fldChar w:fldCharType="separate"/>
      </w:r>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_Toc23539 \h </w:instrText>
      </w:r>
      <w:r>
        <w:rPr>
          <w:i w:val="0"/>
          <w:iCs w:val="0"/>
        </w:rPr>
        <w:fldChar w:fldCharType="separate"/>
      </w:r>
      <w:r>
        <w:rPr>
          <w:i w:val="0"/>
          <w:iCs w:val="0"/>
        </w:rPr>
        <w:t>176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_Toc13698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二</w:t>
      </w:r>
      <w:r>
        <w:rPr>
          <w:rFonts w:hint="eastAsia" w:ascii="宋体" w:hAnsi="宋体"/>
          <w:bCs w:val="0"/>
          <w:i w:val="0"/>
          <w:iCs w:val="0"/>
        </w:rPr>
        <w:t>）投标人基本情况表</w:t>
      </w:r>
      <w:r>
        <w:rPr>
          <w:i w:val="0"/>
          <w:iCs w:val="0"/>
        </w:rPr>
        <w:tab/>
      </w:r>
      <w:r>
        <w:rPr>
          <w:i w:val="0"/>
          <w:iCs w:val="0"/>
        </w:rPr>
        <w:fldChar w:fldCharType="begin"/>
      </w:r>
      <w:r>
        <w:rPr>
          <w:i w:val="0"/>
          <w:iCs w:val="0"/>
        </w:rPr>
        <w:instrText xml:space="preserve"> PAGEREF _Toc13698 \h </w:instrText>
      </w:r>
      <w:r>
        <w:rPr>
          <w:i w:val="0"/>
          <w:iCs w:val="0"/>
        </w:rPr>
        <w:fldChar w:fldCharType="separate"/>
      </w:r>
      <w:r>
        <w:rPr>
          <w:i w:val="0"/>
          <w:iCs w:val="0"/>
        </w:rPr>
        <w:t>178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_Toc4621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三</w:t>
      </w:r>
      <w:r>
        <w:rPr>
          <w:rFonts w:hint="eastAsia" w:ascii="宋体" w:hAnsi="宋体"/>
          <w:bCs w:val="0"/>
          <w:i w:val="0"/>
          <w:iCs w:val="0"/>
        </w:rPr>
        <w:t>）项目管理机构</w:t>
      </w:r>
      <w:r>
        <w:rPr>
          <w:i w:val="0"/>
          <w:iCs w:val="0"/>
        </w:rPr>
        <w:tab/>
      </w:r>
      <w:r>
        <w:rPr>
          <w:i w:val="0"/>
          <w:iCs w:val="0"/>
        </w:rPr>
        <w:fldChar w:fldCharType="begin"/>
      </w:r>
      <w:r>
        <w:rPr>
          <w:i w:val="0"/>
          <w:iCs w:val="0"/>
        </w:rPr>
        <w:instrText xml:space="preserve"> PAGEREF _Toc4621 \h </w:instrText>
      </w:r>
      <w:r>
        <w:rPr>
          <w:i w:val="0"/>
          <w:iCs w:val="0"/>
        </w:rPr>
        <w:fldChar w:fldCharType="separate"/>
      </w:r>
      <w:r>
        <w:rPr>
          <w:i w:val="0"/>
          <w:iCs w:val="0"/>
        </w:rPr>
        <w:t>179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_Toc27766 </w:instrText>
      </w:r>
      <w:r>
        <w:rPr>
          <w:rFonts w:ascii="宋体" w:hAnsi="宋体"/>
          <w:bCs/>
          <w:i w:val="0"/>
          <w:iCs w:val="0"/>
          <w:szCs w:val="20"/>
          <w:lang w:val="zh-CN"/>
        </w:rPr>
        <w:fldChar w:fldCharType="separate"/>
      </w:r>
      <w:r>
        <w:rPr>
          <w:rFonts w:ascii="宋体" w:hAnsi="宋体"/>
          <w:i w:val="0"/>
          <w:iCs w:val="0"/>
        </w:rPr>
        <w:t>（</w:t>
      </w:r>
      <w:r>
        <w:rPr>
          <w:rFonts w:hint="eastAsia" w:ascii="宋体" w:hAnsi="宋体"/>
          <w:i w:val="0"/>
          <w:iCs w:val="0"/>
          <w:lang w:eastAsia="zh-CN"/>
        </w:rPr>
        <w:t>四</w:t>
      </w:r>
      <w:r>
        <w:rPr>
          <w:rFonts w:ascii="宋体" w:hAnsi="宋体"/>
          <w:i w:val="0"/>
          <w:iCs w:val="0"/>
        </w:rPr>
        <w:t>）</w:t>
      </w:r>
      <w:r>
        <w:rPr>
          <w:rFonts w:hint="eastAsia" w:ascii="宋体" w:hAnsi="宋体"/>
          <w:i w:val="0"/>
          <w:iCs w:val="0"/>
        </w:rPr>
        <w:t>承诺</w:t>
      </w:r>
      <w:r>
        <w:rPr>
          <w:i w:val="0"/>
          <w:iCs w:val="0"/>
        </w:rPr>
        <w:tab/>
      </w:r>
      <w:r>
        <w:rPr>
          <w:i w:val="0"/>
          <w:iCs w:val="0"/>
        </w:rPr>
        <w:fldChar w:fldCharType="begin"/>
      </w:r>
      <w:r>
        <w:rPr>
          <w:i w:val="0"/>
          <w:iCs w:val="0"/>
        </w:rPr>
        <w:instrText xml:space="preserve"> PAGEREF _Toc27766 \h </w:instrText>
      </w:r>
      <w:r>
        <w:rPr>
          <w:i w:val="0"/>
          <w:iCs w:val="0"/>
        </w:rPr>
        <w:fldChar w:fldCharType="separate"/>
      </w:r>
      <w:r>
        <w:rPr>
          <w:i w:val="0"/>
          <w:iCs w:val="0"/>
        </w:rPr>
        <w:t>181</w:t>
      </w:r>
      <w:r>
        <w:rPr>
          <w:i w:val="0"/>
          <w:iCs w:val="0"/>
        </w:rPr>
        <w:fldChar w:fldCharType="end"/>
      </w:r>
      <w:r>
        <w:rPr>
          <w:rFonts w:ascii="宋体" w:hAnsi="宋体"/>
          <w:bCs/>
          <w:i w:val="0"/>
          <w:iCs w:val="0"/>
          <w:szCs w:val="20"/>
          <w:lang w:val="zh-CN"/>
        </w:rPr>
        <w:fldChar w:fldCharType="end"/>
      </w:r>
    </w:p>
    <w:p>
      <w:pPr>
        <w:pStyle w:val="23"/>
        <w:tabs>
          <w:tab w:val="right" w:leader="dot" w:pos="9469"/>
        </w:tabs>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_Toc18956 </w:instrText>
      </w:r>
      <w:r>
        <w:rPr>
          <w:rFonts w:ascii="宋体" w:hAnsi="宋体"/>
          <w:bCs/>
          <w:i w:val="0"/>
          <w:iCs w:val="0"/>
          <w:szCs w:val="20"/>
          <w:lang w:val="zh-CN"/>
        </w:rPr>
        <w:fldChar w:fldCharType="separate"/>
      </w:r>
      <w:r>
        <w:rPr>
          <w:rFonts w:hint="eastAsia" w:ascii="宋体" w:hAnsi="宋体"/>
          <w:i w:val="0"/>
          <w:iCs w:val="0"/>
        </w:rPr>
        <w:t>（</w:t>
      </w:r>
      <w:r>
        <w:rPr>
          <w:rFonts w:hint="eastAsia" w:ascii="宋体" w:hAnsi="宋体"/>
          <w:i w:val="0"/>
          <w:iCs w:val="0"/>
          <w:lang w:eastAsia="zh-CN"/>
        </w:rPr>
        <w:t>五</w:t>
      </w:r>
      <w:r>
        <w:rPr>
          <w:rFonts w:hint="eastAsia" w:ascii="宋体" w:hAnsi="宋体"/>
          <w:i w:val="0"/>
          <w:iCs w:val="0"/>
        </w:rPr>
        <w:t>）其他资料</w:t>
      </w:r>
      <w:r>
        <w:rPr>
          <w:i w:val="0"/>
          <w:iCs w:val="0"/>
        </w:rPr>
        <w:tab/>
      </w:r>
      <w:r>
        <w:rPr>
          <w:i w:val="0"/>
          <w:iCs w:val="0"/>
        </w:rPr>
        <w:fldChar w:fldCharType="begin"/>
      </w:r>
      <w:r>
        <w:rPr>
          <w:i w:val="0"/>
          <w:iCs w:val="0"/>
        </w:rPr>
        <w:instrText xml:space="preserve"> PAGEREF _Toc18956 \h </w:instrText>
      </w:r>
      <w:r>
        <w:rPr>
          <w:i w:val="0"/>
          <w:iCs w:val="0"/>
        </w:rPr>
        <w:fldChar w:fldCharType="separate"/>
      </w:r>
      <w:r>
        <w:rPr>
          <w:i w:val="0"/>
          <w:iCs w:val="0"/>
        </w:rPr>
        <w:t>183</w:t>
      </w:r>
      <w:r>
        <w:rPr>
          <w:i w:val="0"/>
          <w:iCs w:val="0"/>
        </w:rPr>
        <w:fldChar w:fldCharType="end"/>
      </w:r>
      <w:r>
        <w:rPr>
          <w:rFonts w:ascii="宋体" w:hAnsi="宋体"/>
          <w:bCs/>
          <w:i w:val="0"/>
          <w:iCs w:val="0"/>
          <w:szCs w:val="20"/>
          <w:lang w:val="zh-CN"/>
        </w:rPr>
        <w:fldChar w:fldCharType="end"/>
      </w:r>
    </w:p>
    <w:p>
      <w:pPr>
        <w:rPr>
          <w:rFonts w:ascii="宋体" w:hAnsi="宋体"/>
          <w:i w:val="0"/>
          <w:iCs w:val="0"/>
        </w:rPr>
        <w:sectPr>
          <w:footerReference r:id="rId5" w:type="default"/>
          <w:pgSz w:w="11907" w:h="16840"/>
          <w:pgMar w:top="1304" w:right="1134" w:bottom="1304" w:left="1304" w:header="851" w:footer="992" w:gutter="0"/>
          <w:pgNumType w:fmt="numberInDash" w:start="1"/>
          <w:cols w:space="720" w:num="1"/>
          <w:docGrid w:linePitch="312" w:charSpace="0"/>
        </w:sectPr>
      </w:pPr>
      <w:r>
        <w:rPr>
          <w:rFonts w:ascii="宋体" w:hAnsi="宋体"/>
          <w:bCs/>
          <w:i w:val="0"/>
          <w:iCs w:val="0"/>
          <w:szCs w:val="20"/>
          <w:lang w:val="zh-CN"/>
        </w:rPr>
        <w:fldChar w:fldCharType="end"/>
      </w:r>
      <w:bookmarkEnd w:id="0"/>
      <w:bookmarkStart w:id="8" w:name="_Toc430530414"/>
    </w:p>
    <w:bookmarkEnd w:id="8"/>
    <w:p>
      <w:pPr>
        <w:spacing w:line="360" w:lineRule="auto"/>
        <w:rPr>
          <w:rFonts w:ascii="宋体" w:hAnsi="宋体"/>
        </w:rPr>
      </w:pPr>
    </w:p>
    <w:p>
      <w:pPr>
        <w:pStyle w:val="3"/>
        <w:spacing w:before="0" w:after="0" w:line="480" w:lineRule="auto"/>
        <w:jc w:val="center"/>
        <w:rPr>
          <w:rFonts w:ascii="宋体" w:hAnsi="宋体"/>
          <w:sz w:val="52"/>
          <w:szCs w:val="52"/>
        </w:rPr>
      </w:pPr>
      <w:bookmarkStart w:id="9" w:name="_Toc20535"/>
      <w:bookmarkStart w:id="10" w:name="_Toc9936"/>
      <w:bookmarkStart w:id="11" w:name="_Toc509218690"/>
      <w:r>
        <w:rPr>
          <w:rFonts w:hint="eastAsia" w:ascii="宋体" w:hAnsi="宋体"/>
          <w:sz w:val="52"/>
          <w:szCs w:val="52"/>
        </w:rPr>
        <w:t>第 一 卷</w:t>
      </w:r>
      <w:bookmarkEnd w:id="9"/>
      <w:bookmarkEnd w:id="10"/>
      <w:bookmarkEnd w:id="11"/>
    </w:p>
    <w:p>
      <w:pPr>
        <w:spacing w:line="200" w:lineRule="exact"/>
        <w:rPr>
          <w:rFonts w:ascii="宋体" w:hAnsi="宋体"/>
        </w:rPr>
      </w:pPr>
      <w:r>
        <w:rPr>
          <w:rFonts w:ascii="宋体" w:hAnsi="宋体"/>
        </w:rPr>
        <w:br w:type="page"/>
      </w:r>
    </w:p>
    <w:p>
      <w:pPr>
        <w:pStyle w:val="3"/>
        <w:spacing w:line="360" w:lineRule="auto"/>
        <w:jc w:val="center"/>
        <w:rPr>
          <w:rFonts w:hint="eastAsia" w:ascii="宋体" w:hAnsi="宋体" w:eastAsia="宋体"/>
          <w:snapToGrid w:val="0"/>
          <w:kern w:val="0"/>
          <w:lang w:eastAsia="zh-CN"/>
        </w:rPr>
      </w:pPr>
      <w:bookmarkStart w:id="12" w:name="_Toc430530415"/>
      <w:bookmarkStart w:id="13" w:name="_Toc277082535"/>
      <w:bookmarkStart w:id="14" w:name="_Toc224103298"/>
      <w:bookmarkStart w:id="15" w:name="_Toc287620666"/>
      <w:bookmarkStart w:id="16" w:name="_Toc12819"/>
      <w:bookmarkStart w:id="17" w:name="_Toc287607727"/>
      <w:bookmarkStart w:id="18" w:name="_Toc509218691"/>
      <w:bookmarkStart w:id="19" w:name="_Toc24160"/>
      <w:r>
        <w:rPr>
          <w:rFonts w:ascii="宋体" w:hAnsi="宋体"/>
          <w:snapToGrid w:val="0"/>
          <w:kern w:val="0"/>
        </w:rPr>
        <w:t xml:space="preserve">第一章  </w:t>
      </w:r>
      <w:bookmarkEnd w:id="12"/>
      <w:bookmarkEnd w:id="13"/>
      <w:bookmarkEnd w:id="14"/>
      <w:bookmarkEnd w:id="15"/>
      <w:bookmarkEnd w:id="16"/>
      <w:bookmarkEnd w:id="17"/>
      <w:bookmarkEnd w:id="18"/>
      <w:r>
        <w:rPr>
          <w:rFonts w:hint="eastAsia" w:ascii="宋体" w:hAnsi="宋体"/>
          <w:snapToGrid w:val="0"/>
          <w:kern w:val="0"/>
          <w:lang w:eastAsia="zh-CN"/>
        </w:rPr>
        <w:t>比选公告</w:t>
      </w:r>
      <w:bookmarkEnd w:id="19"/>
    </w:p>
    <w:p>
      <w:pPr>
        <w:autoSpaceDE w:val="0"/>
        <w:autoSpaceDN w:val="0"/>
        <w:adjustRightInd w:val="0"/>
        <w:snapToGrid w:val="0"/>
        <w:spacing w:line="360" w:lineRule="auto"/>
        <w:jc w:val="center"/>
        <w:rPr>
          <w:rFonts w:hint="eastAsia" w:ascii="宋体" w:hAnsi="宋体" w:eastAsia="宋体"/>
          <w:snapToGrid w:val="0"/>
          <w:kern w:val="0"/>
          <w:sz w:val="28"/>
          <w:szCs w:val="28"/>
          <w:lang w:eastAsia="zh-CN"/>
        </w:rPr>
      </w:pPr>
      <w:r>
        <w:rPr>
          <w:rFonts w:hint="eastAsia" w:ascii="宋体" w:hAnsi="宋体" w:cs="Times New Roman"/>
          <w:snapToGrid w:val="0"/>
          <w:w w:val="99"/>
          <w:kern w:val="0"/>
          <w:sz w:val="28"/>
          <w:szCs w:val="28"/>
          <w:u w:val="single"/>
          <w:lang w:eastAsia="zh-CN"/>
        </w:rPr>
        <w:t>重庆市铜梁区2024年农村公路（村道）生命安全防护工程（双山镇）建设项目（第二次）</w:t>
      </w:r>
      <w:r>
        <w:rPr>
          <w:rFonts w:hint="eastAsia" w:ascii="宋体" w:hAnsi="宋体" w:eastAsia="宋体"/>
          <w:snapToGrid w:val="0"/>
          <w:w w:val="99"/>
          <w:kern w:val="0"/>
          <w:sz w:val="28"/>
          <w:szCs w:val="28"/>
          <w:lang w:eastAsia="zh-CN"/>
        </w:rPr>
        <w:t>比选公告</w:t>
      </w:r>
    </w:p>
    <w:p>
      <w:pPr>
        <w:pStyle w:val="4"/>
        <w:spacing w:before="100" w:after="100" w:line="460" w:lineRule="exact"/>
        <w:rPr>
          <w:rFonts w:hint="eastAsia" w:ascii="宋体" w:hAnsi="宋体" w:eastAsia="宋体"/>
          <w:snapToGrid w:val="0"/>
          <w:sz w:val="28"/>
          <w:szCs w:val="28"/>
          <w:lang w:eastAsia="zh-CN"/>
        </w:rPr>
      </w:pPr>
      <w:bookmarkStart w:id="20" w:name="_Toc277082536"/>
      <w:bookmarkStart w:id="21" w:name="_Toc224103299"/>
      <w:bookmarkStart w:id="22" w:name="_Toc509218692"/>
      <w:bookmarkStart w:id="23" w:name="_Toc287620667"/>
      <w:bookmarkStart w:id="24" w:name="_Toc287607728"/>
      <w:bookmarkStart w:id="25" w:name="_Toc200359238"/>
      <w:bookmarkStart w:id="26" w:name="_Toc200359427"/>
      <w:bookmarkStart w:id="27" w:name="_Toc430530416"/>
      <w:bookmarkStart w:id="28" w:name="_Toc27491"/>
      <w:bookmarkStart w:id="29" w:name="_Toc30600"/>
      <w:r>
        <w:rPr>
          <w:rFonts w:ascii="宋体" w:hAnsi="宋体"/>
          <w:snapToGrid w:val="0"/>
          <w:sz w:val="28"/>
          <w:szCs w:val="28"/>
        </w:rPr>
        <w:t xml:space="preserve">1. </w:t>
      </w:r>
      <w:r>
        <w:rPr>
          <w:rFonts w:hint="eastAsia" w:ascii="宋体" w:hAnsi="宋体"/>
          <w:snapToGrid w:val="0"/>
          <w:sz w:val="28"/>
          <w:szCs w:val="28"/>
        </w:rPr>
        <w:t xml:space="preserve"> </w:t>
      </w:r>
      <w:bookmarkEnd w:id="20"/>
      <w:bookmarkEnd w:id="21"/>
      <w:bookmarkEnd w:id="22"/>
      <w:bookmarkEnd w:id="23"/>
      <w:bookmarkEnd w:id="24"/>
      <w:bookmarkEnd w:id="25"/>
      <w:bookmarkEnd w:id="26"/>
      <w:bookmarkEnd w:id="27"/>
      <w:bookmarkEnd w:id="28"/>
      <w:r>
        <w:rPr>
          <w:rFonts w:hint="eastAsia" w:ascii="宋体" w:hAnsi="宋体"/>
          <w:snapToGrid w:val="0"/>
          <w:sz w:val="28"/>
          <w:szCs w:val="28"/>
          <w:lang w:eastAsia="zh-CN"/>
        </w:rPr>
        <w:t>比选条件</w:t>
      </w:r>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kern w:val="0"/>
          <w:szCs w:val="21"/>
        </w:rPr>
        <w:t>本</w:t>
      </w:r>
      <w:r>
        <w:rPr>
          <w:rFonts w:hint="eastAsia" w:ascii="宋体" w:hAnsi="宋体"/>
          <w:snapToGrid w:val="0"/>
          <w:kern w:val="0"/>
          <w:szCs w:val="21"/>
          <w:lang w:eastAsia="zh-CN"/>
        </w:rPr>
        <w:t>比选项目</w:t>
      </w:r>
      <w:r>
        <w:rPr>
          <w:rFonts w:hint="eastAsia" w:ascii="宋体" w:hAnsi="宋体" w:cs="Times New Roman"/>
          <w:snapToGrid w:val="0"/>
          <w:color w:val="000000" w:themeColor="text1"/>
          <w:kern w:val="0"/>
          <w:szCs w:val="21"/>
          <w:u w:val="single"/>
          <w:lang w:eastAsia="zh-CN"/>
          <w14:textFill>
            <w14:solidFill>
              <w14:schemeClr w14:val="tx1"/>
            </w14:solidFill>
          </w14:textFill>
        </w:rPr>
        <w:t>重庆市铜梁区2024年农村公路（村道）生命安全防护工程（双山镇）建设项目（第二次）</w:t>
      </w:r>
      <w:r>
        <w:rPr>
          <w:rFonts w:hint="eastAsia" w:ascii="宋体" w:hAnsi="宋体" w:cs="Times New Roman"/>
          <w:snapToGrid w:val="0"/>
          <w:color w:val="000000" w:themeColor="text1"/>
          <w:kern w:val="0"/>
          <w:szCs w:val="21"/>
          <w:u w:val="single"/>
          <w:lang w:val="en-US" w:eastAsia="zh-CN"/>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项目业主为</w:t>
      </w:r>
      <w:r>
        <w:rPr>
          <w:rFonts w:hint="eastAsia" w:ascii="宋体" w:hAnsi="宋体"/>
          <w:snapToGrid w:val="0"/>
          <w:color w:val="000000" w:themeColor="text1"/>
          <w:kern w:val="0"/>
          <w:szCs w:val="21"/>
          <w:u w:val="single"/>
          <w:lang w:eastAsia="zh-CN"/>
          <w14:textFill>
            <w14:solidFill>
              <w14:schemeClr w14:val="tx1"/>
            </w14:solidFill>
          </w14:textFill>
        </w:rPr>
        <w:t>重庆市铜梁区双山镇人民政府</w:t>
      </w:r>
      <w:r>
        <w:rPr>
          <w:rFonts w:ascii="宋体" w:hAnsi="宋体"/>
          <w:snapToGrid w:val="0"/>
          <w:color w:val="000000" w:themeColor="text1"/>
          <w:kern w:val="0"/>
          <w:szCs w:val="21"/>
          <w14:textFill>
            <w14:solidFill>
              <w14:schemeClr w14:val="tx1"/>
            </w14:solidFill>
          </w14:textFill>
        </w:rPr>
        <w:t>，建</w:t>
      </w:r>
      <w:r>
        <w:rPr>
          <w:rFonts w:ascii="宋体" w:hAnsi="宋体"/>
          <w:snapToGrid w:val="0"/>
          <w:color w:val="000000" w:themeColor="text1"/>
          <w:kern w:val="0"/>
          <w:szCs w:val="21"/>
          <w:highlight w:val="none"/>
          <w14:textFill>
            <w14:solidFill>
              <w14:schemeClr w14:val="tx1"/>
            </w14:solidFill>
          </w14:textFill>
        </w:rPr>
        <w:t>设资金来自</w:t>
      </w:r>
      <w:r>
        <w:rPr>
          <w:rFonts w:hint="eastAsia" w:ascii="宋体" w:hAnsi="宋体"/>
          <w:snapToGrid w:val="0"/>
          <w:color w:val="000000" w:themeColor="text1"/>
          <w:kern w:val="0"/>
          <w:szCs w:val="21"/>
          <w:highlight w:val="none"/>
          <w:u w:val="single"/>
          <w:lang w:eastAsia="zh-CN"/>
          <w14:textFill>
            <w14:solidFill>
              <w14:schemeClr w14:val="tx1"/>
            </w14:solidFill>
          </w14:textFill>
        </w:rPr>
        <w:t>财政资金</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重庆市铜梁区双山镇人民政府</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比选条件</w:t>
      </w:r>
      <w:r>
        <w:rPr>
          <w:rFonts w:ascii="宋体" w:hAnsi="宋体"/>
          <w:snapToGrid w:val="0"/>
          <w:color w:val="000000" w:themeColor="text1"/>
          <w:kern w:val="0"/>
          <w:position w:val="-2"/>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现对</w:t>
      </w:r>
      <w:r>
        <w:rPr>
          <w:rFonts w:hint="eastAsia" w:ascii="宋体" w:hAnsi="宋体"/>
          <w:snapToGrid w:val="0"/>
          <w:color w:val="000000" w:themeColor="text1"/>
          <w:kern w:val="0"/>
          <w:szCs w:val="21"/>
          <w:highlight w:val="none"/>
          <w14:textFill>
            <w14:solidFill>
              <w14:schemeClr w14:val="tx1"/>
            </w14:solidFill>
          </w14:textFill>
        </w:rPr>
        <w:t>该项目的施工</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竞争性比选</w:t>
      </w:r>
      <w:r>
        <w:rPr>
          <w:rFonts w:ascii="宋体" w:hAnsi="宋体"/>
          <w:snapToGrid w:val="0"/>
          <w:color w:val="000000" w:themeColor="text1"/>
          <w:kern w:val="0"/>
          <w:szCs w:val="21"/>
          <w:highlight w:val="none"/>
          <w14:textFill>
            <w14:solidFill>
              <w14:schemeClr w14:val="tx1"/>
            </w14:solidFill>
          </w14:textFill>
        </w:rPr>
        <w:t>。</w:t>
      </w:r>
    </w:p>
    <w:p>
      <w:pPr>
        <w:pStyle w:val="4"/>
        <w:spacing w:before="100" w:after="100" w:line="460" w:lineRule="exact"/>
        <w:rPr>
          <w:rFonts w:hint="eastAsia" w:ascii="宋体" w:hAnsi="宋体" w:eastAsia="宋体"/>
          <w:snapToGrid w:val="0"/>
          <w:color w:val="000000" w:themeColor="text1"/>
          <w:sz w:val="28"/>
          <w:szCs w:val="28"/>
          <w:highlight w:val="none"/>
          <w:lang w:eastAsia="zh-CN"/>
          <w14:textFill>
            <w14:solidFill>
              <w14:schemeClr w14:val="tx1"/>
            </w14:solidFill>
          </w14:textFill>
        </w:rPr>
      </w:pPr>
      <w:bookmarkStart w:id="30" w:name="_Toc430530417"/>
      <w:bookmarkStart w:id="31" w:name="_Toc277082537"/>
      <w:bookmarkStart w:id="32" w:name="_Toc224103300"/>
      <w:bookmarkStart w:id="33" w:name="_Toc200359428"/>
      <w:bookmarkStart w:id="34" w:name="_Toc287607729"/>
      <w:bookmarkStart w:id="35" w:name="_Toc509218693"/>
      <w:bookmarkStart w:id="36" w:name="_Toc200359239"/>
      <w:bookmarkStart w:id="37" w:name="_Toc287620668"/>
      <w:bookmarkStart w:id="38" w:name="_Toc16344"/>
      <w:bookmarkStart w:id="39" w:name="_Toc219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bookmarkEnd w:id="30"/>
      <w:bookmarkEnd w:id="31"/>
      <w:bookmarkEnd w:id="32"/>
      <w:bookmarkEnd w:id="33"/>
      <w:bookmarkEnd w:id="34"/>
      <w:bookmarkEnd w:id="35"/>
      <w:bookmarkEnd w:id="36"/>
      <w:bookmarkEnd w:id="37"/>
      <w:bookmarkEnd w:id="38"/>
      <w:r>
        <w:rPr>
          <w:rFonts w:hint="eastAsia" w:ascii="宋体" w:hAnsi="宋体"/>
          <w:snapToGrid w:val="0"/>
          <w:color w:val="000000" w:themeColor="text1"/>
          <w:sz w:val="28"/>
          <w:szCs w:val="28"/>
          <w:highlight w:val="none"/>
          <w:lang w:eastAsia="zh-CN"/>
          <w14:textFill>
            <w14:solidFill>
              <w14:schemeClr w14:val="tx1"/>
            </w14:solidFill>
          </w14:textFill>
        </w:rPr>
        <w:t>比选范围</w:t>
      </w:r>
      <w:bookmarkEnd w:id="3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color w:val="000000" w:themeColor="text1"/>
          <w:highlight w:val="none"/>
          <w:u w:val="single"/>
          <w:lang w:val="en-US" w:eastAsia="zh-CN"/>
          <w14:textFill>
            <w14:solidFill>
              <w14:schemeClr w14:val="tx1"/>
            </w14:solidFill>
          </w14:textFill>
        </w:rPr>
        <w:t>安装波形护栏624米，其中寿桥村一组232米，寿桥村十组308米，双泉村十五组52米，岩湾村一组32米。</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本次</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125130.00元</w:t>
      </w:r>
      <w:r>
        <w:rPr>
          <w:rFonts w:hint="eastAsia"/>
          <w:color w:val="000000" w:themeColor="text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2.4 </w:t>
      </w:r>
      <w:r>
        <w:rPr>
          <w:rFonts w:hint="eastAsia" w:ascii="宋体" w:hAnsi="宋体"/>
          <w:snapToGrid w:val="0"/>
          <w:color w:val="000000" w:themeColor="text1"/>
          <w:kern w:val="0"/>
          <w:szCs w:val="21"/>
          <w:highlight w:val="none"/>
          <w:lang w:eastAsia="zh-CN"/>
          <w14:textFill>
            <w14:solidFill>
              <w14:schemeClr w14:val="tx1"/>
            </w14:solidFill>
          </w14:textFill>
        </w:rPr>
        <w:t>比选范围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本项目施工图设计范围内的工程内容，具体以招标人发出的施工图及工程量清单为准。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2.5 工期要求：</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30日历天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缺陷责任期要求：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2.6 标段划分（如有）：</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2.7 其他：</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本项目需在铜梁区交通运输委员会开展质量监督，办理施工许可证。</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0" w:name="_Toc277082538"/>
      <w:bookmarkStart w:id="41" w:name="_Toc287607730"/>
      <w:bookmarkStart w:id="42" w:name="_Toc430530418"/>
      <w:bookmarkStart w:id="43" w:name="_Toc200359240"/>
      <w:bookmarkStart w:id="44" w:name="_Toc200359429"/>
      <w:bookmarkStart w:id="45" w:name="_Toc2440"/>
      <w:bookmarkStart w:id="46" w:name="_Toc224103301"/>
      <w:bookmarkStart w:id="47" w:name="_Toc19513"/>
      <w:bookmarkStart w:id="48" w:name="_Toc287620669"/>
      <w:bookmarkStart w:id="49" w:name="_Toc509218694"/>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hint="eastAsia" w:ascii="宋体" w:hAnsi="宋体"/>
          <w:snapToGrid w:val="0"/>
          <w:color w:val="000000" w:themeColor="text1"/>
          <w:kern w:val="0"/>
          <w:szCs w:val="21"/>
          <w:highlight w:val="none"/>
          <w14:textFill>
            <w14:solidFill>
              <w14:schemeClr w14:val="tx1"/>
            </w14:solidFill>
          </w14:textFill>
        </w:rPr>
        <w:t>要求投标人具备的资质条件：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投标人须具备建设行政主管部门颁发的有效公路工程施工总承包叁级</w:t>
      </w:r>
      <w:r>
        <w:rPr>
          <w:rFonts w:hint="default" w:ascii="宋体" w:hAnsi="宋体" w:cs="Times New Roman"/>
          <w:snapToGrid w:val="0"/>
          <w:color w:val="000000" w:themeColor="text1"/>
          <w:kern w:val="0"/>
          <w:szCs w:val="21"/>
          <w:highlight w:val="none"/>
          <w:u w:val="single"/>
          <w:lang w:val="en-US" w:eastAsia="zh-CN"/>
          <w14:textFill>
            <w14:solidFill>
              <w14:schemeClr w14:val="tx1"/>
            </w14:solidFill>
          </w14:textFill>
        </w:rPr>
        <w:t>及以上资质</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Times New Roman"/>
          <w:snapToGrid w:val="0"/>
          <w:color w:val="000000" w:themeColor="text1"/>
          <w:kern w:val="0"/>
          <w:szCs w:val="21"/>
          <w:highlight w:val="none"/>
          <w:u w:val="none"/>
          <w:lang w:val="en-US" w:eastAsia="zh-CN"/>
          <w14:textFill>
            <w14:solidFill>
              <w14:schemeClr w14:val="tx1"/>
            </w14:solidFill>
          </w14:textFill>
        </w:rPr>
        <w:t>3.1.2 投标人还应在人员、</w:t>
      </w:r>
      <w:r>
        <w:rPr>
          <w:rFonts w:hint="eastAsia" w:ascii="宋体" w:hAnsi="宋体"/>
          <w:snapToGrid w:val="0"/>
          <w:color w:val="000000" w:themeColor="text1"/>
          <w:kern w:val="0"/>
          <w:szCs w:val="21"/>
          <w:highlight w:val="none"/>
          <w:u w:val="none"/>
          <w14:textFill>
            <w14:solidFill>
              <w14:schemeClr w14:val="tx1"/>
            </w14:solidFill>
          </w14:textFill>
        </w:rPr>
        <w:t>设备、资金</w:t>
      </w:r>
      <w:r>
        <w:rPr>
          <w:rFonts w:hint="eastAsia" w:ascii="宋体" w:hAnsi="宋体"/>
          <w:snapToGrid w:val="0"/>
          <w:color w:val="000000" w:themeColor="text1"/>
          <w:kern w:val="0"/>
          <w:szCs w:val="21"/>
          <w:highlight w:val="none"/>
          <w14:textFill>
            <w14:solidFill>
              <w14:schemeClr w14:val="tx1"/>
            </w14:solidFill>
          </w14:textFill>
        </w:rPr>
        <w:t>等方面具有相应的施工能力，详见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不接受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0" w:name="_Toc19790"/>
      <w:bookmarkStart w:id="51" w:name="_Toc200359241"/>
      <w:bookmarkStart w:id="52" w:name="_Toc430530419"/>
      <w:bookmarkStart w:id="53" w:name="_Toc287620670"/>
      <w:bookmarkStart w:id="54" w:name="_Toc224103302"/>
      <w:bookmarkStart w:id="55" w:name="_Toc277082539"/>
      <w:bookmarkStart w:id="56" w:name="_Toc200359430"/>
      <w:bookmarkStart w:id="57" w:name="_Toc509218695"/>
      <w:bookmarkStart w:id="58" w:name="_Toc10508"/>
      <w:bookmarkStart w:id="59" w:name="_Toc287607731"/>
      <w:r>
        <w:rPr>
          <w:rFonts w:ascii="宋体" w:hAnsi="宋体"/>
          <w:snapToGrid w:val="0"/>
          <w:color w:val="000000" w:themeColor="text1"/>
          <w:sz w:val="28"/>
          <w:szCs w:val="28"/>
          <w:highlight w:val="none"/>
          <w14:textFill>
            <w14:solidFill>
              <w14:schemeClr w14:val="tx1"/>
            </w14:solidFill>
          </w14:textFill>
        </w:rPr>
        <w:t xml:space="preserve">4.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比选文件</w:t>
      </w:r>
      <w:r>
        <w:rPr>
          <w:rFonts w:ascii="宋体" w:hAnsi="宋体"/>
          <w:snapToGrid w:val="0"/>
          <w:color w:val="000000" w:themeColor="text1"/>
          <w:sz w:val="28"/>
          <w:szCs w:val="28"/>
          <w:highlight w:val="none"/>
          <w14:textFill>
            <w14:solidFill>
              <w14:schemeClr w14:val="tx1"/>
            </w14:solidFill>
          </w14:textFill>
        </w:rPr>
        <w:t>的获取</w:t>
      </w:r>
      <w:bookmarkEnd w:id="50"/>
      <w:bookmarkEnd w:id="51"/>
      <w:bookmarkEnd w:id="52"/>
      <w:bookmarkEnd w:id="53"/>
      <w:bookmarkEnd w:id="54"/>
      <w:bookmarkEnd w:id="55"/>
      <w:bookmarkEnd w:id="56"/>
      <w:bookmarkEnd w:id="57"/>
      <w:bookmarkEnd w:id="58"/>
      <w:bookmarkEnd w:id="59"/>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 xml:space="preserve"> </w:t>
      </w:r>
      <w:r>
        <w:rPr>
          <w:rFonts w:hint="eastAsia" w:ascii="宋体" w:hAnsi="宋体" w:cs="宋体"/>
          <w:snapToGrid w:val="0"/>
          <w:color w:val="000000" w:themeColor="text1"/>
          <w:kern w:val="0"/>
          <w:szCs w:val="21"/>
          <w14:textFill>
            <w14:solidFill>
              <w14:schemeClr w14:val="tx1"/>
            </w14:solidFill>
          </w14:textFill>
        </w:rPr>
        <w:t>凡有意参加投标的投标人，</w:t>
      </w:r>
      <w:r>
        <w:rPr>
          <w:rFonts w:hint="eastAsia" w:ascii="宋体" w:hAnsi="宋体" w:cs="宋体"/>
          <w:snapToGrid w:val="0"/>
          <w:color w:val="000000" w:themeColor="text1"/>
          <w:kern w:val="0"/>
          <w:szCs w:val="21"/>
          <w:lang w:val="en-US" w:eastAsia="zh-CN"/>
          <w14:textFill>
            <w14:solidFill>
              <w14:schemeClr w14:val="tx1"/>
            </w14:solidFill>
          </w14:textFill>
        </w:rPr>
        <w:t>请于</w:t>
      </w:r>
      <w:r>
        <w:rPr>
          <w:rFonts w:hint="eastAsia" w:ascii="宋体" w:hAnsi="宋体" w:cs="宋体"/>
          <w:snapToGrid w:val="0"/>
          <w:color w:val="000000" w:themeColor="text1"/>
          <w:kern w:val="0"/>
          <w:szCs w:val="21"/>
          <w:highlight w:val="none"/>
          <w:lang w:val="en-US" w:eastAsia="zh-CN"/>
          <w14:textFill>
            <w14:solidFill>
              <w14:schemeClr w14:val="tx1"/>
            </w14:solidFill>
          </w14:textFill>
        </w:rPr>
        <w:t>2024年8月5日</w:t>
      </w:r>
      <w:r>
        <w:rPr>
          <w:rFonts w:hint="eastAsia" w:ascii="宋体" w:hAnsi="宋体" w:cs="宋体"/>
          <w:snapToGrid w:val="0"/>
          <w:color w:val="000000" w:themeColor="text1"/>
          <w:kern w:val="0"/>
          <w:szCs w:val="21"/>
          <w:lang w:val="en-US" w:eastAsia="zh-CN"/>
          <w14:textFill>
            <w14:solidFill>
              <w14:schemeClr w14:val="tx1"/>
            </w14:solidFill>
          </w14:textFill>
        </w:rPr>
        <w:t>起至8月7日17时00分止，在重庆源泰工程造价咨询有限责任公司获取本项目比选文件、工程量清单、澄清、修改、补充通知等全部内容并报名，获取资料并报名时请持法定代表人身份证明书或法定代表人授权委托书（原件），未按要求报名的比选人和比选代理机构将不予接收其投标文件。</w:t>
      </w:r>
    </w:p>
    <w:p>
      <w:pPr>
        <w:pStyle w:val="4"/>
        <w:spacing w:before="100" w:after="100" w:line="460" w:lineRule="exact"/>
        <w:rPr>
          <w:rFonts w:ascii="宋体" w:hAnsi="宋体"/>
          <w:snapToGrid w:val="0"/>
          <w:sz w:val="28"/>
          <w:szCs w:val="28"/>
        </w:rPr>
      </w:pPr>
      <w:bookmarkStart w:id="60" w:name="_Toc17752"/>
      <w:bookmarkStart w:id="61" w:name="_Toc509218696"/>
      <w:bookmarkStart w:id="62" w:name="_Toc430530420"/>
      <w:bookmarkStart w:id="63" w:name="_Toc224103303"/>
      <w:bookmarkStart w:id="64" w:name="_Toc200359431"/>
      <w:bookmarkStart w:id="65" w:name="_Toc28449"/>
      <w:bookmarkStart w:id="66" w:name="_Toc287607732"/>
      <w:bookmarkStart w:id="67" w:name="_Toc200359242"/>
      <w:bookmarkStart w:id="68" w:name="_Toc277082540"/>
      <w:bookmarkStart w:id="69" w:name="_Toc28762067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lang w:val="en-US" w:eastAsia="zh-CN"/>
        </w:rPr>
        <w:t xml:space="preserve"> </w:t>
      </w:r>
      <w:r>
        <w:rPr>
          <w:rFonts w:ascii="宋体" w:hAnsi="宋体"/>
          <w:snapToGrid w:val="0"/>
          <w:kern w:val="0"/>
          <w:szCs w:val="21"/>
        </w:rPr>
        <w:t>投标文件递交的</w:t>
      </w:r>
      <w:r>
        <w:rPr>
          <w:rFonts w:hint="eastAsia" w:ascii="宋体" w:hAnsi="宋体"/>
          <w:snapToGrid w:val="0"/>
          <w:kern w:val="0"/>
          <w:szCs w:val="21"/>
        </w:rPr>
        <w:t>开始时间为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rPr>
        <w:t>年</w:t>
      </w:r>
      <w:r>
        <w:rPr>
          <w:rFonts w:hint="eastAsia" w:ascii="宋体" w:hAnsi="宋体"/>
          <w:snapToGrid w:val="0"/>
          <w:kern w:val="0"/>
          <w:szCs w:val="21"/>
          <w:u w:val="single"/>
          <w:lang w:val="en-US" w:eastAsia="zh-CN"/>
        </w:rPr>
        <w:t>8</w:t>
      </w:r>
      <w:r>
        <w:rPr>
          <w:rFonts w:hint="eastAsia" w:ascii="宋体" w:hAnsi="宋体"/>
          <w:snapToGrid w:val="0"/>
          <w:kern w:val="0"/>
          <w:szCs w:val="21"/>
        </w:rPr>
        <w:t>月</w:t>
      </w:r>
      <w:r>
        <w:rPr>
          <w:rFonts w:hint="eastAsia" w:ascii="宋体" w:hAnsi="宋体"/>
          <w:snapToGrid w:val="0"/>
          <w:kern w:val="0"/>
          <w:szCs w:val="21"/>
          <w:u w:val="single"/>
          <w:lang w:val="en-US" w:eastAsia="zh-CN"/>
        </w:rPr>
        <w:t>8</w:t>
      </w:r>
      <w:r>
        <w:rPr>
          <w:rFonts w:hint="eastAsia" w:ascii="宋体" w:hAnsi="宋体"/>
          <w:snapToGrid w:val="0"/>
          <w:kern w:val="0"/>
          <w:szCs w:val="21"/>
        </w:rPr>
        <w:t>日</w:t>
      </w:r>
      <w:r>
        <w:rPr>
          <w:rFonts w:hint="eastAsia" w:ascii="宋体" w:hAnsi="宋体"/>
          <w:snapToGrid w:val="0"/>
          <w:kern w:val="0"/>
          <w:szCs w:val="21"/>
          <w:u w:val="single"/>
          <w:lang w:val="en-US" w:eastAsia="zh-CN"/>
        </w:rPr>
        <w:t>09</w:t>
      </w:r>
      <w:r>
        <w:rPr>
          <w:rFonts w:hint="eastAsia" w:ascii="宋体" w:hAnsi="宋体"/>
          <w:snapToGrid w:val="0"/>
          <w:kern w:val="0"/>
          <w:szCs w:val="21"/>
        </w:rPr>
        <w:t>时</w:t>
      </w:r>
      <w:r>
        <w:rPr>
          <w:rFonts w:hint="eastAsia" w:ascii="宋体" w:hAnsi="宋体"/>
          <w:snapToGrid w:val="0"/>
          <w:kern w:val="0"/>
          <w:szCs w:val="21"/>
          <w:u w:val="single"/>
          <w:lang w:val="en-US" w:eastAsia="zh-CN"/>
        </w:rPr>
        <w:t>30</w:t>
      </w:r>
      <w:r>
        <w:rPr>
          <w:rFonts w:hint="eastAsia" w:ascii="宋体" w:hAnsi="宋体"/>
          <w:snapToGrid w:val="0"/>
          <w:kern w:val="0"/>
          <w:szCs w:val="21"/>
        </w:rPr>
        <w:t>分，</w:t>
      </w:r>
      <w:r>
        <w:rPr>
          <w:rFonts w:ascii="宋体" w:hAnsi="宋体"/>
          <w:snapToGrid w:val="0"/>
          <w:kern w:val="0"/>
          <w:szCs w:val="21"/>
        </w:rPr>
        <w:t>截止时间（投标截止时间，下同）为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8</w:t>
      </w:r>
      <w:r>
        <w:rPr>
          <w:rFonts w:ascii="宋体" w:hAnsi="宋体"/>
          <w:snapToGrid w:val="0"/>
          <w:kern w:val="0"/>
          <w:szCs w:val="21"/>
        </w:rPr>
        <w:t>日</w:t>
      </w:r>
      <w:r>
        <w:rPr>
          <w:rFonts w:hint="eastAsia" w:ascii="宋体" w:hAnsi="宋体"/>
          <w:snapToGrid w:val="0"/>
          <w:kern w:val="0"/>
          <w:szCs w:val="21"/>
          <w:u w:val="single"/>
          <w:lang w:val="en-US" w:eastAsia="zh-CN"/>
        </w:rPr>
        <w:t>10</w:t>
      </w:r>
      <w:r>
        <w:rPr>
          <w:rFonts w:ascii="宋体" w:hAnsi="宋体"/>
          <w:snapToGrid w:val="0"/>
          <w:kern w:val="0"/>
          <w:szCs w:val="21"/>
        </w:rPr>
        <w:t>时</w:t>
      </w:r>
      <w:r>
        <w:rPr>
          <w:rFonts w:hint="eastAsia" w:ascii="宋体" w:hAnsi="宋体"/>
          <w:snapToGrid w:val="0"/>
          <w:kern w:val="0"/>
          <w:szCs w:val="21"/>
          <w:u w:val="single"/>
          <w:lang w:val="en-US" w:eastAsia="zh-CN"/>
        </w:rPr>
        <w:t>00</w:t>
      </w:r>
      <w:r>
        <w:rPr>
          <w:rFonts w:ascii="宋体" w:hAnsi="宋体"/>
          <w:snapToGrid w:val="0"/>
          <w:kern w:val="0"/>
          <w:szCs w:val="21"/>
        </w:rPr>
        <w:t>分，地点为</w:t>
      </w:r>
      <w:r>
        <w:rPr>
          <w:rFonts w:hint="eastAsia" w:ascii="宋体" w:hAnsi="宋体"/>
          <w:snapToGrid w:val="0"/>
          <w:kern w:val="0"/>
          <w:szCs w:val="21"/>
          <w:u w:val="single"/>
          <w:lang w:eastAsia="zh-CN"/>
        </w:rPr>
        <w:t>重庆市铜梁区双山镇人民政府（会议室）</w:t>
      </w:r>
      <w:r>
        <w:rPr>
          <w:rFonts w:ascii="宋体" w:hAnsi="宋体"/>
          <w:snapToGrid w:val="0"/>
          <w:kern w:val="0"/>
          <w:szCs w:val="21"/>
        </w:rPr>
        <w:t>。</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4"/>
        <w:spacing w:before="100" w:after="100" w:line="460" w:lineRule="exact"/>
        <w:rPr>
          <w:rFonts w:ascii="宋体" w:hAnsi="宋体"/>
          <w:snapToGrid w:val="0"/>
          <w:sz w:val="28"/>
          <w:szCs w:val="28"/>
        </w:rPr>
      </w:pPr>
      <w:bookmarkStart w:id="70" w:name="_Toc8166"/>
      <w:bookmarkStart w:id="71" w:name="_Toc509218697"/>
      <w:bookmarkStart w:id="72" w:name="_Toc430530421"/>
      <w:bookmarkStart w:id="73" w:name="_Toc3479"/>
      <w:bookmarkStart w:id="74" w:name="_Toc200359432"/>
      <w:bookmarkStart w:id="75" w:name="_Toc277082541"/>
      <w:bookmarkStart w:id="76" w:name="_Toc200359243"/>
      <w:bookmarkStart w:id="77" w:name="_Toc287620672"/>
      <w:bookmarkStart w:id="78" w:name="_Toc287607733"/>
      <w:bookmarkStart w:id="79" w:name="_Toc224103304"/>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lang w:eastAsia="zh-CN"/>
        </w:rPr>
        <w:t>比选公告</w:t>
      </w:r>
      <w:r>
        <w:rPr>
          <w:rFonts w:ascii="宋体" w:hAnsi="宋体"/>
          <w:snapToGrid w:val="0"/>
          <w:kern w:val="0"/>
          <w:szCs w:val="21"/>
        </w:rPr>
        <w:t>在</w:t>
      </w:r>
      <w:r>
        <w:rPr>
          <w:rFonts w:hint="eastAsia" w:ascii="宋体" w:hAnsi="宋体"/>
          <w:snapToGrid w:val="0"/>
          <w:kern w:val="0"/>
          <w:szCs w:val="21"/>
          <w:u w:val="single"/>
          <w:lang w:eastAsia="zh-CN"/>
        </w:rPr>
        <w:t>重庆市铜梁区人民政府网（https://www.cqstl.gov.cn/）</w:t>
      </w:r>
      <w:r>
        <w:rPr>
          <w:rFonts w:hint="eastAsia" w:ascii="宋体" w:hAnsi="宋体"/>
          <w:snapToGrid w:val="0"/>
          <w:kern w:val="0"/>
          <w:szCs w:val="21"/>
          <w:lang w:val="en-US" w:eastAsia="zh-CN"/>
        </w:rPr>
        <w:t>上</w:t>
      </w:r>
      <w:r>
        <w:rPr>
          <w:rFonts w:ascii="宋体" w:hAnsi="宋体"/>
          <w:snapToGrid w:val="0"/>
          <w:kern w:val="0"/>
          <w:szCs w:val="21"/>
        </w:rPr>
        <w:t>发布。</w:t>
      </w:r>
    </w:p>
    <w:p>
      <w:pPr>
        <w:pStyle w:val="4"/>
        <w:spacing w:before="100" w:after="100" w:line="460" w:lineRule="exact"/>
        <w:rPr>
          <w:rFonts w:ascii="宋体" w:hAnsi="宋体"/>
          <w:snapToGrid w:val="0"/>
          <w:sz w:val="28"/>
          <w:szCs w:val="28"/>
        </w:rPr>
      </w:pPr>
      <w:bookmarkStart w:id="80" w:name="_Toc31352"/>
      <w:bookmarkStart w:id="81" w:name="_Toc14240"/>
      <w:bookmarkStart w:id="82" w:name="_Toc287607734"/>
      <w:bookmarkStart w:id="83" w:name="_Toc430530422"/>
      <w:bookmarkStart w:id="84" w:name="_Toc509218698"/>
      <w:bookmarkStart w:id="85" w:name="_Toc277082542"/>
      <w:bookmarkStart w:id="86" w:name="_Toc287620673"/>
      <w:bookmarkStart w:id="87" w:name="_Toc224103305"/>
      <w:bookmarkStart w:id="88" w:name="_Toc29812"/>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80"/>
      <w:bookmarkEnd w:id="81"/>
      <w:bookmarkStart w:id="89" w:name="_Toc589"/>
      <w:r>
        <w:rPr>
          <w:rFonts w:ascii="宋体" w:hAnsi="宋体"/>
          <w:snapToGrid w:val="0"/>
          <w:sz w:val="28"/>
          <w:szCs w:val="28"/>
        </w:rPr>
        <w:t>联系方式</w:t>
      </w:r>
      <w:bookmarkEnd w:id="82"/>
      <w:bookmarkEnd w:id="83"/>
      <w:bookmarkEnd w:id="84"/>
      <w:bookmarkEnd w:id="85"/>
      <w:bookmarkEnd w:id="86"/>
      <w:bookmarkEnd w:id="87"/>
      <w:bookmarkEnd w:id="88"/>
      <w:bookmarkEnd w:id="89"/>
    </w:p>
    <w:p>
      <w:pPr>
        <w:tabs>
          <w:tab w:val="left" w:pos="5140"/>
          <w:tab w:val="left" w:pos="8520"/>
        </w:tabs>
        <w:autoSpaceDE w:val="0"/>
        <w:autoSpaceDN w:val="0"/>
        <w:adjustRightInd w:val="0"/>
        <w:snapToGrid w:val="0"/>
        <w:spacing w:line="450" w:lineRule="exact"/>
        <w:ind w:left="6930" w:leftChars="200" w:hanging="6510" w:hangingChars="3100"/>
        <w:jc w:val="left"/>
        <w:rPr>
          <w:rFonts w:ascii="宋体" w:hAnsi="宋体"/>
          <w:snapToGrid w:val="0"/>
          <w:kern w:val="0"/>
          <w:szCs w:val="21"/>
        </w:rPr>
      </w:pPr>
      <w:r>
        <w:rPr>
          <w:rFonts w:ascii="宋体" w:hAnsi="宋体"/>
          <w:snapToGrid w:val="0"/>
          <w:kern w:val="0"/>
          <w:szCs w:val="21"/>
        </w:rPr>
        <w:t>招 标 人：</w:t>
      </w:r>
      <w:r>
        <w:rPr>
          <w:rFonts w:hint="eastAsia" w:ascii="宋体" w:hAnsi="宋体"/>
          <w:snapToGrid w:val="0"/>
          <w:kern w:val="0"/>
          <w:szCs w:val="21"/>
          <w:u w:val="single"/>
          <w:lang w:eastAsia="zh-CN"/>
        </w:rPr>
        <w:t>重庆市铜梁区双山镇人民政府</w:t>
      </w:r>
      <w:r>
        <w:rPr>
          <w:rFonts w:ascii="宋体" w:hAnsi="宋体"/>
          <w:snapToGrid w:val="0"/>
          <w:kern w:val="0"/>
          <w:szCs w:val="21"/>
        </w:rPr>
        <w:t xml:space="preserve">     </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cs="Times New Roman"/>
          <w:snapToGrid w:val="0"/>
          <w:kern w:val="0"/>
          <w:szCs w:val="21"/>
          <w:u w:val="single"/>
          <w:lang w:eastAsia="zh-CN"/>
        </w:rPr>
        <w:t>重庆源泰工程造价咨询有限责任公司</w:t>
      </w:r>
    </w:p>
    <w:p>
      <w:pPr>
        <w:tabs>
          <w:tab w:val="left" w:pos="5140"/>
          <w:tab w:val="left" w:pos="8420"/>
        </w:tabs>
        <w:autoSpaceDE w:val="0"/>
        <w:autoSpaceDN w:val="0"/>
        <w:adjustRightInd w:val="0"/>
        <w:snapToGrid w:val="0"/>
        <w:spacing w:line="450" w:lineRule="exact"/>
        <w:ind w:left="5250" w:leftChars="200" w:hanging="4830" w:hangingChars="2300"/>
        <w:jc w:val="left"/>
        <w:rPr>
          <w:rFonts w:ascii="宋体" w:hAnsi="宋体"/>
          <w:snapToGrid w:val="0"/>
          <w:kern w:val="0"/>
          <w:szCs w:val="21"/>
        </w:rPr>
      </w:pPr>
      <w:r>
        <w:rPr>
          <w:rFonts w:ascii="宋体" w:hAnsi="宋体"/>
          <w:snapToGrid w:val="0"/>
          <w:kern w:val="0"/>
          <w:szCs w:val="21"/>
        </w:rPr>
        <w:t>地    址：</w:t>
      </w:r>
      <w:r>
        <w:rPr>
          <w:rFonts w:hint="eastAsia" w:ascii="宋体" w:hAnsi="宋体"/>
          <w:snapToGrid w:val="0"/>
          <w:kern w:val="0"/>
          <w:szCs w:val="21"/>
          <w:u w:val="single"/>
          <w:lang w:eastAsia="zh-CN"/>
        </w:rPr>
        <w:t>重庆市铜梁区双山镇双兴路15号</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 xml:space="preserve"> </w:t>
      </w:r>
      <w:r>
        <w:rPr>
          <w:rFonts w:ascii="宋体" w:hAnsi="宋体"/>
          <w:snapToGrid w:val="0"/>
          <w:kern w:val="0"/>
          <w:szCs w:val="21"/>
          <w:u w:val="none"/>
        </w:rPr>
        <w:t>地</w:t>
      </w:r>
      <w:r>
        <w:rPr>
          <w:rFonts w:hint="eastAsia" w:ascii="宋体" w:hAnsi="宋体" w:cs="Times New Roman"/>
          <w:snapToGrid w:val="0"/>
          <w:kern w:val="0"/>
          <w:szCs w:val="21"/>
          <w:u w:val="none"/>
          <w:lang w:eastAsia="zh-CN"/>
        </w:rPr>
        <w:t xml:space="preserve"> 址：</w:t>
      </w:r>
      <w:r>
        <w:rPr>
          <w:rFonts w:hint="eastAsia" w:ascii="宋体" w:hAnsi="宋体" w:cs="Times New Roman"/>
          <w:snapToGrid w:val="0"/>
          <w:color w:val="000000" w:themeColor="text1"/>
          <w:kern w:val="0"/>
          <w:szCs w:val="21"/>
          <w:u w:val="single"/>
          <w:lang w:eastAsia="zh-CN"/>
          <w14:textFill>
            <w14:solidFill>
              <w14:schemeClr w14:val="tx1"/>
            </w14:solidFill>
          </w14:textFill>
        </w:rPr>
        <w:t>重庆市铜梁区东城街道财富广场南路1号（龙都财富中心）1号楼6-4</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lang w:eastAsia="zh-CN"/>
        </w:rPr>
        <w:t>陈老师</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ascii="宋体" w:hAnsi="宋体"/>
          <w:snapToGrid w:val="0"/>
          <w:kern w:val="0"/>
          <w:szCs w:val="21"/>
        </w:rPr>
        <w:t xml:space="preserve">     联 系 人：</w:t>
      </w:r>
      <w:r>
        <w:rPr>
          <w:rFonts w:hint="eastAsia" w:ascii="宋体" w:hAnsi="宋体"/>
          <w:snapToGrid w:val="0"/>
          <w:kern w:val="0"/>
          <w:szCs w:val="21"/>
          <w:u w:val="single"/>
          <w:lang w:eastAsia="zh-CN"/>
        </w:rPr>
        <w:t>樊老师</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lang w:val="en-US" w:eastAsia="zh-CN"/>
        </w:rPr>
        <w:t>15985415665</w:t>
      </w:r>
      <w:r>
        <w:rPr>
          <w:rFonts w:ascii="宋体" w:hAnsi="宋体"/>
          <w:snapToGrid w:val="0"/>
          <w:kern w:val="0"/>
          <w:szCs w:val="21"/>
          <w:u w:val="single"/>
        </w:rPr>
        <w:t xml:space="preserve">                </w:t>
      </w:r>
      <w:r>
        <w:rPr>
          <w:rFonts w:ascii="宋体" w:hAnsi="宋体"/>
          <w:snapToGrid w:val="0"/>
          <w:kern w:val="0"/>
          <w:szCs w:val="21"/>
        </w:rPr>
        <w:t xml:space="preserve">     电    话：</w:t>
      </w:r>
      <w:r>
        <w:rPr>
          <w:rFonts w:hint="eastAsia" w:ascii="宋体" w:hAnsi="宋体"/>
          <w:snapToGrid w:val="0"/>
          <w:kern w:val="0"/>
          <w:szCs w:val="21"/>
          <w:u w:val="single"/>
          <w:lang w:val="en-US" w:eastAsia="zh-CN"/>
        </w:rPr>
        <w:t xml:space="preserve">15223373726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5</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90" w:name="_Toc430530423"/>
      <w:bookmarkStart w:id="91" w:name="_Toc287607735"/>
      <w:bookmarkStart w:id="92" w:name="_Toc224103306"/>
      <w:bookmarkStart w:id="93" w:name="_Toc287620674"/>
    </w:p>
    <w:bookmarkEnd w:id="90"/>
    <w:bookmarkEnd w:id="91"/>
    <w:bookmarkEnd w:id="92"/>
    <w:bookmarkEnd w:id="93"/>
    <w:p>
      <w:pPr>
        <w:pStyle w:val="3"/>
        <w:spacing w:line="360" w:lineRule="auto"/>
        <w:jc w:val="center"/>
        <w:rPr>
          <w:rFonts w:ascii="宋体" w:hAnsi="宋体"/>
          <w:bCs w:val="0"/>
          <w:snapToGrid w:val="0"/>
          <w:kern w:val="0"/>
        </w:rPr>
      </w:pPr>
      <w:bookmarkStart w:id="94" w:name="_Toc20221"/>
      <w:bookmarkStart w:id="95" w:name="_Toc287607744"/>
      <w:bookmarkStart w:id="96" w:name="_Toc32148"/>
      <w:bookmarkStart w:id="97" w:name="_Toc224103315"/>
      <w:bookmarkStart w:id="98" w:name="_Toc430530432"/>
      <w:bookmarkStart w:id="99" w:name="_Toc287620683"/>
      <w:r>
        <w:rPr>
          <w:rFonts w:ascii="宋体" w:hAnsi="宋体"/>
          <w:snapToGrid w:val="0"/>
          <w:kern w:val="0"/>
        </w:rPr>
        <w:t>第二章  投标人须知</w:t>
      </w:r>
      <w:bookmarkEnd w:id="94"/>
      <w:bookmarkEnd w:id="95"/>
      <w:bookmarkEnd w:id="96"/>
      <w:bookmarkEnd w:id="97"/>
      <w:bookmarkEnd w:id="98"/>
      <w:bookmarkEnd w:id="99"/>
      <w:bookmarkStart w:id="100" w:name="_Toc224103316"/>
      <w:bookmarkStart w:id="101" w:name="_Toc287607745"/>
      <w:bookmarkStart w:id="102" w:name="_Toc287620684"/>
      <w:bookmarkStart w:id="103" w:name="_Toc430530433"/>
      <w:bookmarkStart w:id="104" w:name="_Toc277082551"/>
    </w:p>
    <w:p>
      <w:pPr>
        <w:pStyle w:val="4"/>
        <w:spacing w:before="100" w:after="100" w:line="360" w:lineRule="auto"/>
        <w:rPr>
          <w:rFonts w:ascii="宋体" w:hAnsi="宋体"/>
        </w:rPr>
      </w:pPr>
      <w:bookmarkStart w:id="105" w:name="_Toc26674"/>
      <w:bookmarkStart w:id="106" w:name="_Toc509218708"/>
      <w:bookmarkStart w:id="107" w:name="_Toc8005"/>
      <w:r>
        <w:rPr>
          <w:rFonts w:hint="eastAsia" w:ascii="宋体" w:hAnsi="宋体"/>
        </w:rPr>
        <w:t>投标人须知前附表</w:t>
      </w:r>
      <w:bookmarkEnd w:id="100"/>
      <w:bookmarkEnd w:id="101"/>
      <w:bookmarkEnd w:id="102"/>
      <w:bookmarkEnd w:id="103"/>
      <w:bookmarkEnd w:id="104"/>
      <w:bookmarkEnd w:id="105"/>
      <w:bookmarkEnd w:id="106"/>
      <w:bookmarkEnd w:id="107"/>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54"/>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335"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比选人</w:t>
            </w:r>
          </w:p>
        </w:tc>
        <w:tc>
          <w:tcPr>
            <w:tcW w:w="6490" w:type="dxa"/>
            <w:vAlign w:val="center"/>
          </w:tcPr>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名称：重庆市铜梁区双山镇人民政府</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地址：重庆市铜梁区双山镇双兴路15号</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联系人：陈老师</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电话：</w:t>
            </w:r>
            <w:r>
              <w:rPr>
                <w:rFonts w:hint="eastAsia" w:ascii="宋体" w:hAnsi="宋体" w:cs="Times New Roman"/>
                <w:kern w:val="0"/>
                <w:szCs w:val="21"/>
                <w:lang w:val="en-US" w:eastAsia="zh-CN"/>
              </w:rPr>
              <w:t>15985415665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比选代理</w:t>
            </w:r>
            <w:r>
              <w:rPr>
                <w:rFonts w:ascii="宋体" w:hAnsi="宋体"/>
                <w:kern w:val="0"/>
                <w:szCs w:val="21"/>
              </w:rPr>
              <w:t>机构</w:t>
            </w:r>
          </w:p>
        </w:tc>
        <w:tc>
          <w:tcPr>
            <w:tcW w:w="6490" w:type="dxa"/>
            <w:vAlign w:val="center"/>
          </w:tcPr>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eastAsia="zh-CN"/>
              </w:rPr>
              <w:t>名称</w:t>
            </w:r>
            <w:r>
              <w:rPr>
                <w:rFonts w:hint="eastAsia" w:ascii="宋体" w:hAnsi="宋体" w:cs="Times New Roman"/>
                <w:kern w:val="0"/>
                <w:szCs w:val="21"/>
                <w:lang w:val="en-US" w:eastAsia="zh-CN"/>
              </w:rPr>
              <w:t>：重庆源泰工程造价咨询有限责任公司</w:t>
            </w:r>
          </w:p>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地址：重庆市铜梁区东城街道财富广场南路1号（龙都财富中心）1号楼6-4</w:t>
            </w:r>
          </w:p>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联系人：樊老师</w:t>
            </w:r>
          </w:p>
          <w:p>
            <w:pPr>
              <w:snapToGrid w:val="0"/>
              <w:spacing w:line="400" w:lineRule="exact"/>
              <w:ind w:firstLine="420" w:firstLineChars="200"/>
              <w:rPr>
                <w:rFonts w:hint="default" w:ascii="宋体" w:hAnsi="宋体" w:cs="Times New Roman"/>
                <w:kern w:val="0"/>
                <w:szCs w:val="21"/>
                <w:lang w:val="en-US" w:eastAsia="zh-CN"/>
              </w:rPr>
            </w:pPr>
            <w:r>
              <w:rPr>
                <w:rFonts w:hint="eastAsia" w:ascii="宋体" w:hAnsi="宋体" w:cs="Times New Roman"/>
                <w:kern w:val="0"/>
                <w:szCs w:val="21"/>
                <w:lang w:val="en-US" w:eastAsia="zh-CN"/>
              </w:rPr>
              <w:t>电话：15223373726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pPr>
              <w:snapToGrid w:val="0"/>
              <w:spacing w:line="400" w:lineRule="exact"/>
              <w:ind w:firstLine="420" w:firstLineChars="200"/>
              <w:jc w:val="left"/>
              <w:rPr>
                <w:rFonts w:hint="eastAsia" w:ascii="宋体" w:hAnsi="宋体" w:eastAsia="宋体"/>
                <w:szCs w:val="21"/>
                <w:lang w:eastAsia="zh-CN"/>
              </w:rPr>
            </w:pPr>
            <w:r>
              <w:rPr>
                <w:rFonts w:hint="eastAsia" w:ascii="宋体" w:hAnsi="宋体"/>
                <w:szCs w:val="21"/>
                <w:lang w:eastAsia="zh-CN"/>
              </w:rPr>
              <w:t>重庆市铜梁区2024年农村公路（村道）生命安全防护工程（双山镇）建设项目（第二次）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rPr>
              <w:t>铜梁区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color w:val="000000" w:themeColor="text1"/>
                <w:highlight w:val="none"/>
                <w:u w:val="single"/>
                <w:lang w:val="en-US" w:eastAsia="zh-CN"/>
                <w14:textFill>
                  <w14:solidFill>
                    <w14:schemeClr w14:val="tx1"/>
                  </w14:solidFill>
                </w14:textFill>
              </w:rPr>
              <w:t>安装波形护栏624米，其中寿桥村一组232米，寿桥村十组308米，双泉村十五组52米，岩湾村一组32米</w:t>
            </w:r>
            <w:r>
              <w:rPr>
                <w:rFonts w:hint="eastAsia"/>
                <w:highlight w:val="none"/>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szCs w:val="21"/>
              </w:rPr>
            </w:pPr>
            <w:r>
              <w:rPr>
                <w:rFonts w:hint="eastAsia" w:ascii="宋体" w:hAnsi="宋体"/>
                <w:snapToGrid w:val="0"/>
                <w:color w:val="000000" w:themeColor="text1"/>
                <w:kern w:val="0"/>
                <w:szCs w:val="21"/>
                <w:u w:val="single"/>
                <w:lang w:eastAsia="zh-CN"/>
                <w14:textFill>
                  <w14:solidFill>
                    <w14:schemeClr w14:val="tx1"/>
                  </w14:solidFill>
                </w14:textFill>
              </w:rPr>
              <w:t>财政资金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比选范围</w:t>
            </w:r>
          </w:p>
        </w:tc>
        <w:tc>
          <w:tcPr>
            <w:tcW w:w="6490" w:type="dxa"/>
            <w:vAlign w:val="center"/>
          </w:tcPr>
          <w:p>
            <w:pPr>
              <w:snapToGrid w:val="0"/>
              <w:spacing w:line="400" w:lineRule="exact"/>
              <w:ind w:firstLine="420" w:firstLineChars="200"/>
              <w:rPr>
                <w:rFonts w:ascii="宋体" w:hAnsi="宋体"/>
                <w:i/>
                <w:szCs w:val="21"/>
              </w:rPr>
            </w:pPr>
            <w:r>
              <w:rPr>
                <w:rFonts w:hint="eastAsia" w:ascii="宋体" w:hAnsi="宋体" w:cs="Times New Roman"/>
                <w:snapToGrid w:val="0"/>
                <w:kern w:val="0"/>
                <w:szCs w:val="21"/>
                <w:u w:val="single"/>
                <w:lang w:val="en-US" w:eastAsia="zh-CN"/>
              </w:rPr>
              <w:t>本项目施工图设计范围内的工程内容，具体以招标人发出的施工图及工程量清单为准。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lang w:val="en-US" w:eastAsia="zh-CN"/>
              </w:rPr>
              <w:t>30日历天</w:t>
            </w:r>
          </w:p>
          <w:p>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2" w:hRule="atLeast"/>
          <w:jc w:val="center"/>
        </w:trPr>
        <w:tc>
          <w:tcPr>
            <w:tcW w:w="1335"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bookmarkStart w:id="108" w:name="OLE_LINK1"/>
            <w:r>
              <w:rPr>
                <w:rFonts w:ascii="宋体" w:hAnsi="宋体"/>
                <w:szCs w:val="21"/>
              </w:rPr>
              <w:t>本工程</w:t>
            </w:r>
            <w:r>
              <w:rPr>
                <w:rFonts w:hint="eastAsia" w:ascii="宋体" w:hAnsi="宋体"/>
                <w:szCs w:val="21"/>
                <w:lang w:eastAsia="zh-CN"/>
              </w:rPr>
              <w:t>施工比选</w:t>
            </w:r>
            <w:r>
              <w:rPr>
                <w:rFonts w:ascii="宋体" w:hAnsi="宋体"/>
                <w:szCs w:val="21"/>
              </w:rPr>
              <w:t>实行资格后审，投标人应</w:t>
            </w:r>
            <w:bookmarkStart w:id="109" w:name="一是"/>
            <w:bookmarkEnd w:id="109"/>
            <w:r>
              <w:rPr>
                <w:rFonts w:ascii="宋体" w:hAnsi="宋体"/>
                <w:szCs w:val="21"/>
              </w:rPr>
              <w:t>具备以下资格条件：</w:t>
            </w:r>
          </w:p>
          <w:bookmarkEnd w:id="108"/>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pPr>
              <w:autoSpaceDE w:val="0"/>
              <w:autoSpaceDN w:val="0"/>
              <w:adjustRightInd w:val="0"/>
              <w:snapToGrid w:val="0"/>
              <w:spacing w:line="400" w:lineRule="exact"/>
              <w:ind w:firstLine="420" w:firstLineChars="200"/>
              <w:rPr>
                <w:rFonts w:ascii="宋体" w:hAnsi="宋体" w:cs="Times New Roman"/>
                <w:szCs w:val="21"/>
              </w:rPr>
            </w:pPr>
            <w:r>
              <w:rPr>
                <w:rFonts w:ascii="宋体" w:hAnsi="宋体"/>
                <w:szCs w:val="21"/>
              </w:rPr>
              <w:t>（1）具备建设行政主管部门颁发的有</w:t>
            </w:r>
            <w:r>
              <w:rPr>
                <w:rFonts w:ascii="宋体" w:hAnsi="宋体" w:cs="Times New Roman"/>
                <w:szCs w:val="21"/>
              </w:rPr>
              <w:t>效的</w:t>
            </w:r>
            <w:r>
              <w:rPr>
                <w:rFonts w:hint="eastAsia" w:ascii="宋体" w:hAnsi="宋体" w:cs="Times New Roman"/>
                <w:szCs w:val="21"/>
                <w:u w:val="single"/>
                <w:lang w:val="en-US" w:eastAsia="zh-CN"/>
              </w:rPr>
              <w:t>公路工程施工总承包叁级</w:t>
            </w:r>
            <w:r>
              <w:rPr>
                <w:rFonts w:hint="default" w:ascii="宋体" w:hAnsi="宋体" w:cs="Times New Roman"/>
                <w:szCs w:val="21"/>
                <w:lang w:val="en-US" w:eastAsia="zh-CN"/>
              </w:rPr>
              <w:t>及以上资质</w:t>
            </w:r>
            <w:r>
              <w:rPr>
                <w:rFonts w:ascii="宋体" w:hAnsi="宋体" w:cs="Times New Roman"/>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须</w:t>
            </w:r>
            <w:r>
              <w:rPr>
                <w:rFonts w:hint="eastAsia" w:ascii="宋体" w:hAnsi="宋体"/>
                <w:color w:val="000000" w:themeColor="text1"/>
                <w:szCs w:val="21"/>
                <w14:textFill>
                  <w14:solidFill>
                    <w14:schemeClr w14:val="tx1"/>
                  </w14:solidFill>
                </w14:textFill>
              </w:rPr>
              <w:t>在投标文件资格审查部分</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有</w:t>
            </w:r>
            <w:r>
              <w:rPr>
                <w:rFonts w:hint="eastAsia" w:ascii="宋体" w:hAnsi="宋体"/>
                <w:szCs w:val="21"/>
              </w:rPr>
              <w:t>效的资质证书</w:t>
            </w:r>
            <w:r>
              <w:rPr>
                <w:rFonts w:ascii="宋体" w:hAnsi="宋体"/>
                <w:szCs w:val="21"/>
              </w:rPr>
              <w:t>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提供有效的营业执照复印件。</w:t>
            </w:r>
            <w:r>
              <w:rPr>
                <w:rFonts w:hint="eastAsia" w:ascii="宋体" w:hAnsi="宋体"/>
                <w:szCs w:val="21"/>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w:t>
            </w:r>
            <w:r>
              <w:rPr>
                <w:rFonts w:hint="eastAsia" w:ascii="宋体" w:hAnsi="宋体"/>
                <w:szCs w:val="21"/>
                <w:lang w:val="en-US" w:eastAsia="zh-CN"/>
              </w:rPr>
              <w:t>交通</w:t>
            </w:r>
            <w:r>
              <w:rPr>
                <w:rFonts w:ascii="宋体" w:hAnsi="宋体"/>
                <w:szCs w:val="21"/>
              </w:rPr>
              <w:t>行政主管部门颁发的有效的安全生产考核合格证书</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投标人须在投标文件资格审查部分提供有效的安全生产许可证</w:t>
            </w:r>
            <w:r>
              <w:rPr>
                <w:rFonts w:ascii="宋体" w:hAnsi="宋体"/>
                <w:szCs w:val="21"/>
              </w:rPr>
              <w:t>及安全生产考核合格证书复印件。</w:t>
            </w:r>
          </w:p>
          <w:p>
            <w:pPr>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2</w:t>
            </w:r>
            <w:r>
              <w:rPr>
                <w:rFonts w:ascii="宋体" w:hAnsi="宋体"/>
                <w:b/>
                <w:szCs w:val="21"/>
              </w:rPr>
              <w:t>.投标截止日投标资格情况</w:t>
            </w:r>
          </w:p>
          <w:p>
            <w:pPr>
              <w:snapToGrid w:val="0"/>
              <w:spacing w:line="400" w:lineRule="exact"/>
              <w:ind w:firstLine="420" w:firstLineChars="200"/>
              <w:rPr>
                <w:rFonts w:ascii="宋体" w:hAnsi="宋体"/>
                <w:szCs w:val="21"/>
              </w:rPr>
            </w:pPr>
            <w:r>
              <w:rPr>
                <w:rFonts w:hint="eastAsia" w:ascii="宋体" w:hAnsi="宋体"/>
                <w:szCs w:val="21"/>
              </w:rPr>
              <w:t>投标人自行承诺（格式见第八章投标文件格式）不得存在下列情形之一：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上述第（2）、（3）款信用情况在开标现场进行查询，查询结果交由评标委员会评审，若投标人针对上述第（2）、（3）款的承诺内容与查询结果不符，由评标委员会作否决投标处理。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w:t>
            </w:r>
          </w:p>
          <w:p>
            <w:pPr>
              <w:snapToGrid w:val="0"/>
              <w:spacing w:line="400" w:lineRule="exact"/>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.项目经理资格要求</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szCs w:val="21"/>
                <w:lang w:val="en-US" w:eastAsia="zh-CN"/>
              </w:rPr>
              <w:t>3</w:t>
            </w:r>
            <w:r>
              <w:rPr>
                <w:rFonts w:hint="eastAsia" w:ascii="宋体" w:hAnsi="宋体"/>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cs="Times New Roman"/>
                <w:color w:val="000000" w:themeColor="text1"/>
                <w:szCs w:val="21"/>
                <w:u w:val="single"/>
                <w:lang w:val="en-US" w:eastAsia="zh-CN"/>
                <w14:textFill>
                  <w14:solidFill>
                    <w14:schemeClr w14:val="tx1"/>
                  </w14:solidFill>
                </w14:textFill>
              </w:rPr>
              <w:t>公路</w:t>
            </w:r>
            <w:r>
              <w:rPr>
                <w:rFonts w:hint="eastAsia" w:cs="Times New Roman"/>
                <w:color w:val="000000" w:themeColor="text1"/>
                <w:szCs w:val="21"/>
                <w:u w:val="single"/>
                <w:lang w:eastAsia="zh-CN"/>
                <w14:textFill>
                  <w14:solidFill>
                    <w14:schemeClr w14:val="tx1"/>
                  </w14:solidFill>
                </w14:textFill>
              </w:rPr>
              <w:t>工程</w:t>
            </w:r>
            <w:r>
              <w:rPr>
                <w:rFonts w:hint="eastAsia"/>
                <w:color w:val="000000" w:themeColor="text1"/>
                <w:szCs w:val="21"/>
                <w14:textFill>
                  <w14:solidFill>
                    <w14:schemeClr w14:val="tx1"/>
                  </w14:solidFill>
                </w14:textFill>
              </w:rPr>
              <w:t>专业</w:t>
            </w:r>
            <w:r>
              <w:rPr>
                <w:rFonts w:hint="eastAsia"/>
                <w:color w:val="000000" w:themeColor="text1"/>
                <w:szCs w:val="21"/>
                <w:u w:val="single"/>
                <w:lang w:eastAsia="zh-CN"/>
                <w14:textFill>
                  <w14:solidFill>
                    <w14:schemeClr w14:val="tx1"/>
                  </w14:solidFill>
                </w14:textFill>
              </w:rPr>
              <w:t>贰</w:t>
            </w:r>
            <w:r>
              <w:rPr>
                <w:color w:val="000000" w:themeColor="text1"/>
                <w:szCs w:val="21"/>
                <w:u w:val="single"/>
                <w14:textFill>
                  <w14:solidFill>
                    <w14:schemeClr w14:val="tx1"/>
                  </w14:solidFill>
                </w14:textFill>
              </w:rPr>
              <w:t>级及以上</w:t>
            </w:r>
            <w:r>
              <w:rPr>
                <w:color w:val="000000" w:themeColor="text1"/>
                <w:szCs w:val="21"/>
                <w14:textFill>
                  <w14:solidFill>
                    <w14:schemeClr w14:val="tx1"/>
                  </w14:solidFill>
                </w14:textFill>
              </w:rPr>
              <w:t>注册建造师执业</w:t>
            </w:r>
            <w:r>
              <w:rPr>
                <w:rFonts w:ascii="宋体" w:hAnsi="宋体"/>
                <w:color w:val="000000" w:themeColor="text1"/>
                <w:szCs w:val="21"/>
                <w14:textFill>
                  <w14:solidFill>
                    <w14:schemeClr w14:val="tx1"/>
                  </w14:solidFill>
                </w14:textFill>
              </w:rPr>
              <w:t>资格</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jc w:val="left"/>
              <w:rPr>
                <w:rFonts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.2项目经理承诺要求：投标人须承诺拟</w:t>
            </w:r>
            <w:r>
              <w:rPr>
                <w:rFonts w:hint="eastAsia" w:ascii="宋体" w:hAnsi="宋体"/>
                <w:szCs w:val="21"/>
              </w:rPr>
              <w:t>派项目经理按注册建造师的相关规定到岗履职和未被禁止参与投标。</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000000"/>
                <w:lang w:eastAsia="zh-CN"/>
              </w:rPr>
              <w:t>比选人</w:t>
            </w:r>
            <w:r>
              <w:rPr>
                <w:rFonts w:ascii="宋体" w:hAnsi="宋体"/>
                <w:color w:val="000000"/>
              </w:rPr>
              <w:t>造成损失的，投标人依法承担违约赔偿责任。拟派项目经理中标后不得随意更换。</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ascii="宋体" w:hAnsi="宋体"/>
                <w:color w:val="000000"/>
                <w:lang w:eastAsia="zh-CN"/>
              </w:rPr>
              <w:t>比选人</w:t>
            </w:r>
            <w:r>
              <w:rPr>
                <w:rFonts w:ascii="宋体" w:hAnsi="宋体"/>
                <w:color w:val="000000"/>
              </w:rPr>
              <w:t>有权取消其中标候选人资格或中标资格；给</w:t>
            </w:r>
            <w:r>
              <w:rPr>
                <w:rFonts w:hint="eastAsia" w:ascii="宋体" w:hAnsi="宋体"/>
                <w:color w:val="000000"/>
                <w:lang w:eastAsia="zh-CN"/>
              </w:rPr>
              <w:t>比选人</w:t>
            </w:r>
            <w:r>
              <w:rPr>
                <w:rFonts w:ascii="宋体" w:hAnsi="宋体"/>
                <w:color w:val="000000"/>
              </w:rPr>
              <w:t>造成损失的，投标人依法承担违约赔偿责任。</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.2.3项目经理的其它承诺要求：为保证</w:t>
            </w:r>
            <w:r>
              <w:rPr>
                <w:rFonts w:hint="eastAsia" w:ascii="宋体" w:hAnsi="宋体"/>
                <w:color w:val="000000"/>
              </w:rPr>
              <w:t>投标人</w:t>
            </w:r>
            <w:r>
              <w:rPr>
                <w:rFonts w:ascii="宋体" w:hAnsi="宋体"/>
                <w:color w:val="000000"/>
              </w:rPr>
              <w:t>拟派的项目经理到本项目到岗履职，</w:t>
            </w:r>
            <w:r>
              <w:rPr>
                <w:rFonts w:hint="eastAsia" w:ascii="宋体" w:hAnsi="宋体"/>
                <w:color w:val="000000"/>
              </w:rPr>
              <w:t>投标人</w:t>
            </w:r>
            <w:r>
              <w:rPr>
                <w:rFonts w:ascii="宋体" w:hAnsi="宋体"/>
                <w:color w:val="000000"/>
              </w:rPr>
              <w:t>还需承诺：</w:t>
            </w:r>
          </w:p>
          <w:p>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日（7～30日）内，办理完成放弃在其他项目任职的手续（或办理完成放弃在其他项目中标或拟中标的手续），</w:t>
            </w:r>
            <w:r>
              <w:rPr>
                <w:rFonts w:hint="eastAsia" w:ascii="宋体" w:hAnsi="宋体"/>
                <w:color w:val="000000"/>
                <w:lang w:eastAsia="zh-CN"/>
              </w:rPr>
              <w:t>比选人</w:t>
            </w:r>
            <w:r>
              <w:rPr>
                <w:rFonts w:ascii="宋体" w:hAnsi="宋体"/>
                <w:color w:val="000000"/>
              </w:rPr>
              <w:t>在合同签订前有权对</w:t>
            </w:r>
            <w:r>
              <w:rPr>
                <w:rFonts w:hint="eastAsia" w:ascii="宋体" w:hAnsi="宋体"/>
                <w:color w:val="000000"/>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rPr>
              <w:t>投标人</w:t>
            </w:r>
            <w:r>
              <w:rPr>
                <w:rFonts w:ascii="宋体" w:hAnsi="宋体"/>
                <w:color w:val="000000"/>
              </w:rPr>
              <w:t>承诺内容不符或</w:t>
            </w:r>
            <w:r>
              <w:rPr>
                <w:rFonts w:hint="eastAsia" w:ascii="宋体" w:hAnsi="宋体"/>
                <w:color w:val="000000"/>
              </w:rPr>
              <w:t>投标人</w:t>
            </w:r>
            <w:r>
              <w:rPr>
                <w:rFonts w:ascii="宋体" w:hAnsi="宋体"/>
                <w:color w:val="000000"/>
              </w:rPr>
              <w:t>未在上述时间内按照</w:t>
            </w:r>
            <w:r>
              <w:rPr>
                <w:rFonts w:hint="eastAsia" w:ascii="宋体" w:hAnsi="宋体"/>
                <w:color w:val="000000"/>
                <w:lang w:eastAsia="zh-CN"/>
              </w:rPr>
              <w:t>比选文件</w:t>
            </w:r>
            <w:r>
              <w:rPr>
                <w:rFonts w:ascii="宋体" w:hAnsi="宋体"/>
                <w:color w:val="000000"/>
              </w:rPr>
              <w:t>规定递交放弃在其他项目任职、中标或拟中标的相关资料，视为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不退还其投标保证金。在合同签订时，</w:t>
            </w:r>
            <w:r>
              <w:rPr>
                <w:rFonts w:hint="eastAsia" w:ascii="宋体" w:hAnsi="宋体"/>
                <w:color w:val="000000"/>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w:t>
            </w:r>
          </w:p>
          <w:p>
            <w:pPr>
              <w:snapToGrid w:val="0"/>
              <w:spacing w:line="400" w:lineRule="exact"/>
              <w:ind w:firstLine="420" w:firstLineChars="200"/>
              <w:rPr>
                <w:rFonts w:ascii="宋体" w:hAnsi="宋体"/>
                <w:color w:val="000000"/>
              </w:rPr>
            </w:pPr>
            <w:r>
              <w:rPr>
                <w:rFonts w:ascii="宋体" w:hAnsi="宋体"/>
                <w:color w:val="000000"/>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rPr>
            </w:pPr>
            <w:r>
              <w:rPr>
                <w:rFonts w:ascii="宋体" w:hAnsi="宋体"/>
                <w:color w:val="000000"/>
              </w:rPr>
              <w:t>放弃在其他项目中标或拟中标的需提供：①经中标或拟中标的其他项目建设单位同意的放弃中标函</w:t>
            </w:r>
            <w:r>
              <w:rPr>
                <w:rFonts w:hint="eastAsia" w:ascii="宋体" w:hAnsi="宋体"/>
                <w:color w:val="000000"/>
              </w:rPr>
              <w:t>。</w:t>
            </w:r>
          </w:p>
          <w:p>
            <w:pPr>
              <w:snapToGrid w:val="0"/>
              <w:spacing w:line="400" w:lineRule="exact"/>
              <w:ind w:firstLine="420" w:firstLineChars="200"/>
              <w:rPr>
                <w:rFonts w:ascii="宋体" w:hAnsi="宋体"/>
                <w:szCs w:val="21"/>
              </w:rPr>
            </w:pPr>
            <w:r>
              <w:rPr>
                <w:rFonts w:hint="eastAsia" w:ascii="宋体" w:hAnsi="宋体"/>
                <w:color w:val="000000"/>
                <w:lang w:val="en-US" w:eastAsia="zh-CN"/>
              </w:rPr>
              <w:t>3</w:t>
            </w:r>
            <w:r>
              <w:rPr>
                <w:rFonts w:hint="eastAsia" w:ascii="宋体" w:hAnsi="宋体"/>
                <w:color w:val="000000"/>
              </w:rPr>
              <w:t>.2.4未提供上述承诺或承诺内容不符合要求的，由评标委员会作否决投标处理</w:t>
            </w:r>
            <w:r>
              <w:rPr>
                <w:rFonts w:ascii="宋体" w:hAnsi="宋体"/>
                <w:color w:val="000000"/>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kern w:val="0"/>
                <w:szCs w:val="21"/>
              </w:rPr>
              <w:t>投标人须在投标文件资格审查部分提供有效的拟派项目经理建造师注册证（（若提供拟派的项目经理一级建造师电子注册证的，则该一级建造师电子注册证书须由建造师本人在个人签名处手写本人签名，未手写签名</w:t>
            </w:r>
            <w:r>
              <w:rPr>
                <w:rFonts w:hint="eastAsia" w:ascii="宋体" w:hAnsi="宋体"/>
                <w:color w:val="000000" w:themeColor="text1"/>
                <w:kern w:val="0"/>
                <w:szCs w:val="21"/>
                <w14:textFill>
                  <w14:solidFill>
                    <w14:schemeClr w14:val="tx1"/>
                  </w14:solidFill>
                </w14:textFill>
              </w:rPr>
              <w:t>或与签名图像笔迹不一致的，该一级建造师电子注册证书无效）、身份证、投标人为其缴纳的养老保险证明材料复印件，拟派项目经理到岗履职和未被禁止参与投标的承诺原件（</w:t>
            </w:r>
            <w:r>
              <w:rPr>
                <w:rFonts w:hint="eastAsia" w:ascii="宋体" w:hAnsi="宋体"/>
                <w:kern w:val="0"/>
                <w:szCs w:val="21"/>
              </w:rPr>
              <w:t>承诺格式见第八章投标文件格式）。</w:t>
            </w:r>
          </w:p>
          <w:p>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4</w:t>
            </w:r>
            <w:r>
              <w:rPr>
                <w:rFonts w:ascii="宋体" w:hAnsi="宋体"/>
                <w:b/>
                <w:szCs w:val="21"/>
              </w:rPr>
              <w:t>.其他要求</w:t>
            </w:r>
          </w:p>
          <w:p>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w:t>
            </w:r>
            <w:r>
              <w:rPr>
                <w:rFonts w:hint="eastAsia" w:ascii="宋体" w:hAnsi="宋体"/>
                <w:szCs w:val="21"/>
                <w:u w:val="single"/>
                <w:lang w:eastAsia="zh-CN"/>
              </w:rPr>
              <w:t>中</w:t>
            </w:r>
            <w:r>
              <w:rPr>
                <w:rFonts w:ascii="宋体" w:hAnsi="宋体"/>
                <w:szCs w:val="21"/>
                <w:u w:val="single"/>
              </w:rPr>
              <w:t>级及以上</w:t>
            </w:r>
            <w:r>
              <w:rPr>
                <w:rFonts w:ascii="宋体" w:hAnsi="宋体"/>
                <w:szCs w:val="21"/>
              </w:rPr>
              <w:t>职称；</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szCs w:val="21"/>
                <w:lang w:eastAsia="zh-CN"/>
              </w:rPr>
              <w:t>比选人</w:t>
            </w:r>
            <w:r>
              <w:rPr>
                <w:rFonts w:hint="eastAsia" w:ascii="宋体" w:hAnsi="宋体"/>
                <w:szCs w:val="21"/>
              </w:rPr>
              <w:t>可取消其中标资格，给</w:t>
            </w:r>
            <w:r>
              <w:rPr>
                <w:rFonts w:hint="eastAsia" w:ascii="宋体" w:hAnsi="宋体"/>
                <w:szCs w:val="21"/>
                <w:lang w:eastAsia="zh-CN"/>
              </w:rPr>
              <w:t>比选人</w:t>
            </w:r>
            <w:r>
              <w:rPr>
                <w:rFonts w:hint="eastAsia" w:ascii="宋体" w:hAnsi="宋体"/>
                <w:szCs w:val="21"/>
              </w:rPr>
              <w:t>造成损失的，投标人依法承担违约赔偿责任。</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投标人须在投标文件资格审查部分提供承诺（承诺格式见第八章投标文件格式）。</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）投标人须自行承诺其提供的上述相关证明材料真实有效，不存在弄虚作假情形（格式见第八章投标文件格式）。</w:t>
            </w:r>
            <w:r>
              <w:rPr>
                <w:rFonts w:hint="eastAsia" w:ascii="宋体" w:hAnsi="宋体" w:cs="宋体"/>
                <w:szCs w:val="21"/>
                <w:lang w:eastAsia="zh-CN"/>
              </w:rPr>
              <w:t>比选人</w:t>
            </w:r>
            <w:r>
              <w:rPr>
                <w:rFonts w:hint="eastAsia" w:ascii="宋体" w:hAnsi="宋体" w:cs="宋体"/>
                <w:szCs w:val="21"/>
              </w:rPr>
              <w:t>在合同签订前均有权对投标人提供的资料进行核实，若发现弄虚作假，取消其中标资格，并按相关法律法规报招标投标监督部门处理，其投标保证金不予退还，投标人承担因此造成的相关责任并赔偿相应损失。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bCs/>
                <w:kern w:val="0"/>
                <w:szCs w:val="21"/>
              </w:rPr>
              <w:t>（</w:t>
            </w:r>
            <w:r>
              <w:rPr>
                <w:rFonts w:hint="eastAsia" w:ascii="宋体" w:hAnsi="宋体"/>
                <w:bCs/>
                <w:kern w:val="0"/>
                <w:szCs w:val="21"/>
                <w:lang w:val="en-US" w:eastAsia="zh-CN"/>
              </w:rPr>
              <w:t>2</w:t>
            </w:r>
            <w:r>
              <w:rPr>
                <w:rFonts w:hint="eastAsia" w:ascii="宋体" w:hAnsi="宋体"/>
                <w:bCs/>
                <w:kern w:val="0"/>
                <w:szCs w:val="21"/>
              </w:rPr>
              <w:t>）</w:t>
            </w:r>
            <w:r>
              <w:rPr>
                <w:rFonts w:ascii="宋体" w:hAnsi="宋体"/>
                <w:bCs/>
                <w:kern w:val="0"/>
                <w:szCs w:val="21"/>
              </w:rPr>
              <w:t>本</w:t>
            </w:r>
            <w:r>
              <w:rPr>
                <w:rFonts w:hint="eastAsia" w:ascii="宋体" w:hAnsi="宋体"/>
                <w:bCs/>
                <w:kern w:val="0"/>
                <w:szCs w:val="21"/>
                <w:lang w:eastAsia="zh-CN"/>
              </w:rPr>
              <w:t>比选文件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w:t>
            </w:r>
            <w:r>
              <w:rPr>
                <w:rFonts w:hint="eastAsia" w:ascii="宋体" w:hAnsi="宋体"/>
                <w:bCs/>
                <w:snapToGrid w:val="0"/>
                <w:color w:val="000000" w:themeColor="text1"/>
                <w:kern w:val="0"/>
                <w:szCs w:val="21"/>
                <w14:textFill>
                  <w14:solidFill>
                    <w14:schemeClr w14:val="tx1"/>
                  </w14:solidFill>
                </w14:textFill>
              </w:rPr>
              <w:t>目经理、</w:t>
            </w:r>
            <w:r>
              <w:rPr>
                <w:rFonts w:ascii="宋体" w:hAnsi="宋体"/>
                <w:bCs/>
                <w:snapToGrid w:val="0"/>
                <w:color w:val="000000" w:themeColor="text1"/>
                <w:kern w:val="0"/>
                <w:szCs w:val="21"/>
                <w14:textFill>
                  <w14:solidFill>
                    <w14:schemeClr w14:val="tx1"/>
                  </w14:solidFill>
                </w14:textFill>
              </w:rPr>
              <w:t>项目技术负责人的</w:t>
            </w:r>
            <w:r>
              <w:rPr>
                <w:rFonts w:hint="eastAsia" w:ascii="宋体" w:hAnsi="宋体"/>
                <w:bCs/>
                <w:snapToGrid w:val="0"/>
                <w:color w:val="000000" w:themeColor="text1"/>
                <w:kern w:val="0"/>
                <w:szCs w:val="21"/>
                <w14:textFill>
                  <w14:solidFill>
                    <w14:schemeClr w14:val="tx1"/>
                  </w14:solidFill>
                </w14:textFill>
              </w:rPr>
              <w:t>连续养老保险</w:t>
            </w:r>
            <w:r>
              <w:rPr>
                <w:rFonts w:ascii="宋体" w:hAnsi="宋体"/>
                <w:bCs/>
                <w:snapToGrid w:val="0"/>
                <w:color w:val="000000" w:themeColor="text1"/>
                <w:kern w:val="0"/>
                <w:szCs w:val="21"/>
                <w14:textFill>
                  <w14:solidFill>
                    <w14:schemeClr w14:val="tx1"/>
                  </w14:solidFill>
                </w14:textFill>
              </w:rPr>
              <w:t>证明期限为</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hint="eastAsia" w:ascii="宋体" w:hAnsi="宋体"/>
                <w:bCs/>
                <w:snapToGrid w:val="0"/>
                <w:color w:val="000000" w:themeColor="text1"/>
                <w:kern w:val="0"/>
                <w:szCs w:val="21"/>
                <w:u w:val="single"/>
                <w14:textFill>
                  <w14:solidFill>
                    <w14:schemeClr w14:val="tx1"/>
                  </w14:solidFill>
                </w14:textFill>
              </w:rPr>
              <w:t xml:space="preserve"> </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1</w:t>
            </w:r>
            <w:r>
              <w:rPr>
                <w:rFonts w:ascii="宋体" w:hAnsi="宋体"/>
                <w:bCs/>
                <w:snapToGrid w:val="0"/>
                <w:color w:val="000000" w:themeColor="text1"/>
                <w:kern w:val="0"/>
                <w:szCs w:val="21"/>
                <w14:textFill>
                  <w14:solidFill>
                    <w14:schemeClr w14:val="tx1"/>
                  </w14:solidFill>
                </w14:textFill>
              </w:rPr>
              <w:t>月至</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6</w:t>
            </w:r>
            <w:r>
              <w:rPr>
                <w:rFonts w:ascii="宋体" w:hAnsi="宋体"/>
                <w:bCs/>
                <w:snapToGrid w:val="0"/>
                <w:color w:val="000000" w:themeColor="text1"/>
                <w:kern w:val="0"/>
                <w:szCs w:val="21"/>
                <w14:textFill>
                  <w14:solidFill>
                    <w14:schemeClr w14:val="tx1"/>
                  </w14:solidFill>
                </w14:textFill>
              </w:rPr>
              <w:t>月</w:t>
            </w:r>
            <w:r>
              <w:rPr>
                <w:rFonts w:hint="eastAsia" w:ascii="宋体" w:hAnsi="宋体"/>
                <w:bCs/>
                <w:color w:val="000000" w:themeColor="text1"/>
                <w:szCs w:val="21"/>
                <w14:textFill>
                  <w14:solidFill>
                    <w14:schemeClr w14:val="tx1"/>
                  </w14:solidFill>
                </w14:textFill>
              </w:rPr>
              <w:t>。养</w:t>
            </w:r>
            <w:r>
              <w:rPr>
                <w:rFonts w:hint="eastAsia" w:ascii="宋体" w:hAnsi="宋体"/>
                <w:bCs/>
                <w:szCs w:val="21"/>
              </w:rPr>
              <w:t>老保险证明原件必须加盖社保部门公章，提供的养老保险参保证明须体现上述人员的姓名、身份证号（或社保号）、单位名称、单位编号（或单位社保编号）、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pPr>
              <w:spacing w:line="400" w:lineRule="exact"/>
              <w:ind w:firstLine="420" w:firstLineChars="200"/>
              <w:rPr>
                <w:rFonts w:hint="eastAsia" w:ascii="宋体" w:hAnsi="宋体" w:eastAsia="宋体"/>
                <w:kern w:val="0"/>
                <w:szCs w:val="21"/>
                <w:lang w:eastAsia="zh-CN"/>
              </w:rPr>
            </w:pPr>
            <w:r>
              <w:rPr>
                <w:rFonts w:hint="eastAsia" w:ascii="宋体" w:hAnsi="宋体" w:cs="Times New Roman"/>
                <w:bCs/>
                <w:szCs w:val="21"/>
                <w:lang w:eastAsia="zh-CN"/>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比选文件</w:t>
            </w:r>
            <w:r>
              <w:rPr>
                <w:rFonts w:ascii="宋体" w:hAnsi="宋体"/>
                <w:kern w:val="0"/>
                <w:szCs w:val="21"/>
              </w:rPr>
              <w:t>的其他材料</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lang w:eastAsia="zh-CN"/>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lang w:eastAsia="zh-CN"/>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val="en-US" w:eastAsia="zh-CN"/>
              </w:rPr>
              <w:t>2024年8月6日17时00分</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hint="eastAsia" w:ascii="宋体" w:hAnsi="宋体"/>
                <w:kern w:val="0"/>
                <w:szCs w:val="21"/>
              </w:rPr>
              <w:t>澄清</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color w:val="auto"/>
                <w:szCs w:val="21"/>
                <w:highlight w:val="none"/>
                <w:lang w:eastAsia="zh-CN"/>
              </w:rPr>
              <w:t>比选</w:t>
            </w:r>
            <w:r>
              <w:rPr>
                <w:rFonts w:hint="eastAsia" w:ascii="宋体" w:hAnsi="宋体"/>
                <w:color w:val="auto"/>
                <w:szCs w:val="21"/>
                <w:highlight w:val="none"/>
              </w:rPr>
              <w:t>人应在</w:t>
            </w:r>
            <w:r>
              <w:rPr>
                <w:rFonts w:hint="eastAsia" w:ascii="宋体" w:hAnsi="宋体"/>
                <w:color w:val="auto"/>
                <w:szCs w:val="21"/>
                <w:highlight w:val="none"/>
                <w:lang w:val="en-US" w:eastAsia="zh-CN"/>
              </w:rPr>
              <w:t>2024年8月6日18时00分</w:t>
            </w:r>
            <w:r>
              <w:rPr>
                <w:rFonts w:hint="eastAsia" w:ascii="宋体" w:hAnsi="宋体"/>
                <w:color w:val="auto"/>
                <w:szCs w:val="21"/>
                <w:highlight w:val="none"/>
              </w:rPr>
              <w:t>前</w:t>
            </w:r>
            <w:r>
              <w:rPr>
                <w:rFonts w:hint="eastAsia" w:ascii="宋体" w:hAnsi="宋体" w:cs="Times New Roman"/>
                <w:color w:val="auto"/>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比选公告</w:t>
            </w:r>
            <w:r>
              <w:rPr>
                <w:rFonts w:hint="eastAsia" w:ascii="宋体" w:hAnsi="宋体"/>
                <w:szCs w:val="21"/>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rPr>
              <w:t>1</w:t>
            </w:r>
            <w:r>
              <w:rPr>
                <w:rFonts w:ascii="宋体" w:hAnsi="宋体"/>
                <w:snapToGrid w:val="0"/>
                <w:kern w:val="0"/>
                <w:szCs w:val="21"/>
              </w:rPr>
              <w:t>日前发布，发布时间至投标截止时间不足</w:t>
            </w:r>
            <w:r>
              <w:rPr>
                <w:rFonts w:hint="eastAsia" w:ascii="宋体" w:hAnsi="宋体"/>
                <w:snapToGrid w:val="0"/>
                <w:kern w:val="0"/>
                <w:szCs w:val="21"/>
              </w:rPr>
              <w:t>1</w:t>
            </w:r>
            <w:r>
              <w:rPr>
                <w:rFonts w:ascii="宋体" w:hAnsi="宋体"/>
                <w:snapToGrid w:val="0"/>
                <w:kern w:val="0"/>
                <w:szCs w:val="21"/>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1.使用国有资金投资的建设工程发承包，必须采用工程量清单计价。工程量清单应采用综合单价计价。</w:t>
            </w:r>
          </w:p>
          <w:p>
            <w:pPr>
              <w:pStyle w:val="2"/>
              <w:tabs>
                <w:tab w:val="left" w:pos="546"/>
                <w:tab w:val="left" w:pos="711"/>
              </w:tabs>
              <w:snapToGrid w:val="0"/>
              <w:spacing w:after="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竞选人应按比选人提供的工程量固化清单电子文件填写已标价工程量清单。竞选人的投标报价应是本章竞选人须知前附表第1.3.1项中所述的本工程合同段比选范围内的全部工程的投标报价，并以竞选人在工程量清单中提出的单价或总价为依据。竞选人的单价或总价已包含了为实施和完成该段施工图范围内所有工程项目所需的人工、材料、机械、质检、安装、缺陷修复、管理、利润、临时用地、环保、临时道路、供电、驻地建设、安全措施、保险、税费、招标代理服务费等费用，以及合同明示或暗示的所有责任、义务和一般风险。</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3.计价依据</w:t>
            </w:r>
          </w:p>
          <w:p>
            <w:pPr>
              <w:tabs>
                <w:tab w:val="left" w:pos="546"/>
                <w:tab w:val="left" w:pos="711"/>
              </w:tabs>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参照交通运输部和重庆市交通局发布的清单计量规范，</w:t>
            </w:r>
            <w:r>
              <w:rPr>
                <w:rFonts w:hint="eastAsia" w:ascii="宋体" w:hAnsi="宋体" w:eastAsia="宋体" w:cs="宋体"/>
                <w:sz w:val="21"/>
                <w:szCs w:val="21"/>
              </w:rPr>
              <w:t>《公路工程标准施工招标文件（2018年版）》《公路工程建设项目概算预算编制办法》(JTG 3830-2018） 、《公路工程预算定额》（JTG/T 3832—2018）、《公路工程机械台班费用定额》(JTG/T 3833—2018）、《交通运输部路网监测与应急处置中心关于进一步明确&lt;公路工程建设项目概算预算编制办法&gt;及配套定额有关说明的函》（交路网函〔2021)165号）及相关配套文件计算。人工单价和材料价格</w:t>
            </w:r>
            <w:r>
              <w:rPr>
                <w:rFonts w:hint="eastAsia" w:ascii="宋体" w:hAnsi="宋体" w:eastAsia="宋体" w:cs="宋体"/>
                <w:sz w:val="21"/>
                <w:szCs w:val="21"/>
                <w:lang w:eastAsia="zh-CN"/>
              </w:rPr>
              <w:t>：</w:t>
            </w:r>
            <w:r>
              <w:rPr>
                <w:rFonts w:hint="eastAsia" w:ascii="宋体" w:hAnsi="宋体" w:eastAsia="宋体" w:cs="宋体"/>
                <w:sz w:val="21"/>
                <w:szCs w:val="21"/>
              </w:rPr>
              <w:t>根据《重庆市交通局关于发布重庆市公路工程补充性造价依据(2019-1)的通知》(渝交路〔2019)29号），人工工日单价按101元/工日计算</w:t>
            </w:r>
            <w:r>
              <w:rPr>
                <w:rFonts w:hint="eastAsia" w:ascii="宋体" w:hAnsi="宋体" w:eastAsia="宋体" w:cs="宋体"/>
                <w:sz w:val="21"/>
                <w:szCs w:val="21"/>
                <w:lang w:eastAsia="zh-CN"/>
              </w:rPr>
              <w:t>；</w:t>
            </w:r>
            <w:r>
              <w:rPr>
                <w:rFonts w:hint="eastAsia" w:ascii="宋体" w:hAnsi="宋体" w:eastAsia="宋体" w:cs="宋体"/>
                <w:sz w:val="21"/>
                <w:szCs w:val="21"/>
              </w:rPr>
              <w:t>根据《公路工程建设项目概算预算编制办法》(JTG 3830-2018）、《重庆市交通委员会关于印发重庆市公路工程造价管理实施细则的通知》（渝交委路(2017) 129号），材料、成品、半成品等价格按《重庆市交通工程材料价格信息》2024年5期铜梁区材料不含税信息价，铜梁区没有的，按主城区材料不含税信息价，铜梁区和主城区均没有的，按市场询价</w:t>
            </w:r>
            <w:r>
              <w:rPr>
                <w:rFonts w:hint="eastAsia" w:ascii="宋体" w:hAnsi="宋体" w:eastAsia="宋体" w:cs="宋体"/>
                <w:sz w:val="21"/>
                <w:szCs w:val="21"/>
                <w:lang w:eastAsia="zh-CN"/>
              </w:rPr>
              <w:t>。</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竞选人应认真填写工程量清单中所列的本合同各工程子目的单价或总价。竞选人没有填入单价或总价的工程子目，比选人将认为该子目的价款已包括在工程量清单其他子目的单价和总价中。竞选人必须按招标工程量清单填报价格，序号、章次、科目名称、子目号、子目名称、单位、工程量必须与招标工程量清单一致，否则其投标文件由评标委员会按否决投标处理。</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5.投标函中的总报价必须与已标价工程量清单总报价一致，否则由评标委员会作否决投标处理。</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6.增值税计税方法由比选人依据国家税法规定选择：一般计税法。</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7.如发现工程量清单中的数量与图纸中数量不一致，应于本须知第2.2.1项中规定的时间前书面通知比选人核查，除非比选人以修改的形式予以更正，否则，应以工程量清单中列出的数量为准。</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8.比选人在工程量清单中所列出的价格（包括暂列金额、暂估价等），竞选人不得修改。</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竞选人应在竞选前自行前往工程现场实地踏勘以充分了解工地位置、情况、道路、储存空间、装卸限制、周边环境及任何其它足以影响承包价格的情况。无论竞选人是否踏勘过现场，均被认为在递交竞选文件之前已经踏勘现场，对本合同项目的风险和义务已经十分了解，任何因忽视或误解比选范围、图示内容和工地情况而导致的费用索赔或工期延长申请将不获批准，并将相应措施费费用自行综合考虑在工程量清单报价中。</w:t>
            </w:r>
          </w:p>
          <w:p>
            <w:pPr>
              <w:tabs>
                <w:tab w:val="left" w:pos="546"/>
                <w:tab w:val="left" w:pos="711"/>
              </w:tabs>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10.本工程招标将设置投标总报价最高限价，投标总报价最高限价为</w:t>
            </w:r>
            <w:r>
              <w:rPr>
                <w:rFonts w:hint="eastAsia" w:ascii="宋体" w:hAnsi="宋体" w:eastAsia="宋体" w:cs="宋体"/>
                <w:b/>
                <w:bCs/>
                <w:sz w:val="21"/>
                <w:szCs w:val="21"/>
                <w:u w:val="single"/>
              </w:rPr>
              <w:t xml:space="preserve"> 人民币：</w:t>
            </w:r>
            <w:r>
              <w:rPr>
                <w:rFonts w:hint="eastAsia" w:ascii="宋体" w:hAnsi="宋体" w:cs="宋体"/>
                <w:b/>
                <w:bCs/>
                <w:sz w:val="21"/>
                <w:szCs w:val="21"/>
                <w:u w:val="single"/>
                <w:lang w:val="en-US" w:eastAsia="zh-CN"/>
              </w:rPr>
              <w:t>125130.00</w:t>
            </w:r>
            <w:r>
              <w:rPr>
                <w:rFonts w:hint="eastAsia" w:ascii="宋体" w:hAnsi="宋体" w:eastAsia="宋体" w:cs="宋体"/>
                <w:b/>
                <w:bCs/>
                <w:sz w:val="21"/>
                <w:szCs w:val="21"/>
                <w:u w:val="single"/>
              </w:rPr>
              <w:t xml:space="preserve">元 </w:t>
            </w:r>
            <w:r>
              <w:rPr>
                <w:rFonts w:hint="eastAsia" w:ascii="宋体" w:hAnsi="宋体" w:eastAsia="宋体" w:cs="宋体"/>
                <w:b/>
                <w:bCs/>
                <w:sz w:val="21"/>
                <w:szCs w:val="21"/>
              </w:rPr>
              <w:t>（大写：</w:t>
            </w:r>
            <w:r>
              <w:rPr>
                <w:rFonts w:hint="eastAsia" w:ascii="宋体" w:hAnsi="宋体" w:cs="宋体"/>
                <w:b/>
                <w:bCs/>
                <w:sz w:val="21"/>
                <w:szCs w:val="21"/>
                <w:u w:val="single"/>
                <w:lang w:val="en-US" w:eastAsia="zh-CN"/>
              </w:rPr>
              <w:t>壹拾贰万伍仟壹佰叁拾元整</w:t>
            </w:r>
            <w:r>
              <w:rPr>
                <w:rFonts w:hint="eastAsia" w:ascii="宋体" w:hAnsi="宋体" w:eastAsia="宋体" w:cs="宋体"/>
                <w:b/>
                <w:bCs/>
                <w:sz w:val="21"/>
                <w:szCs w:val="21"/>
              </w:rPr>
              <w:t>）</w:t>
            </w:r>
            <w:r>
              <w:rPr>
                <w:rFonts w:hint="eastAsia" w:ascii="宋体" w:hAnsi="宋体" w:eastAsia="宋体" w:cs="宋体"/>
                <w:sz w:val="21"/>
                <w:szCs w:val="21"/>
              </w:rPr>
              <w:t>；本工程比选将设置全部工程量清单综合单价最高限价，全部清单综合单价最高限价详见附件，竞选人的每项清单综合单价报价不得超过每项清单综合单价最高限价。竞选人的投标报价不得超过相应的最高限价，且投标函和已标价工程量清单中的安全生产费必须按</w:t>
            </w:r>
            <w:r>
              <w:rPr>
                <w:rFonts w:hint="eastAsia" w:ascii="宋体" w:hAnsi="宋体" w:eastAsia="宋体" w:cs="宋体"/>
                <w:b/>
                <w:bCs/>
                <w:sz w:val="21"/>
                <w:szCs w:val="21"/>
                <w:u w:val="single"/>
              </w:rPr>
              <w:t>人民币：</w:t>
            </w:r>
            <w:r>
              <w:rPr>
                <w:rFonts w:hint="eastAsia" w:ascii="宋体" w:hAnsi="宋体" w:cs="宋体"/>
                <w:b/>
                <w:bCs/>
                <w:sz w:val="21"/>
                <w:szCs w:val="21"/>
                <w:u w:val="single"/>
                <w:lang w:val="en-US" w:eastAsia="zh-CN"/>
              </w:rPr>
              <w:t>1320.00</w:t>
            </w:r>
            <w:r>
              <w:rPr>
                <w:rFonts w:hint="eastAsia" w:ascii="宋体" w:hAnsi="宋体" w:eastAsia="宋体" w:cs="宋体"/>
                <w:b/>
                <w:bCs/>
                <w:sz w:val="21"/>
                <w:szCs w:val="21"/>
                <w:u w:val="single"/>
              </w:rPr>
              <w:t>元（大写：</w:t>
            </w:r>
            <w:r>
              <w:rPr>
                <w:rFonts w:hint="eastAsia" w:ascii="宋体" w:hAnsi="宋体" w:cs="宋体"/>
                <w:b/>
                <w:bCs/>
                <w:sz w:val="21"/>
                <w:szCs w:val="21"/>
                <w:u w:val="single"/>
                <w:lang w:val="en-US" w:eastAsia="zh-CN"/>
              </w:rPr>
              <w:t>壹仟叁佰贰拾元整</w:t>
            </w:r>
            <w:r>
              <w:rPr>
                <w:rFonts w:hint="eastAsia" w:ascii="宋体" w:hAnsi="宋体" w:eastAsia="宋体" w:cs="宋体"/>
                <w:b/>
                <w:bCs/>
                <w:sz w:val="21"/>
                <w:szCs w:val="21"/>
                <w:u w:val="single"/>
              </w:rPr>
              <w:t>）</w:t>
            </w:r>
            <w:r>
              <w:rPr>
                <w:rFonts w:hint="eastAsia" w:ascii="宋体" w:hAnsi="宋体" w:eastAsia="宋体" w:cs="宋体"/>
                <w:sz w:val="21"/>
                <w:szCs w:val="21"/>
              </w:rPr>
              <w:t>进行填报，否则由评标委员会作否决投标处理。</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11.竞选人须在投标文件资格审查部分提供承诺函（格式详见第八章投标文件格式），承诺函包括以下内容：</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（1）符合第五章“工程量清单”给出的范围及数量。</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（2）竞争性比选文件中规定工程量清单不允许修改的内容不得修改。</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（3）每项工程量清单综合单价报价不得高于对应工程量清单综合单价最高限价。</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eastAsia="宋体" w:cs="宋体"/>
                <w:sz w:val="21"/>
                <w:szCs w:val="21"/>
                <w:u w:val="single"/>
              </w:rPr>
              <w:t>详见专用合同条款。</w:t>
            </w:r>
          </w:p>
          <w:p>
            <w:pPr>
              <w:pStyle w:val="2"/>
              <w:tabs>
                <w:tab w:val="left" w:pos="546"/>
                <w:tab w:val="left" w:pos="711"/>
              </w:tabs>
              <w:snapToGrid w:val="0"/>
              <w:spacing w:after="0" w:line="400" w:lineRule="exact"/>
              <w:ind w:firstLine="420" w:firstLineChars="200"/>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sz w:val="21"/>
                <w:szCs w:val="21"/>
              </w:rPr>
              <w:t>13.本项目所采用技术、工艺和产品等必须执行重庆市住房和城乡建设委员会关于发布《重庆市建设领域禁止、限制使用落后技术通告（2019年版）（渝建发〔2019〕25号）的规定。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宋体"/>
                <w:bCs/>
                <w:snapToGrid w:val="0"/>
                <w:color w:val="000000"/>
                <w:kern w:val="0"/>
                <w:sz w:val="21"/>
                <w:szCs w:val="21"/>
                <w:lang w:val="en-US" w:eastAsia="zh-CN" w:bidi="ar-SA"/>
              </w:rPr>
              <w:t>14.本工程主体结构若需混凝土，则必须使用商品混凝土，不得自建搅拌站。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90</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pPr>
              <w:pStyle w:val="312"/>
              <w:numPr>
                <w:ilvl w:val="0"/>
                <w:numId w:val="1"/>
              </w:numPr>
              <w:snapToGrid w:val="0"/>
              <w:spacing w:line="400" w:lineRule="exact"/>
              <w:ind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投标保证金的形式：</w:t>
            </w:r>
          </w:p>
          <w:p>
            <w:pPr>
              <w:pStyle w:val="312"/>
              <w:snapToGrid w:val="0"/>
              <w:spacing w:line="400" w:lineRule="exact"/>
              <w:ind w:left="772" w:firstLine="0"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现金。</w:t>
            </w:r>
          </w:p>
          <w:p>
            <w:pPr>
              <w:snapToGrid w:val="0"/>
              <w:spacing w:line="400" w:lineRule="exact"/>
              <w:ind w:firstLine="405"/>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2、投标保证金的金额：</w:t>
            </w:r>
          </w:p>
          <w:p>
            <w:pPr>
              <w:snapToGrid w:val="0"/>
              <w:spacing w:line="4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保证金的金额为2500.00 元（大写：贰仟伍佰元整）。</w:t>
            </w:r>
          </w:p>
          <w:p>
            <w:pPr>
              <w:snapToGrid w:val="0"/>
              <w:spacing w:line="400" w:lineRule="exact"/>
              <w:ind w:firstLine="422"/>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3、递交方式：</w:t>
            </w:r>
          </w:p>
          <w:p>
            <w:pPr>
              <w:tabs>
                <w:tab w:val="left" w:pos="546"/>
                <w:tab w:val="left" w:pos="711"/>
              </w:tabs>
              <w:autoSpaceDE w:val="0"/>
              <w:autoSpaceDN w:val="0"/>
              <w:adjustRightInd w:val="0"/>
              <w:snapToGrid w:val="0"/>
              <w:spacing w:line="5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信封递交、信封上写明单位名称并盖单位公章。</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4、递交时间：</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递交投标文件时，同时递交。</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5、投标保证金退还：</w:t>
            </w:r>
          </w:p>
          <w:p>
            <w:pPr>
              <w:snapToGrid w:val="0"/>
              <w:spacing w:line="400" w:lineRule="exact"/>
              <w:ind w:firstLine="420" w:firstLineChars="20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开标结束后当场退还除中标候选人外其他投标人的投标保证金。</w:t>
            </w:r>
          </w:p>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特别提示：本工程投标人比选过程中有串标、围标等违法行为的按相关法律法规处理且投标保证金不予退还。本工程中选人无故放弃中选的按相关法律法规处理且投标保证金不予退还。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投标文件应用不褪色的材料书写或打印，并由投标人的法定代表人或其委托代理人在</w:t>
            </w:r>
            <w:r>
              <w:rPr>
                <w:rFonts w:hint="eastAsia" w:ascii="宋体" w:hAnsi="宋体"/>
                <w:szCs w:val="21"/>
                <w:lang w:eastAsia="zh-CN"/>
              </w:rPr>
              <w:t>比选文件</w:t>
            </w:r>
            <w:r>
              <w:rPr>
                <w:rFonts w:hint="eastAsia" w:ascii="宋体" w:hAnsi="宋体"/>
                <w:szCs w:val="21"/>
              </w:rPr>
              <w:t>规定的位置按</w:t>
            </w:r>
            <w:r>
              <w:rPr>
                <w:rFonts w:hint="eastAsia" w:ascii="宋体" w:hAnsi="宋体"/>
                <w:szCs w:val="21"/>
                <w:lang w:eastAsia="zh-CN"/>
              </w:rPr>
              <w:t>比选文件</w:t>
            </w:r>
            <w:r>
              <w:rPr>
                <w:rFonts w:hint="eastAsia" w:ascii="宋体" w:hAnsi="宋体"/>
                <w:szCs w:val="21"/>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1份、副本2份，电子版形式（光盘）1份。当副本和正本不一致时，以正本为准。否则由评标委员会作否决投标处理。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电子版形式（光盘）中的经济部分：应包含经济部分全部excel格式预算表格，工程量清单综合单价分析表无须装订入投标文件纸质版中，但清单项目的综合单价分析表（excel格式）必须刻入光盘中。</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注：在核发中标通知书时，中标人应另外补充一式</w:t>
            </w:r>
            <w:r>
              <w:rPr>
                <w:rFonts w:hint="eastAsia" w:ascii="宋体" w:hAnsi="宋体"/>
                <w:kern w:val="0"/>
                <w:szCs w:val="21"/>
                <w:u w:val="single"/>
              </w:rPr>
              <w:t xml:space="preserve"> 6 </w:t>
            </w:r>
            <w:r>
              <w:rPr>
                <w:rFonts w:hint="eastAsia" w:ascii="宋体" w:hAnsi="宋体"/>
                <w:kern w:val="0"/>
                <w:szCs w:val="21"/>
              </w:rPr>
              <w:t>份投标文件（除需增加的工程量清单综合单价分析表外，其他内容必须与投标时提交的投标文件相一致）。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应将投标函部分、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各自分别装订成册。</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装订</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1</w:t>
            </w:r>
            <w:r>
              <w:rPr>
                <w:rFonts w:ascii="宋体" w:hAnsi="宋体"/>
                <w:szCs w:val="21"/>
              </w:rPr>
              <w:t>）投标函部分的装订要求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经济</w:t>
            </w:r>
            <w:r>
              <w:rPr>
                <w:rFonts w:ascii="宋体" w:hAnsi="宋体"/>
                <w:szCs w:val="21"/>
              </w:rPr>
              <w:t>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投标文件袋使用“投标保函部分”袋</w:t>
            </w:r>
            <w:r>
              <w:rPr>
                <w:rFonts w:hint="eastAsia" w:ascii="宋体" w:hAnsi="宋体"/>
                <w:szCs w:val="21"/>
              </w:rPr>
              <w:t>（如有）</w:t>
            </w:r>
            <w:r>
              <w:rPr>
                <w:rFonts w:ascii="宋体" w:hAnsi="宋体"/>
                <w:szCs w:val="21"/>
              </w:rPr>
              <w:t>、“投标函部分”袋、“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”袋以及“投标文件”大袋。</w:t>
            </w:r>
          </w:p>
          <w:p>
            <w:pPr>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资格审查部分装入“资格审查部分”袋中，密封并在袋上加盖投标人单位法人章。</w:t>
            </w:r>
          </w:p>
          <w:p>
            <w:pPr>
              <w:spacing w:line="400" w:lineRule="exact"/>
              <w:ind w:firstLine="420" w:firstLineChars="200"/>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一个大袋装不下的，可使用多个大袋分册封装。大袋未按要求密封的，招标人或代理机构应该拒收。</w:t>
            </w:r>
          </w:p>
          <w:p>
            <w:pPr>
              <w:adjustRightInd w:val="0"/>
              <w:snapToGrid w:val="0"/>
              <w:spacing w:line="400" w:lineRule="exact"/>
              <w:ind w:firstLine="420" w:firstLineChars="200"/>
              <w:rPr>
                <w:rFonts w:ascii="宋体" w:hAnsi="宋体"/>
                <w:szCs w:val="21"/>
              </w:rPr>
            </w:pPr>
            <w:r>
              <w:rPr>
                <w:rFonts w:hint="eastAsia" w:ascii="宋体" w:hAnsi="宋体"/>
                <w:szCs w:val="21"/>
              </w:rPr>
              <w:t>注：“投标函部分”袋、“经济部分”袋、“资格审查部分”袋只为方便投标文件分装，不作为判定密封合格与否的条件。但为了方便开标，请各投标人主动配合，按要求分装。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应在“投标文件”大袋封套上写明如下内容：</w:t>
            </w:r>
          </w:p>
          <w:p>
            <w:pPr>
              <w:snapToGrid w:val="0"/>
              <w:spacing w:line="400" w:lineRule="exact"/>
              <w:ind w:firstLine="420" w:firstLineChars="200"/>
              <w:rPr>
                <w:rFonts w:ascii="宋体" w:hAnsi="宋体"/>
                <w:kern w:val="0"/>
                <w:szCs w:val="21"/>
              </w:rPr>
            </w:pPr>
            <w:r>
              <w:rPr>
                <w:rFonts w:hint="eastAsia" w:ascii="宋体" w:hAnsi="宋体"/>
                <w:kern w:val="0"/>
                <w:szCs w:val="21"/>
                <w:lang w:eastAsia="zh-CN"/>
              </w:rPr>
              <w:t>比选人</w:t>
            </w:r>
            <w:r>
              <w:rPr>
                <w:rFonts w:ascii="宋体" w:hAnsi="宋体"/>
                <w:kern w:val="0"/>
                <w:szCs w:val="21"/>
              </w:rPr>
              <w:t>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pPr>
              <w:snapToGrid w:val="0"/>
              <w:spacing w:line="400" w:lineRule="exact"/>
              <w:ind w:firstLine="420" w:firstLineChars="200"/>
              <w:rPr>
                <w:rFonts w:ascii="宋体" w:hAnsi="宋体"/>
                <w:bCs/>
                <w:i/>
                <w:szCs w:val="21"/>
              </w:rPr>
            </w:pPr>
            <w:r>
              <w:rPr>
                <w:rFonts w:hint="eastAsia" w:ascii="宋体" w:hAnsi="宋体" w:cs="Times New Roman"/>
                <w:color w:val="000000" w:themeColor="text1"/>
                <w:kern w:val="0"/>
                <w:szCs w:val="21"/>
                <w:lang w:eastAsia="zh-CN"/>
                <w14:textFill>
                  <w14:solidFill>
                    <w14:schemeClr w14:val="tx1"/>
                  </w14:solidFill>
                </w14:textFill>
              </w:rPr>
              <w:t>重庆市铜梁区双山镇人民政府（会议室）。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开标时间：同投标截止时间</w:t>
            </w:r>
          </w:p>
          <w:p>
            <w:pPr>
              <w:snapToGrid w:val="0"/>
              <w:spacing w:line="400" w:lineRule="exact"/>
              <w:ind w:firstLine="420" w:firstLineChars="200"/>
              <w:rPr>
                <w:rFonts w:ascii="宋体" w:hAnsi="宋体"/>
                <w:bCs/>
                <w:i/>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开标地点：</w:t>
            </w:r>
            <w:r>
              <w:rPr>
                <w:rFonts w:hint="eastAsia" w:ascii="宋体" w:hAnsi="宋体" w:cs="Times New Roman"/>
                <w:color w:val="000000" w:themeColor="text1"/>
                <w:kern w:val="0"/>
                <w:szCs w:val="21"/>
                <w:lang w:eastAsia="zh-CN"/>
                <w14:textFill>
                  <w14:solidFill>
                    <w14:schemeClr w14:val="tx1"/>
                  </w14:solidFill>
                </w14:textFill>
              </w:rPr>
              <w:t>重庆市铜梁区双山镇人民政府（会议室）</w:t>
            </w:r>
            <w:r>
              <w:rPr>
                <w:rFonts w:ascii="宋体" w:hAnsi="宋体"/>
                <w:bCs/>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rPr>
            </w:pPr>
            <w:r>
              <w:rPr>
                <w:rFonts w:ascii="宋体" w:hAnsi="宋体"/>
                <w:szCs w:val="21"/>
              </w:rPr>
              <w:t>5.2</w:t>
            </w:r>
          </w:p>
        </w:tc>
        <w:tc>
          <w:tcPr>
            <w:tcW w:w="1644" w:type="dxa"/>
            <w:vAlign w:val="center"/>
          </w:tcPr>
          <w:p>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核验参加开标会议的投标人的法定代表人或</w:t>
            </w: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14:textFill>
                  <w14:solidFill>
                    <w14:schemeClr w14:val="tx1"/>
                  </w14:solidFill>
                </w14:textFill>
              </w:rPr>
              <w:t>本人身份证（原件），核验委托代理人的授权委托书</w:t>
            </w:r>
            <w:r>
              <w:rPr>
                <w:rFonts w:hint="eastAsia" w:ascii="宋体" w:hAnsi="宋体"/>
                <w:color w:val="000000" w:themeColor="text1"/>
                <w:szCs w:val="21"/>
                <w14:textFill>
                  <w14:solidFill>
                    <w14:schemeClr w14:val="tx1"/>
                  </w14:solidFill>
                </w14:textFill>
              </w:rPr>
              <w:t>、养老保险证明材料复印件</w:t>
            </w:r>
            <w:r>
              <w:rPr>
                <w:rFonts w:ascii="宋体" w:hAnsi="宋体"/>
                <w:color w:val="000000" w:themeColor="text1"/>
                <w:szCs w:val="21"/>
                <w14:textFill>
                  <w14:solidFill>
                    <w14:schemeClr w14:val="tx1"/>
                  </w14:solidFill>
                </w14:textFill>
              </w:rPr>
              <w:t>，以确认其身份合法有效；</w:t>
            </w:r>
            <w:r>
              <w:rPr>
                <w:rFonts w:hint="eastAsia" w:ascii="宋体" w:hAnsi="宋体"/>
                <w:color w:val="000000" w:themeColor="text1"/>
                <w:szCs w:val="21"/>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宣布开标纪律</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宣布开标人、唱标人、记录人、监标人等有关人员姓名</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 公布在投标截止时间前递交投标文件的投标人名称</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汇总投标保证金交纳情况</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 公布最高限价</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逐单位随机开启投标文件。开启投标文件大袋及投标函部分袋、</w:t>
            </w:r>
            <w:r>
              <w:rPr>
                <w:rFonts w:hint="eastAsia" w:ascii="宋体" w:hAnsi="宋体"/>
                <w:color w:val="000000" w:themeColor="text1"/>
                <w:szCs w:val="21"/>
                <w14:textFill>
                  <w14:solidFill>
                    <w14:schemeClr w14:val="tx1"/>
                  </w14:solidFill>
                </w14:textFill>
              </w:rPr>
              <w:t>经济</w:t>
            </w:r>
            <w:r>
              <w:rPr>
                <w:rFonts w:ascii="宋体" w:hAnsi="宋体"/>
                <w:color w:val="000000" w:themeColor="text1"/>
                <w:szCs w:val="21"/>
                <w14:textFill>
                  <w14:solidFill>
                    <w14:schemeClr w14:val="tx1"/>
                  </w14:solidFill>
                </w14:textFill>
              </w:rPr>
              <w:t>部分袋、</w:t>
            </w:r>
            <w:r>
              <w:rPr>
                <w:rFonts w:hint="eastAsia" w:ascii="宋体" w:hAnsi="宋体"/>
                <w:color w:val="000000" w:themeColor="text1"/>
                <w:szCs w:val="21"/>
                <w14:textFill>
                  <w14:solidFill>
                    <w14:schemeClr w14:val="tx1"/>
                  </w14:solidFill>
                </w14:textFill>
              </w:rPr>
              <w:t>资格审查部分袋</w:t>
            </w:r>
            <w:r>
              <w:rPr>
                <w:rFonts w:ascii="宋体" w:hAnsi="宋体"/>
                <w:color w:val="000000" w:themeColor="text1"/>
                <w:szCs w:val="21"/>
                <w14:textFill>
                  <w14:solidFill>
                    <w14:schemeClr w14:val="tx1"/>
                  </w14:solidFill>
                </w14:textFill>
              </w:rPr>
              <w:t>；公布投标人名称、投标报价、质量要求、工期及其他内容并记录在案</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  投标人对开标有异议的，应当场提出，由比选人或代理机构当场答复，并记录到开标记录表中。异议处理完毕后，汇总开标情况，打印开标记录表。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 投标人代表、</w:t>
            </w:r>
            <w:r>
              <w:rPr>
                <w:rFonts w:hint="eastAsia" w:ascii="宋体" w:hAnsi="宋体"/>
                <w:color w:val="000000" w:themeColor="text1"/>
                <w:szCs w:val="21"/>
                <w14:textFill>
                  <w14:solidFill>
                    <w14:schemeClr w14:val="tx1"/>
                  </w14:solidFill>
                </w14:textFill>
              </w:rPr>
              <w:t>比选</w:t>
            </w:r>
            <w:r>
              <w:rPr>
                <w:rFonts w:ascii="宋体" w:hAnsi="宋体"/>
                <w:color w:val="000000" w:themeColor="text1"/>
                <w:szCs w:val="21"/>
                <w14:textFill>
                  <w14:solidFill>
                    <w14:schemeClr w14:val="tx1"/>
                  </w14:solidFill>
                </w14:textFill>
              </w:rPr>
              <w:t>人代表、监标人、</w:t>
            </w:r>
            <w:r>
              <w:rPr>
                <w:rFonts w:hint="eastAsia" w:ascii="宋体" w:hAnsi="宋体"/>
                <w:color w:val="000000" w:themeColor="text1"/>
                <w:szCs w:val="21"/>
                <w14:textFill>
                  <w14:solidFill>
                    <w14:schemeClr w14:val="tx1"/>
                  </w14:solidFill>
                </w14:textFill>
              </w:rPr>
              <w:t>主持人、</w:t>
            </w:r>
            <w:r>
              <w:rPr>
                <w:rFonts w:ascii="宋体" w:hAnsi="宋体"/>
                <w:color w:val="000000" w:themeColor="text1"/>
                <w:szCs w:val="21"/>
                <w14:textFill>
                  <w14:solidFill>
                    <w14:schemeClr w14:val="tx1"/>
                  </w14:solidFill>
                </w14:textFill>
              </w:rPr>
              <w:t>记录人等有关人员在开标记录上签字确认</w:t>
            </w:r>
            <w:r>
              <w:rPr>
                <w:rFonts w:hint="eastAsia" w:ascii="宋体" w:hAnsi="宋体"/>
                <w:color w:val="000000" w:themeColor="text1"/>
                <w:szCs w:val="21"/>
                <w14:textFill>
                  <w14:solidFill>
                    <w14:schemeClr w14:val="tx1"/>
                  </w14:solidFill>
                </w14:textFill>
              </w:rPr>
              <w:t>。因其他原因未能签字的，视为默认开标结果。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比选人</w:t>
            </w:r>
            <w:r>
              <w:rPr>
                <w:rFonts w:hint="eastAsia" w:ascii="宋体" w:hAnsi="宋体"/>
                <w:spacing w:val="4"/>
                <w:kern w:val="0"/>
                <w:szCs w:val="21"/>
              </w:rPr>
              <w:t>按法律法规及相关规定依法组建评标委员会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i/>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lang w:eastAsia="zh-CN"/>
              </w:rPr>
              <w:t>比选人</w:t>
            </w:r>
            <w:r>
              <w:rPr>
                <w:rFonts w:hint="eastAsia" w:ascii="宋体" w:hAnsi="宋体" w:cs="宋体"/>
                <w:szCs w:val="21"/>
              </w:rPr>
              <w:t>在收到评标报告后3日内将评标结果在</w:t>
            </w:r>
            <w:r>
              <w:rPr>
                <w:rFonts w:hint="eastAsia" w:ascii="宋体" w:hAnsi="宋体"/>
                <w:snapToGrid w:val="0"/>
                <w:kern w:val="0"/>
                <w:szCs w:val="21"/>
                <w:u w:val="single"/>
                <w:lang w:eastAsia="zh-CN"/>
              </w:rPr>
              <w:t>重庆市铜梁区人民政府网（https://www.cqstl.gov.cn/）</w:t>
            </w:r>
            <w:r>
              <w:rPr>
                <w:rFonts w:hint="eastAsia" w:ascii="宋体" w:hAnsi="宋体" w:cs="宋体"/>
                <w:szCs w:val="21"/>
              </w:rPr>
              <w:t>上进行公示，公示期为3日。为深化信息公开，接受社会监督，本项目将按照《</w:t>
            </w:r>
            <w:r>
              <w:rPr>
                <w:rFonts w:hint="eastAsia" w:ascii="宋体" w:hAnsi="宋体" w:cs="宋体"/>
                <w:szCs w:val="21"/>
                <w:lang w:eastAsia="zh-CN"/>
              </w:rPr>
              <w:t>比选公告</w:t>
            </w:r>
            <w:r>
              <w:rPr>
                <w:rFonts w:hint="eastAsia" w:ascii="宋体" w:hAnsi="宋体" w:cs="宋体"/>
                <w:szCs w:val="21"/>
              </w:rPr>
              <w:t>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中标人是否提供履约担保：</w:t>
            </w:r>
            <w:r>
              <w:rPr>
                <w:rFonts w:hint="eastAsia" w:ascii="宋体" w:hAnsi="宋体"/>
                <w:kern w:val="0"/>
                <w:szCs w:val="21"/>
                <w:u w:val="single"/>
                <w:lang w:eastAsia="zh-CN"/>
              </w:rPr>
              <w:t>不</w:t>
            </w:r>
            <w:r>
              <w:rPr>
                <w:rFonts w:hint="eastAsia" w:ascii="宋体" w:hAnsi="宋体"/>
                <w:kern w:val="0"/>
                <w:szCs w:val="21"/>
                <w:u w:val="single"/>
              </w:rPr>
              <w:t>提供</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w:t>
            </w:r>
            <w:r>
              <w:rPr>
                <w:rFonts w:hint="eastAsia" w:ascii="宋体" w:hAnsi="宋体"/>
                <w:kern w:val="0"/>
                <w:szCs w:val="21"/>
                <w:lang w:eastAsia="zh-CN"/>
              </w:rPr>
              <w:t>进行比选</w:t>
            </w:r>
            <w:r>
              <w:rPr>
                <w:rFonts w:hint="eastAsia" w:ascii="宋体" w:hAnsi="宋体"/>
                <w:kern w:val="0"/>
                <w:szCs w:val="21"/>
              </w:rPr>
              <w:t>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重新比选</w:t>
            </w:r>
            <w:r>
              <w:rPr>
                <w:rFonts w:hint="eastAsia" w:ascii="宋体" w:hAnsi="宋体"/>
                <w:kern w:val="0"/>
                <w:szCs w:val="21"/>
              </w:rPr>
              <w:t>的情形</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widowControl/>
              <w:spacing w:after="62" w:afterLines="20" w:line="400" w:lineRule="exact"/>
              <w:ind w:firstLine="420" w:firstLineChars="200"/>
              <w:rPr>
                <w:rFonts w:ascii="宋体" w:hAnsi="宋体"/>
                <w:kern w:val="0"/>
                <w:szCs w:val="21"/>
              </w:rPr>
            </w:pPr>
            <w:r>
              <w:rPr>
                <w:rFonts w:hint="eastAsia" w:ascii="宋体" w:hAnsi="宋体"/>
                <w:kern w:val="0"/>
                <w:szCs w:val="21"/>
              </w:rPr>
              <w:t>注：本款只适用于</w:t>
            </w:r>
            <w:r>
              <w:rPr>
                <w:rFonts w:hint="eastAsia" w:ascii="宋体" w:hAnsi="宋体"/>
                <w:kern w:val="0"/>
                <w:szCs w:val="21"/>
                <w:lang w:eastAsia="zh-CN"/>
              </w:rPr>
              <w:t>首次比选</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pPr>
              <w:snapToGrid w:val="0"/>
              <w:spacing w:line="400" w:lineRule="exact"/>
              <w:jc w:val="center"/>
              <w:rPr>
                <w:rFonts w:hint="eastAsia" w:eastAsia="宋体"/>
                <w:lang w:eastAsia="zh-CN"/>
              </w:rPr>
            </w:pPr>
            <w:bookmarkStart w:id="110" w:name="_Toc509218709"/>
            <w:bookmarkStart w:id="111" w:name="_Toc16930431"/>
            <w:bookmarkStart w:id="112" w:name="_Toc430530434"/>
            <w:bookmarkStart w:id="113" w:name="_Toc536628250"/>
            <w:bookmarkStart w:id="114" w:name="_Toc13210670"/>
            <w:r>
              <w:rPr>
                <w:rFonts w:hint="eastAsia" w:ascii="宋体" w:hAnsi="宋体"/>
                <w:kern w:val="0"/>
                <w:szCs w:val="21"/>
                <w:lang w:eastAsia="zh-CN"/>
              </w:rPr>
              <w:t>重新比选</w:t>
            </w:r>
            <w:r>
              <w:rPr>
                <w:rFonts w:ascii="宋体" w:hAnsi="宋体"/>
                <w:kern w:val="0"/>
                <w:szCs w:val="21"/>
              </w:rPr>
              <w:t>和</w:t>
            </w:r>
            <w:bookmarkEnd w:id="110"/>
            <w:bookmarkEnd w:id="111"/>
            <w:bookmarkEnd w:id="112"/>
            <w:bookmarkEnd w:id="113"/>
            <w:bookmarkEnd w:id="114"/>
            <w:r>
              <w:rPr>
                <w:rFonts w:hint="eastAsia" w:ascii="宋体" w:hAnsi="宋体"/>
                <w:kern w:val="0"/>
                <w:szCs w:val="21"/>
                <w:lang w:eastAsia="zh-CN"/>
              </w:rPr>
              <w:t>不再比选</w:t>
            </w:r>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pPr>
              <w:snapToGrid w:val="0"/>
              <w:spacing w:line="400" w:lineRule="exact"/>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pPr>
              <w:snapToGrid w:val="0"/>
              <w:spacing w:after="124" w:afterLines="40" w:line="400" w:lineRule="exact"/>
              <w:ind w:firstLine="420" w:firstLineChars="200"/>
              <w:rPr>
                <w:rFonts w:ascii="宋体" w:hAnsi="宋体"/>
                <w:kern w:val="0"/>
                <w:szCs w:val="21"/>
              </w:rPr>
            </w:pPr>
            <w:r>
              <w:rPr>
                <w:rFonts w:hint="eastAsia" w:ascii="宋体" w:hAnsi="宋体"/>
                <w:kern w:val="0"/>
                <w:szCs w:val="21"/>
                <w:lang w:eastAsia="zh-CN"/>
              </w:rPr>
              <w:t>无</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项目经理答辩</w:t>
            </w:r>
          </w:p>
        </w:tc>
        <w:tc>
          <w:tcPr>
            <w:tcW w:w="6490" w:type="dxa"/>
            <w:vAlign w:val="center"/>
          </w:tcPr>
          <w:p>
            <w:pPr>
              <w:widowControl/>
              <w:spacing w:after="124" w:afterLines="40" w:line="400" w:lineRule="exact"/>
              <w:ind w:firstLine="420" w:firstLineChars="200"/>
              <w:rPr>
                <w:rFonts w:hint="eastAsia" w:ascii="宋体" w:hAnsi="宋体" w:eastAsia="宋体"/>
                <w:kern w:val="0"/>
                <w:szCs w:val="21"/>
                <w:lang w:eastAsia="zh-CN"/>
              </w:rPr>
            </w:pPr>
            <w:r>
              <w:rPr>
                <w:rFonts w:hint="eastAsia" w:ascii="宋体" w:hAnsi="宋体"/>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w:t>
            </w:r>
            <w:r>
              <w:rPr>
                <w:rFonts w:hint="eastAsia" w:ascii="宋体" w:hAnsi="宋体"/>
                <w:kern w:val="0"/>
                <w:szCs w:val="21"/>
                <w:lang w:eastAsia="zh-CN"/>
              </w:rPr>
              <w:t>比选文件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比选人</w:t>
            </w:r>
            <w:r>
              <w:rPr>
                <w:rFonts w:ascii="宋体" w:hAnsi="宋体"/>
                <w:kern w:val="0"/>
                <w:szCs w:val="21"/>
              </w:rPr>
              <w:t>提出异议；</w:t>
            </w:r>
            <w:r>
              <w:rPr>
                <w:rFonts w:hint="eastAsia" w:ascii="宋体" w:hAnsi="宋体"/>
                <w:kern w:val="0"/>
                <w:szCs w:val="21"/>
                <w:lang w:eastAsia="zh-CN"/>
              </w:rPr>
              <w:t>比选人</w:t>
            </w:r>
            <w:r>
              <w:rPr>
                <w:rFonts w:ascii="宋体" w:hAnsi="宋体"/>
                <w:kern w:val="0"/>
                <w:szCs w:val="21"/>
              </w:rPr>
              <w:t>应当在规定时间内答复；对</w:t>
            </w:r>
            <w:r>
              <w:rPr>
                <w:rFonts w:hint="eastAsia" w:ascii="宋体" w:hAnsi="宋体"/>
                <w:kern w:val="0"/>
                <w:szCs w:val="21"/>
                <w:lang w:eastAsia="zh-CN"/>
              </w:rPr>
              <w:t>比选人</w:t>
            </w:r>
            <w:r>
              <w:rPr>
                <w:rFonts w:ascii="宋体" w:hAnsi="宋体"/>
                <w:kern w:val="0"/>
                <w:szCs w:val="21"/>
              </w:rPr>
              <w:t>的答复不满意，可向行政监督部门投诉。</w:t>
            </w:r>
          </w:p>
          <w:p>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pPr>
              <w:widowControl/>
              <w:spacing w:line="400" w:lineRule="exact"/>
              <w:ind w:firstLine="420" w:firstLineChars="200"/>
              <w:rPr>
                <w:rFonts w:ascii="宋体" w:hAnsi="宋体"/>
                <w:kern w:val="0"/>
                <w:szCs w:val="21"/>
              </w:rPr>
            </w:pPr>
            <w:r>
              <w:rPr>
                <w:rFonts w:hint="eastAsia" w:ascii="宋体" w:hAnsi="宋体"/>
                <w:kern w:val="0"/>
                <w:szCs w:val="21"/>
              </w:rPr>
              <w:t>（1）异议或投诉人的名称、地址及有效联系方式；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（2）被异议或投诉人的名称、地址及有效联系方式；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rPr>
              <w:t>〔</w:t>
            </w:r>
            <w:r>
              <w:rPr>
                <w:rFonts w:ascii="宋体" w:hAnsi="宋体"/>
                <w:kern w:val="0"/>
                <w:szCs w:val="21"/>
              </w:rPr>
              <w:t>2014</w:t>
            </w:r>
            <w:r>
              <w:rPr>
                <w:rFonts w:hint="eastAsia" w:ascii="宋体" w:hAnsi="宋体"/>
                <w:kern w:val="0"/>
                <w:szCs w:val="21"/>
              </w:rPr>
              <w:t>〕</w:t>
            </w:r>
            <w:r>
              <w:rPr>
                <w:rFonts w:ascii="宋体" w:hAnsi="宋体"/>
                <w:kern w:val="0"/>
                <w:szCs w:val="21"/>
              </w:rPr>
              <w:t>1168号）等法律法规文件处理投诉。</w:t>
            </w:r>
          </w:p>
          <w:p>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工程量清单</w:t>
            </w:r>
          </w:p>
          <w:p>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pPr>
              <w:widowControl/>
              <w:spacing w:line="400" w:lineRule="exact"/>
              <w:ind w:firstLine="420" w:firstLineChars="200"/>
              <w:rPr>
                <w:rFonts w:ascii="宋体" w:hAnsi="宋体"/>
                <w:kern w:val="0"/>
                <w:szCs w:val="21"/>
              </w:rPr>
            </w:pPr>
            <w:r>
              <w:rPr>
                <w:rFonts w:hint="eastAsia" w:ascii="宋体"/>
              </w:rPr>
              <w:t>详见第五章工程量清单。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10.5</w:t>
            </w:r>
          </w:p>
        </w:tc>
        <w:tc>
          <w:tcPr>
            <w:tcW w:w="1644"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kern w:val="0"/>
                <w:szCs w:val="21"/>
                <w:lang w:val="en-US" w:eastAsia="zh-CN"/>
              </w:rPr>
              <w:t>农民工工资保证金</w:t>
            </w:r>
          </w:p>
        </w:tc>
        <w:tc>
          <w:tcPr>
            <w:tcW w:w="6490" w:type="dxa"/>
            <w:vAlign w:val="center"/>
          </w:tcPr>
          <w:p>
            <w:pPr>
              <w:autoSpaceDE w:val="0"/>
              <w:autoSpaceDN w:val="0"/>
              <w:adjustRightInd w:val="0"/>
              <w:snapToGrid w:val="0"/>
              <w:spacing w:line="400" w:lineRule="exact"/>
              <w:ind w:firstLine="420" w:firstLineChars="200"/>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金额：</w:t>
            </w:r>
            <w:r>
              <w:rPr>
                <w:rFonts w:hint="default" w:ascii="宋体" w:hAnsi="宋体" w:cs="Times New Roman"/>
                <w:color w:val="auto"/>
                <w:kern w:val="0"/>
                <w:szCs w:val="21"/>
                <w:highlight w:val="none"/>
                <w:lang w:val="en-US" w:eastAsia="zh-CN"/>
              </w:rPr>
              <w:t>农民工工资保证金金额为合同金额的2%。</w:t>
            </w:r>
          </w:p>
          <w:p>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缴纳方式：</w:t>
            </w:r>
            <w:r>
              <w:rPr>
                <w:rFonts w:hint="eastAsia" w:ascii="宋体" w:hAnsi="宋体" w:cs="Times New Roman"/>
                <w:color w:val="auto"/>
                <w:kern w:val="0"/>
                <w:szCs w:val="21"/>
                <w:highlight w:val="none"/>
                <w:lang w:val="en-US" w:eastAsia="zh-CN"/>
              </w:rPr>
              <w:t>转账。</w:t>
            </w:r>
          </w:p>
          <w:p>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缴纳时间：签订合同之前。</w:t>
            </w:r>
          </w:p>
          <w:p>
            <w:pP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default" w:ascii="宋体" w:hAnsi="宋体" w:cs="Times New Roman"/>
                <w:color w:val="auto"/>
                <w:kern w:val="0"/>
                <w:szCs w:val="21"/>
                <w:highlight w:val="none"/>
                <w:lang w:val="en-US" w:eastAsia="zh-CN"/>
              </w:rPr>
              <w:t>农民工工资保证金返还：工程竣工验收合格且支付完农民工工资后28日内一次性退还（不计息）</w:t>
            </w:r>
            <w:r>
              <w:rPr>
                <w:rFonts w:hint="eastAsia" w:ascii="宋体" w:hAnsi="宋体" w:cs="Times New Roman"/>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w:t>
            </w:r>
            <w:r>
              <w:rPr>
                <w:rFonts w:hint="eastAsia" w:ascii="宋体" w:hAnsi="宋体"/>
                <w:kern w:val="0"/>
                <w:szCs w:val="21"/>
                <w:lang w:val="en-US" w:eastAsia="zh-CN"/>
              </w:rPr>
              <w:t>6</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低价风险担保</w:t>
            </w:r>
          </w:p>
        </w:tc>
        <w:tc>
          <w:tcPr>
            <w:tcW w:w="6490" w:type="dxa"/>
            <w:vAlign w:val="center"/>
          </w:tcPr>
          <w:p>
            <w:pPr>
              <w:numPr>
                <w:ilvl w:val="0"/>
                <w:numId w:val="2"/>
              </w:num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并报招标投标行政监督部门按照信用管理办法的规定处理，对中标人的不良行为直接记12分，纳入重点关注名单</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w:t>
            </w:r>
            <w:r>
              <w:rPr>
                <w:rFonts w:hint="eastAsia"/>
                <w:color w:val="000000" w:themeColor="text1"/>
                <w14:textFill>
                  <w14:solidFill>
                    <w14:schemeClr w14:val="tx1"/>
                  </w14:solidFill>
                </w14:textFill>
              </w:rPr>
              <w:t>的，保函必须为不可撤销、不可转让且见索即付的独立保函，保函格式详见第四章合同条款及格式附件，中标人出具保函时，</w:t>
            </w:r>
            <w:r>
              <w:rPr>
                <w:rFonts w:hint="eastAsia" w:ascii="宋体" w:hAnsi="宋体"/>
                <w:color w:val="000000" w:themeColor="text1"/>
                <w:szCs w:val="21"/>
                <w14:textFill>
                  <w14:solidFill>
                    <w14:schemeClr w14:val="tx1"/>
                  </w14:solidFill>
                </w14:textFill>
              </w:rPr>
              <w:t>不得修改“低价风险担保保函”名称，也不得对低价风险担保保函示范文本中付款条件等实质性内容进行修</w:t>
            </w:r>
            <w:r>
              <w:rPr>
                <w:rFonts w:hint="eastAsia" w:ascii="宋体" w:hAnsi="宋体"/>
                <w:szCs w:val="21"/>
              </w:rPr>
              <w:t>改，否则视为不符合招标文件规定</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i/>
                <w:iCs/>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w:t>
            </w:r>
            <w:r>
              <w:rPr>
                <w:rFonts w:ascii="宋体" w:hAnsi="宋体"/>
                <w:kern w:val="0"/>
                <w:szCs w:val="21"/>
              </w:rPr>
              <w:t>85%-</w:t>
            </w:r>
            <w:r>
              <w:rPr>
                <w:rFonts w:hint="eastAsia" w:ascii="宋体" w:hAnsi="宋体"/>
                <w:kern w:val="0"/>
                <w:szCs w:val="21"/>
              </w:rPr>
              <w:t>中标价</w:t>
            </w:r>
            <w:r>
              <w:rPr>
                <w:rFonts w:hint="eastAsia" w:ascii="宋体" w:hAnsi="宋体"/>
                <w:kern w:val="0"/>
                <w:szCs w:val="21"/>
                <w:lang w:val="en-US" w:eastAsia="zh-CN"/>
              </w:rPr>
              <w:t>÷最高限价</w:t>
            </w:r>
            <w:r>
              <w:rPr>
                <w:rFonts w:hint="eastAsia" w:ascii="宋体" w:hAnsi="宋体"/>
                <w:kern w:val="0"/>
                <w:szCs w:val="21"/>
              </w:rPr>
              <w:t>×</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）×3</w:t>
            </w:r>
            <w:r>
              <w:rPr>
                <w:rStyle w:val="52"/>
                <w:rFonts w:hint="eastAsia"/>
              </w:rPr>
              <w:t>，</w:t>
            </w:r>
            <w:r>
              <w:rPr>
                <w:rStyle w:val="52"/>
              </w:rPr>
              <w:t>且最高不超过</w:t>
            </w:r>
            <w:r>
              <w:rPr>
                <w:rFonts w:hint="eastAsia" w:ascii="宋体" w:hAnsi="宋体"/>
                <w:snapToGrid w:val="0"/>
                <w:color w:val="000000" w:themeColor="text1"/>
                <w:kern w:val="0"/>
                <w:szCs w:val="21"/>
                <w:highlight w:val="none"/>
                <w14:textFill>
                  <w14:solidFill>
                    <w14:schemeClr w14:val="tx1"/>
                  </w14:solidFill>
                </w14:textFill>
              </w:rPr>
              <w:t>合同估算金额</w:t>
            </w:r>
            <w:r>
              <w:rPr>
                <w:rStyle w:val="52"/>
              </w:rPr>
              <w:t>的85%</w:t>
            </w:r>
            <w:r>
              <w:rPr>
                <w:rStyle w:val="52"/>
                <w:rFonts w:hint="eastAsia"/>
              </w:rPr>
              <w:t>，</w:t>
            </w:r>
            <w:r>
              <w:rPr>
                <w:rFonts w:hint="eastAsia"/>
              </w:rPr>
              <w:t>红名单中的中标人低价风险担保金额为应提交金额的</w:t>
            </w:r>
            <w:r>
              <w:rPr>
                <w:rFonts w:hint="eastAsia"/>
                <w:u w:val="single"/>
                <w:lang w:val="en-US" w:eastAsia="zh-CN"/>
              </w:rPr>
              <w:t>50</w:t>
            </w:r>
            <w:r>
              <w:rPr>
                <w:rFonts w:hint="eastAsia"/>
              </w:rPr>
              <w:t>；中标人是否属于红名单方式：以低价风险担保书面通知书落款时间当日信用状况查询结果为准；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）低价风险担保送达招标人的时间：</w:t>
            </w:r>
            <w:r>
              <w:rPr>
                <w:rFonts w:hint="eastAsia"/>
                <w:szCs w:val="21"/>
              </w:rPr>
              <w:t>从招标人中标通知书送达中标候选人之日起</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rPr>
                <w:rFonts w:ascii="宋体" w:hAnsi="宋体"/>
              </w:rPr>
            </w:pPr>
            <w:r>
              <w:rPr>
                <w:rFonts w:hint="eastAsia" w:ascii="宋体" w:hAnsi="宋体"/>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2"/>
              <w:widowControl/>
              <w:spacing w:line="400" w:lineRule="exact"/>
              <w:ind w:firstLine="420" w:firstLineChars="200"/>
              <w:rPr>
                <w:rFonts w:ascii="宋体" w:hAnsi="宋体"/>
              </w:rPr>
            </w:pPr>
            <w:r>
              <w:rPr>
                <w:rFonts w:hint="eastAsia"/>
              </w:rPr>
              <w:t>备注：当中标人或拟中标人未按时提交低价风险担保，且属于可以延长低价风险担保提交期限的特殊情形时，经招标人同意，可适当延长低价风险担保的提交期限。</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7</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比选文件</w:t>
            </w:r>
            <w:r>
              <w:rPr>
                <w:rFonts w:hint="eastAsia" w:ascii="宋体" w:hAnsi="宋体"/>
                <w:kern w:val="0"/>
                <w:szCs w:val="21"/>
              </w:rPr>
              <w:t>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对资格预审文件或者</w:t>
            </w:r>
            <w:r>
              <w:rPr>
                <w:rFonts w:hint="eastAsia" w:ascii="宋体" w:hAnsi="宋体"/>
                <w:color w:val="000000" w:themeColor="text1"/>
                <w:kern w:val="0"/>
                <w:szCs w:val="21"/>
                <w:lang w:eastAsia="zh-CN"/>
                <w14:textFill>
                  <w14:solidFill>
                    <w14:schemeClr w14:val="tx1"/>
                  </w14:solidFill>
                </w14:textFill>
              </w:rPr>
              <w:t>比选文件</w:t>
            </w:r>
            <w:r>
              <w:rPr>
                <w:rFonts w:hint="eastAsia" w:ascii="宋体" w:hAnsi="宋体"/>
                <w:color w:val="000000" w:themeColor="text1"/>
                <w:kern w:val="0"/>
                <w:szCs w:val="21"/>
                <w14:textFill>
                  <w14:solidFill>
                    <w14:schemeClr w14:val="tx1"/>
                  </w14:solidFill>
                </w14:textFill>
              </w:rPr>
              <w:t>的评标标准和方法，以及资格审查和否决投标条款理解有争议的，应当作出不利于</w:t>
            </w:r>
            <w:r>
              <w:rPr>
                <w:rFonts w:hint="eastAsia" w:ascii="宋体" w:hAnsi="宋体"/>
                <w:color w:val="000000" w:themeColor="text1"/>
                <w:kern w:val="0"/>
                <w:szCs w:val="21"/>
                <w:lang w:eastAsia="zh-CN"/>
                <w14:textFill>
                  <w14:solidFill>
                    <w14:schemeClr w14:val="tx1"/>
                  </w14:solidFill>
                </w14:textFill>
              </w:rPr>
              <w:t>比选人</w:t>
            </w:r>
            <w:r>
              <w:rPr>
                <w:rFonts w:hint="eastAsia" w:ascii="宋体" w:hAnsi="宋体"/>
                <w:color w:val="000000" w:themeColor="text1"/>
                <w:kern w:val="0"/>
                <w:szCs w:val="21"/>
                <w14:textFill>
                  <w14:solidFill>
                    <w14:schemeClr w14:val="tx1"/>
                  </w14:solidFill>
                </w14:textFill>
              </w:rPr>
              <w:t>的解释，但违背国家利益、社会公共利益的除外。</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8</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工程款支付</w:t>
            </w:r>
          </w:p>
        </w:tc>
        <w:tc>
          <w:tcPr>
            <w:tcW w:w="6490" w:type="dxa"/>
            <w:vAlign w:val="center"/>
          </w:tcPr>
          <w:p>
            <w:pPr>
              <w:numPr>
                <w:ilvl w:val="0"/>
                <w:numId w:val="0"/>
              </w:numPr>
              <w:spacing w:line="500" w:lineRule="exact"/>
              <w:ind w:firstLine="420" w:firstLineChars="200"/>
              <w:rPr>
                <w:rFonts w:hint="eastAsia" w:ascii="宋体" w:hAnsi="宋体" w:eastAsia="宋体"/>
                <w:i/>
                <w:color w:val="000000" w:themeColor="text1"/>
                <w:kern w:val="0"/>
                <w:szCs w:val="21"/>
                <w:highlight w:val="none"/>
                <w:lang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本工程无预付款，竣工验收且审计完成后付审计金额97%， 余3%质保金，缺陷责任期满后无息退还。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bookmarkStart w:id="115" w:name="_Toc200513126"/>
            <w:bookmarkStart w:id="116" w:name="_Toc287620685"/>
            <w:bookmarkStart w:id="117" w:name="_Toc287607746"/>
            <w:bookmarkStart w:id="118" w:name="_Toc224103317"/>
            <w:bookmarkStart w:id="119" w:name="_Toc430530435"/>
            <w:bookmarkStart w:id="120" w:name="_Toc277082552"/>
            <w:r>
              <w:rPr>
                <w:rFonts w:hint="eastAsia" w:ascii="宋体" w:hAnsi="宋体"/>
                <w:kern w:val="0"/>
                <w:szCs w:val="21"/>
              </w:rPr>
              <w:t>10.</w:t>
            </w:r>
            <w:r>
              <w:rPr>
                <w:rFonts w:hint="eastAsia" w:ascii="宋体" w:hAnsi="宋体"/>
                <w:kern w:val="0"/>
                <w:szCs w:val="21"/>
                <w:lang w:val="en-US" w:eastAsia="zh-CN"/>
              </w:rPr>
              <w:t>9</w:t>
            </w:r>
          </w:p>
        </w:tc>
        <w:tc>
          <w:tcPr>
            <w:tcW w:w="1644"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eastAsia="zh-CN"/>
              </w:rPr>
              <w:t>代理服务费</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1、本项目比选代理服务费由中标单位支付。</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2、比选代理服务费金额：</w:t>
            </w:r>
            <w:r>
              <w:rPr>
                <w:rFonts w:hint="eastAsia" w:ascii="宋体" w:hAnsi="宋体"/>
                <w:color w:val="000000" w:themeColor="text1"/>
                <w:kern w:val="0"/>
                <w:szCs w:val="21"/>
                <w:lang w:val="en-US" w:eastAsia="zh-CN"/>
                <w14:textFill>
                  <w14:solidFill>
                    <w14:schemeClr w14:val="tx1"/>
                  </w14:solidFill>
                </w14:textFill>
              </w:rPr>
              <w:t>3000</w:t>
            </w:r>
            <w:r>
              <w:rPr>
                <w:rFonts w:hint="eastAsia" w:ascii="宋体" w:hAnsi="宋体"/>
                <w:color w:val="000000" w:themeColor="text1"/>
                <w:kern w:val="0"/>
                <w:szCs w:val="21"/>
                <w14:textFill>
                  <w14:solidFill>
                    <w14:schemeClr w14:val="tx1"/>
                  </w14:solidFill>
                </w14:textFill>
              </w:rPr>
              <w:t>.00元。</w:t>
            </w:r>
          </w:p>
          <w:p>
            <w:pPr>
              <w:autoSpaceDE w:val="0"/>
              <w:autoSpaceDN w:val="0"/>
              <w:adjustRightInd w:val="0"/>
              <w:snapToGrid w:val="0"/>
              <w:spacing w:line="400" w:lineRule="exact"/>
              <w:ind w:firstLine="420" w:firstLineChars="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3、支付时间：在中标通知书发出前由中标单位一次性向比选代理机构支付。</w:t>
            </w:r>
          </w:p>
        </w:tc>
      </w:tr>
    </w:tbl>
    <w:p>
      <w:pPr>
        <w:pStyle w:val="4"/>
        <w:spacing w:before="0" w:after="0" w:line="20" w:lineRule="exact"/>
        <w:rPr>
          <w:rFonts w:ascii="宋体" w:hAnsi="宋体"/>
          <w:b w:val="0"/>
          <w:snapToGrid w:val="0"/>
        </w:rPr>
      </w:pPr>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121" w:name="_Toc509218710"/>
      <w:bookmarkStart w:id="122" w:name="_Toc840"/>
      <w:bookmarkStart w:id="123" w:name="_Toc24467"/>
      <w:r>
        <w:rPr>
          <w:rFonts w:ascii="宋体" w:hAnsi="宋体"/>
          <w:b w:val="0"/>
          <w:snapToGrid w:val="0"/>
        </w:rPr>
        <w:t>1.  总则</w:t>
      </w:r>
      <w:bookmarkEnd w:id="115"/>
      <w:bookmarkEnd w:id="116"/>
      <w:bookmarkEnd w:id="117"/>
      <w:bookmarkEnd w:id="118"/>
      <w:bookmarkEnd w:id="119"/>
      <w:bookmarkEnd w:id="120"/>
      <w:bookmarkEnd w:id="121"/>
      <w:bookmarkEnd w:id="122"/>
      <w:bookmarkEnd w:id="123"/>
    </w:p>
    <w:p>
      <w:pPr>
        <w:pStyle w:val="5"/>
        <w:snapToGrid w:val="0"/>
        <w:spacing w:before="0" w:after="0" w:line="360" w:lineRule="auto"/>
        <w:rPr>
          <w:rFonts w:ascii="宋体" w:hAnsi="宋体"/>
          <w:b w:val="0"/>
          <w:snapToGrid w:val="0"/>
          <w:sz w:val="24"/>
          <w:szCs w:val="24"/>
        </w:rPr>
      </w:pPr>
      <w:bookmarkStart w:id="124" w:name="_Toc224103318"/>
      <w:bookmarkStart w:id="125" w:name="_Toc287620686"/>
      <w:bookmarkStart w:id="126" w:name="_Toc277082553"/>
      <w:bookmarkStart w:id="127" w:name="_Toc32232"/>
      <w:bookmarkStart w:id="128" w:name="_Toc430530436"/>
      <w:bookmarkStart w:id="129" w:name="_Toc287607747"/>
      <w:bookmarkStart w:id="130" w:name="_Toc200513127"/>
      <w:bookmarkStart w:id="131" w:name="_Toc509218711"/>
      <w:bookmarkStart w:id="132" w:name="_Toc14374"/>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lang w:eastAsia="zh-CN"/>
        </w:rPr>
        <w:t>比选项目</w:t>
      </w:r>
      <w:r>
        <w:rPr>
          <w:rFonts w:ascii="宋体" w:hAnsi="宋体"/>
          <w:snapToGrid w:val="0"/>
          <w:kern w:val="0"/>
          <w:szCs w:val="21"/>
        </w:rPr>
        <w:t>已具备</w:t>
      </w:r>
      <w:r>
        <w:rPr>
          <w:rFonts w:hint="eastAsia" w:ascii="宋体" w:hAnsi="宋体"/>
          <w:snapToGrid w:val="0"/>
          <w:kern w:val="0"/>
          <w:szCs w:val="21"/>
          <w:lang w:eastAsia="zh-CN"/>
        </w:rPr>
        <w:t>比选条件</w:t>
      </w:r>
      <w:r>
        <w:rPr>
          <w:rFonts w:ascii="宋体" w:hAnsi="宋体"/>
          <w:snapToGrid w:val="0"/>
          <w:kern w:val="0"/>
          <w:szCs w:val="21"/>
        </w:rPr>
        <w:t>，现对本</w:t>
      </w:r>
      <w:r>
        <w:rPr>
          <w:rFonts w:hint="eastAsia" w:ascii="宋体" w:hAnsi="宋体"/>
          <w:snapToGrid w:val="0"/>
          <w:kern w:val="0"/>
          <w:szCs w:val="21"/>
        </w:rPr>
        <w:t>项目</w:t>
      </w:r>
      <w:r>
        <w:rPr>
          <w:rFonts w:ascii="宋体" w:hAnsi="宋体"/>
          <w:snapToGrid w:val="0"/>
          <w:kern w:val="0"/>
          <w:szCs w:val="21"/>
        </w:rPr>
        <w:t>施工</w:t>
      </w:r>
      <w:r>
        <w:rPr>
          <w:rFonts w:hint="eastAsia" w:ascii="宋体" w:hAnsi="宋体"/>
          <w:snapToGrid w:val="0"/>
          <w:kern w:val="0"/>
          <w:szCs w:val="21"/>
          <w:lang w:eastAsia="zh-CN"/>
        </w:rPr>
        <w:t>进行比选</w:t>
      </w:r>
      <w:r>
        <w:rPr>
          <w:rFonts w:ascii="宋体" w:hAnsi="宋体"/>
          <w:snapToGrid w:val="0"/>
          <w:kern w:val="0"/>
          <w:szCs w:val="21"/>
        </w:rPr>
        <w:t>。</w:t>
      </w:r>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比选项目比选人</w:t>
      </w:r>
      <w:r>
        <w:rPr>
          <w:rFonts w:ascii="宋体" w:hAnsi="宋体"/>
          <w:snapToGrid w:val="0"/>
          <w:kern w:val="0"/>
          <w:szCs w:val="21"/>
        </w:rPr>
        <w:t>：见投标人须知前附表。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比选项目比选代理</w:t>
      </w:r>
      <w:r>
        <w:rPr>
          <w:rFonts w:ascii="宋体" w:hAnsi="宋体"/>
          <w:snapToGrid w:val="0"/>
          <w:kern w:val="0"/>
          <w:szCs w:val="21"/>
        </w:rPr>
        <w:t>机构：见投标人须知前附表。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比选项目</w:t>
      </w:r>
      <w:r>
        <w:rPr>
          <w:rFonts w:ascii="宋体" w:hAnsi="宋体"/>
          <w:snapToGrid w:val="0"/>
          <w:kern w:val="0"/>
          <w:szCs w:val="21"/>
        </w:rPr>
        <w:t>名称：见投标人须知前附表。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比选项目</w:t>
      </w:r>
      <w:r>
        <w:rPr>
          <w:rFonts w:ascii="宋体" w:hAnsi="宋体"/>
          <w:snapToGrid w:val="0"/>
          <w:kern w:val="0"/>
          <w:szCs w:val="21"/>
        </w:rPr>
        <w:t>建设地点：见投标人须知前附表。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lang w:eastAsia="zh-CN"/>
        </w:rPr>
        <w:t>比选项目</w:t>
      </w:r>
      <w:r>
        <w:rPr>
          <w:rFonts w:ascii="宋体" w:hAnsi="宋体"/>
          <w:snapToGrid w:val="0"/>
          <w:kern w:val="0"/>
          <w:szCs w:val="21"/>
        </w:rPr>
        <w:t>建设规模：见投标人须知前附表。</w:t>
      </w:r>
    </w:p>
    <w:p>
      <w:pPr>
        <w:pStyle w:val="5"/>
        <w:snapToGrid w:val="0"/>
        <w:spacing w:before="0" w:after="0" w:line="360" w:lineRule="auto"/>
        <w:rPr>
          <w:rFonts w:ascii="宋体" w:hAnsi="宋体"/>
          <w:b w:val="0"/>
          <w:snapToGrid w:val="0"/>
          <w:sz w:val="24"/>
          <w:szCs w:val="24"/>
        </w:rPr>
      </w:pPr>
      <w:bookmarkStart w:id="133" w:name="_Toc224103319"/>
      <w:bookmarkStart w:id="134" w:name="_Toc287607748"/>
      <w:bookmarkStart w:id="135" w:name="_Toc6972"/>
      <w:bookmarkStart w:id="136" w:name="_Toc21567"/>
      <w:bookmarkStart w:id="137" w:name="_Toc287620687"/>
      <w:bookmarkStart w:id="138" w:name="_Toc430530437"/>
      <w:bookmarkStart w:id="139" w:name="_Toc509218712"/>
      <w:bookmarkStart w:id="140" w:name="_Toc200513128"/>
      <w:bookmarkStart w:id="141" w:name="_Toc277082554"/>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lang w:eastAsia="zh-CN"/>
        </w:rPr>
        <w:t>比选项目</w:t>
      </w:r>
      <w:r>
        <w:rPr>
          <w:rFonts w:ascii="宋体" w:hAnsi="宋体"/>
          <w:snapToGrid w:val="0"/>
          <w:kern w:val="0"/>
          <w:szCs w:val="21"/>
        </w:rPr>
        <w:t>的资金来源：见投标人须知前附表。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lang w:eastAsia="zh-CN"/>
        </w:rPr>
        <w:t>比选项目</w:t>
      </w:r>
      <w:r>
        <w:rPr>
          <w:rFonts w:ascii="宋体" w:hAnsi="宋体"/>
          <w:snapToGrid w:val="0"/>
          <w:kern w:val="0"/>
          <w:szCs w:val="21"/>
        </w:rPr>
        <w:t>的出资比例：见投标人须知前附表。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lang w:eastAsia="zh-CN"/>
        </w:rPr>
        <w:t>比选项目</w:t>
      </w:r>
      <w:r>
        <w:rPr>
          <w:rFonts w:ascii="宋体" w:hAnsi="宋体"/>
          <w:snapToGrid w:val="0"/>
          <w:kern w:val="0"/>
          <w:szCs w:val="21"/>
        </w:rPr>
        <w:t>的资金落实情况：见投标人须知前附表。</w:t>
      </w:r>
    </w:p>
    <w:p>
      <w:pPr>
        <w:pStyle w:val="5"/>
        <w:snapToGrid w:val="0"/>
        <w:spacing w:before="0" w:after="0" w:line="360" w:lineRule="auto"/>
        <w:rPr>
          <w:rFonts w:ascii="宋体" w:hAnsi="宋体"/>
          <w:b w:val="0"/>
          <w:snapToGrid w:val="0"/>
          <w:sz w:val="24"/>
          <w:szCs w:val="24"/>
        </w:rPr>
      </w:pPr>
      <w:bookmarkStart w:id="142" w:name="_Toc287620688"/>
      <w:bookmarkStart w:id="143" w:name="_Toc200513129"/>
      <w:bookmarkStart w:id="144" w:name="_Toc509218713"/>
      <w:bookmarkStart w:id="145" w:name="_Toc4104"/>
      <w:bookmarkStart w:id="146" w:name="_Toc287607749"/>
      <w:bookmarkStart w:id="147" w:name="_Toc28858"/>
      <w:bookmarkStart w:id="148" w:name="_Toc430530438"/>
      <w:bookmarkStart w:id="149" w:name="_Toc277082555"/>
      <w:bookmarkStart w:id="150" w:name="_Toc224103320"/>
      <w:r>
        <w:rPr>
          <w:rFonts w:ascii="宋体" w:hAnsi="宋体"/>
          <w:b w:val="0"/>
          <w:snapToGrid w:val="0"/>
          <w:sz w:val="24"/>
          <w:szCs w:val="24"/>
        </w:rPr>
        <w:t xml:space="preserve">1.3  </w:t>
      </w:r>
      <w:r>
        <w:rPr>
          <w:rFonts w:hint="eastAsia" w:ascii="宋体" w:hAnsi="宋体"/>
          <w:b w:val="0"/>
          <w:snapToGrid w:val="0"/>
          <w:sz w:val="24"/>
          <w:szCs w:val="24"/>
          <w:lang w:eastAsia="zh-CN"/>
        </w:rPr>
        <w:t>比选范围</w:t>
      </w:r>
      <w:r>
        <w:rPr>
          <w:rFonts w:ascii="宋体" w:hAnsi="宋体"/>
          <w:b w:val="0"/>
          <w:snapToGrid w:val="0"/>
          <w:sz w:val="24"/>
          <w:szCs w:val="24"/>
        </w:rPr>
        <w:t>、计划工期和质量要求</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比选范围</w:t>
      </w:r>
      <w:r>
        <w:rPr>
          <w:rFonts w:ascii="宋体" w:hAnsi="宋体"/>
          <w:snapToGrid w:val="0"/>
          <w:kern w:val="0"/>
          <w:szCs w:val="21"/>
        </w:rPr>
        <w:t>：见投标人须知前附表。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51" w:name="_Toc25710"/>
      <w:bookmarkStart w:id="152" w:name="_Toc287607751"/>
      <w:bookmarkStart w:id="153" w:name="_Toc1894"/>
      <w:bookmarkStart w:id="154" w:name="_Toc277082557"/>
      <w:bookmarkStart w:id="155" w:name="_Toc430530440"/>
      <w:bookmarkStart w:id="156" w:name="_Toc287620690"/>
      <w:bookmarkStart w:id="157" w:name="_Toc200513131"/>
      <w:bookmarkStart w:id="158" w:name="_Toc224103322"/>
      <w:bookmarkStart w:id="159" w:name="_Toc509218715"/>
      <w:r>
        <w:rPr>
          <w:rFonts w:ascii="宋体" w:hAnsi="宋体"/>
          <w:b w:val="0"/>
          <w:snapToGrid w:val="0"/>
          <w:sz w:val="24"/>
          <w:szCs w:val="24"/>
        </w:rPr>
        <w:t>1.4  投标人资格要求</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lang w:eastAsia="zh-CN"/>
        </w:rPr>
        <w:t>比选文件</w:t>
      </w:r>
      <w:r>
        <w:rPr>
          <w:rFonts w:ascii="宋体" w:hAnsi="宋体"/>
          <w:snapToGrid w:val="0"/>
          <w:kern w:val="0"/>
          <w:szCs w:val="21"/>
        </w:rPr>
        <w:t>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lang w:eastAsia="zh-CN"/>
        </w:rPr>
        <w:t>比选项目</w:t>
      </w:r>
      <w:r>
        <w:rPr>
          <w:rFonts w:ascii="宋体" w:hAnsi="宋体"/>
          <w:snapToGrid w:val="0"/>
          <w:kern w:val="0"/>
          <w:szCs w:val="21"/>
        </w:rPr>
        <w:t>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比选人</w:t>
      </w:r>
      <w:r>
        <w:rPr>
          <w:rFonts w:ascii="宋体" w:hAnsi="宋体"/>
          <w:snapToGrid w:val="0"/>
          <w:kern w:val="0"/>
          <w:position w:val="-2"/>
          <w:szCs w:val="21"/>
        </w:rPr>
        <w:t>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lang w:eastAsia="zh-CN"/>
        </w:rPr>
        <w:t>比选代理</w:t>
      </w:r>
      <w:r>
        <w:rPr>
          <w:rFonts w:ascii="宋体" w:hAnsi="宋体"/>
          <w:snapToGrid w:val="0"/>
          <w:kern w:val="0"/>
          <w:szCs w:val="21"/>
        </w:rPr>
        <w:t>服务的；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机构相互控股或参股的；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机构相互任职或工作的；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pPr>
        <w:pStyle w:val="5"/>
        <w:snapToGrid w:val="0"/>
        <w:spacing w:before="0" w:after="0" w:line="360" w:lineRule="auto"/>
        <w:rPr>
          <w:rFonts w:ascii="宋体" w:hAnsi="宋体"/>
          <w:b w:val="0"/>
          <w:snapToGrid w:val="0"/>
          <w:sz w:val="24"/>
          <w:szCs w:val="24"/>
        </w:rPr>
      </w:pPr>
      <w:bookmarkStart w:id="160" w:name="_Toc7038"/>
      <w:bookmarkStart w:id="161" w:name="_Toc430530441"/>
      <w:bookmarkStart w:id="162" w:name="_Toc287620691"/>
      <w:bookmarkStart w:id="163" w:name="_Toc200513132"/>
      <w:bookmarkStart w:id="164" w:name="_Toc287607752"/>
      <w:bookmarkStart w:id="165" w:name="_Toc277082558"/>
      <w:bookmarkStart w:id="166" w:name="_Toc224103323"/>
      <w:bookmarkStart w:id="167" w:name="_Toc20662"/>
      <w:bookmarkStart w:id="168" w:name="_Toc509218716"/>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69" w:name="_Toc430530442"/>
      <w:bookmarkStart w:id="170" w:name="_Toc277082559"/>
      <w:bookmarkStart w:id="171" w:name="_Toc287607753"/>
      <w:bookmarkStart w:id="172" w:name="_Toc287620692"/>
      <w:bookmarkStart w:id="173" w:name="_Toc13239"/>
      <w:bookmarkStart w:id="174" w:name="_Toc509218717"/>
      <w:bookmarkStart w:id="175" w:name="_Toc200513133"/>
      <w:bookmarkStart w:id="176" w:name="_Toc224103324"/>
      <w:bookmarkStart w:id="177" w:name="_Toc26130"/>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w:t>
      </w:r>
      <w:r>
        <w:rPr>
          <w:rFonts w:hint="eastAsia" w:ascii="宋体" w:hAnsi="宋体"/>
          <w:snapToGrid w:val="0"/>
          <w:kern w:val="0"/>
          <w:szCs w:val="21"/>
          <w:lang w:eastAsia="zh-CN"/>
        </w:rPr>
        <w:t>比选文件</w:t>
      </w:r>
      <w:r>
        <w:rPr>
          <w:rFonts w:ascii="宋体" w:hAnsi="宋体"/>
          <w:snapToGrid w:val="0"/>
          <w:kern w:val="0"/>
          <w:szCs w:val="21"/>
        </w:rPr>
        <w:t>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78" w:name="_Toc430530443"/>
      <w:bookmarkStart w:id="179" w:name="_Toc277082560"/>
      <w:bookmarkStart w:id="180" w:name="_Toc1222"/>
      <w:bookmarkStart w:id="181" w:name="_Toc287620693"/>
      <w:bookmarkStart w:id="182" w:name="_Toc5883"/>
      <w:bookmarkStart w:id="183" w:name="_Toc509218718"/>
      <w:bookmarkStart w:id="184" w:name="_Toc200513134"/>
      <w:bookmarkStart w:id="185" w:name="_Toc224103325"/>
      <w:bookmarkStart w:id="186" w:name="_Toc287607754"/>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87" w:name="_Toc287607755"/>
      <w:bookmarkStart w:id="188" w:name="_Toc224103326"/>
      <w:bookmarkStart w:id="189" w:name="_Toc31956"/>
      <w:bookmarkStart w:id="190" w:name="_Toc13374"/>
      <w:bookmarkStart w:id="191" w:name="_Toc277082561"/>
      <w:bookmarkStart w:id="192" w:name="_Toc430530444"/>
      <w:bookmarkStart w:id="193" w:name="_Toc287620694"/>
      <w:bookmarkStart w:id="194" w:name="_Toc200513135"/>
      <w:bookmarkStart w:id="195" w:name="_Toc509218719"/>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96" w:name="_Toc224103327"/>
      <w:bookmarkStart w:id="197" w:name="_Toc287607756"/>
      <w:bookmarkStart w:id="198" w:name="_Toc509218720"/>
      <w:bookmarkStart w:id="199" w:name="_Toc19275"/>
      <w:bookmarkStart w:id="200" w:name="_Toc430530445"/>
      <w:bookmarkStart w:id="201" w:name="_Toc8714"/>
      <w:bookmarkStart w:id="202" w:name="_Toc200513136"/>
      <w:bookmarkStart w:id="203" w:name="_Toc277082562"/>
      <w:bookmarkStart w:id="204" w:name="_Toc287620695"/>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 地点组织投标人踏勘项目现场。</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lang w:eastAsia="zh-CN"/>
        </w:rPr>
        <w:t>比选人</w:t>
      </w:r>
      <w:r>
        <w:rPr>
          <w:rFonts w:ascii="宋体" w:hAnsi="宋体"/>
          <w:snapToGrid w:val="0"/>
          <w:kern w:val="0"/>
          <w:szCs w:val="21"/>
        </w:rPr>
        <w:t>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比选人</w:t>
      </w:r>
      <w:r>
        <w:rPr>
          <w:rFonts w:ascii="宋体" w:hAnsi="宋体"/>
          <w:snapToGrid w:val="0"/>
          <w:kern w:val="0"/>
          <w:szCs w:val="21"/>
        </w:rPr>
        <w:t>在踏勘现场中介绍的工程场地和相关的周边环境情况，供投标人在编制投标文件时参考，</w:t>
      </w:r>
      <w:r>
        <w:rPr>
          <w:rFonts w:hint="eastAsia" w:ascii="宋体" w:hAnsi="宋体"/>
          <w:snapToGrid w:val="0"/>
          <w:kern w:val="0"/>
          <w:szCs w:val="21"/>
          <w:lang w:eastAsia="zh-CN"/>
        </w:rPr>
        <w:t>比选人</w:t>
      </w:r>
      <w:r>
        <w:rPr>
          <w:rFonts w:ascii="宋体" w:hAnsi="宋体"/>
          <w:snapToGrid w:val="0"/>
          <w:kern w:val="0"/>
          <w:szCs w:val="21"/>
        </w:rPr>
        <w:t>不对投标人据此做出的判断和决策负责。</w:t>
      </w:r>
    </w:p>
    <w:p>
      <w:pPr>
        <w:pStyle w:val="5"/>
        <w:snapToGrid w:val="0"/>
        <w:spacing w:before="0" w:after="0" w:line="360" w:lineRule="auto"/>
        <w:rPr>
          <w:rFonts w:ascii="宋体" w:hAnsi="宋体"/>
          <w:b w:val="0"/>
          <w:snapToGrid w:val="0"/>
          <w:sz w:val="24"/>
          <w:szCs w:val="24"/>
        </w:rPr>
      </w:pPr>
      <w:bookmarkStart w:id="205" w:name="_Toc287620696"/>
      <w:bookmarkStart w:id="206" w:name="_Toc430530446"/>
      <w:bookmarkStart w:id="207" w:name="_Toc32057"/>
      <w:bookmarkStart w:id="208" w:name="_Toc287607757"/>
      <w:bookmarkStart w:id="209" w:name="_Toc200513137"/>
      <w:bookmarkStart w:id="210" w:name="_Toc277082563"/>
      <w:bookmarkStart w:id="211" w:name="_Toc23835"/>
      <w:bookmarkStart w:id="212" w:name="_Toc224103328"/>
      <w:bookmarkStart w:id="213" w:name="_Toc509218721"/>
      <w:r>
        <w:rPr>
          <w:rFonts w:ascii="宋体" w:hAnsi="宋体"/>
          <w:b w:val="0"/>
          <w:snapToGrid w:val="0"/>
          <w:sz w:val="24"/>
          <w:szCs w:val="24"/>
        </w:rPr>
        <w:t>1.10  投标预备会</w:t>
      </w:r>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lang w:eastAsia="zh-CN"/>
        </w:rPr>
        <w:t>比选人</w:t>
      </w:r>
      <w:r>
        <w:rPr>
          <w:rFonts w:ascii="宋体" w:hAnsi="宋体"/>
          <w:snapToGrid w:val="0"/>
          <w:kern w:val="0"/>
          <w:szCs w:val="21"/>
        </w:rPr>
        <w:t>，以便</w:t>
      </w:r>
      <w:r>
        <w:rPr>
          <w:rFonts w:hint="eastAsia" w:ascii="宋体" w:hAnsi="宋体"/>
          <w:snapToGrid w:val="0"/>
          <w:kern w:val="0"/>
          <w:szCs w:val="21"/>
          <w:lang w:eastAsia="zh-CN"/>
        </w:rPr>
        <w:t>比选人</w:t>
      </w:r>
      <w:r>
        <w:rPr>
          <w:rFonts w:ascii="宋体" w:hAnsi="宋体"/>
          <w:snapToGrid w:val="0"/>
          <w:kern w:val="0"/>
          <w:szCs w:val="21"/>
        </w:rPr>
        <w:t>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lang w:eastAsia="zh-CN"/>
        </w:rPr>
        <w:t>比选人</w:t>
      </w:r>
      <w:r>
        <w:rPr>
          <w:rFonts w:ascii="宋体" w:hAnsi="宋体"/>
          <w:snapToGrid w:val="0"/>
          <w:kern w:val="0"/>
          <w:szCs w:val="21"/>
        </w:rPr>
        <w:t>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lang w:eastAsia="zh-CN"/>
        </w:rPr>
        <w:t>比选文件</w:t>
      </w:r>
      <w:r>
        <w:rPr>
          <w:rFonts w:ascii="宋体" w:hAnsi="宋体"/>
          <w:snapToGrid w:val="0"/>
          <w:kern w:val="0"/>
          <w:position w:val="-2"/>
          <w:szCs w:val="21"/>
        </w:rPr>
        <w:t>的组成部分。</w:t>
      </w:r>
    </w:p>
    <w:p>
      <w:pPr>
        <w:pStyle w:val="5"/>
        <w:snapToGrid w:val="0"/>
        <w:spacing w:before="0" w:after="0" w:line="360" w:lineRule="auto"/>
        <w:rPr>
          <w:rFonts w:ascii="宋体" w:hAnsi="宋体"/>
          <w:b w:val="0"/>
          <w:snapToGrid w:val="0"/>
          <w:sz w:val="24"/>
          <w:szCs w:val="24"/>
        </w:rPr>
      </w:pPr>
      <w:bookmarkStart w:id="214" w:name="_Toc24319"/>
      <w:bookmarkStart w:id="215" w:name="_Toc277082564"/>
      <w:bookmarkStart w:id="216" w:name="_Toc224103329"/>
      <w:bookmarkStart w:id="217" w:name="_Toc430530447"/>
      <w:bookmarkStart w:id="218" w:name="_Toc287607758"/>
      <w:bookmarkStart w:id="219" w:name="_Toc287620697"/>
      <w:bookmarkStart w:id="220" w:name="_Toc200513138"/>
      <w:bookmarkStart w:id="221" w:name="_Toc509218722"/>
      <w:bookmarkStart w:id="222" w:name="_Toc3036"/>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223" w:name="_Toc224103330"/>
      <w:bookmarkStart w:id="224" w:name="_Toc277082565"/>
      <w:bookmarkStart w:id="225" w:name="_Toc26237"/>
      <w:bookmarkStart w:id="226" w:name="_Toc509218723"/>
      <w:bookmarkStart w:id="227" w:name="_Toc200513139"/>
      <w:bookmarkStart w:id="228" w:name="_Toc287620698"/>
      <w:bookmarkStart w:id="229" w:name="_Toc430530448"/>
      <w:bookmarkStart w:id="230" w:name="_Toc287607759"/>
      <w:bookmarkStart w:id="231" w:name="_Toc5536"/>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pPr>
        <w:pStyle w:val="4"/>
        <w:spacing w:before="0" w:after="0" w:line="360" w:lineRule="auto"/>
        <w:rPr>
          <w:rFonts w:hint="eastAsia" w:ascii="宋体" w:hAnsi="宋体" w:eastAsia="宋体"/>
          <w:b w:val="0"/>
          <w:snapToGrid w:val="0"/>
          <w:lang w:eastAsia="zh-CN"/>
        </w:rPr>
      </w:pPr>
      <w:bookmarkStart w:id="232" w:name="_Toc287620699"/>
      <w:bookmarkStart w:id="233" w:name="_Toc509218724"/>
      <w:bookmarkStart w:id="234" w:name="_Toc277082566"/>
      <w:bookmarkStart w:id="235" w:name="_Toc11902"/>
      <w:bookmarkStart w:id="236" w:name="_Toc287607760"/>
      <w:bookmarkStart w:id="237" w:name="_Toc224103331"/>
      <w:bookmarkStart w:id="238" w:name="_Toc200513140"/>
      <w:bookmarkStart w:id="239" w:name="_Toc430530449"/>
      <w:bookmarkStart w:id="240" w:name="_Toc30002"/>
      <w:r>
        <w:rPr>
          <w:rFonts w:ascii="宋体" w:hAnsi="宋体"/>
          <w:b w:val="0"/>
          <w:snapToGrid w:val="0"/>
        </w:rPr>
        <w:t xml:space="preserve">2.  </w:t>
      </w:r>
      <w:bookmarkEnd w:id="232"/>
      <w:bookmarkEnd w:id="233"/>
      <w:bookmarkEnd w:id="234"/>
      <w:bookmarkEnd w:id="235"/>
      <w:bookmarkEnd w:id="236"/>
      <w:bookmarkEnd w:id="237"/>
      <w:bookmarkEnd w:id="238"/>
      <w:bookmarkEnd w:id="239"/>
      <w:r>
        <w:rPr>
          <w:rFonts w:hint="eastAsia" w:ascii="宋体" w:hAnsi="宋体"/>
          <w:b w:val="0"/>
          <w:snapToGrid w:val="0"/>
          <w:lang w:eastAsia="zh-CN"/>
        </w:rPr>
        <w:t>比选文件</w:t>
      </w:r>
      <w:bookmarkEnd w:id="240"/>
    </w:p>
    <w:p>
      <w:pPr>
        <w:pStyle w:val="5"/>
        <w:snapToGrid w:val="0"/>
        <w:spacing w:before="0" w:after="0" w:line="360" w:lineRule="auto"/>
        <w:rPr>
          <w:rFonts w:ascii="宋体" w:hAnsi="宋体"/>
          <w:b w:val="0"/>
          <w:snapToGrid w:val="0"/>
          <w:sz w:val="24"/>
          <w:szCs w:val="24"/>
        </w:rPr>
      </w:pPr>
      <w:bookmarkStart w:id="241" w:name="_Toc224103332"/>
      <w:bookmarkStart w:id="242" w:name="_Toc287607761"/>
      <w:bookmarkStart w:id="243" w:name="_Toc287620700"/>
      <w:bookmarkStart w:id="244" w:name="_Toc430530450"/>
      <w:bookmarkStart w:id="245" w:name="_Toc13178"/>
      <w:bookmarkStart w:id="246" w:name="_Toc31696"/>
      <w:bookmarkStart w:id="247" w:name="_Toc200513141"/>
      <w:bookmarkStart w:id="248" w:name="_Toc277082567"/>
      <w:bookmarkStart w:id="249" w:name="_Toc509218725"/>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比选公告</w:t>
      </w:r>
      <w:r>
        <w:rPr>
          <w:rFonts w:ascii="宋体" w:hAnsi="宋体"/>
          <w:snapToGrid w:val="0"/>
          <w:kern w:val="0"/>
          <w:szCs w:val="21"/>
        </w:rPr>
        <w:t>；</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r>
        <w:rPr>
          <w:rFonts w:hint="eastAsia" w:ascii="宋体" w:hAnsi="宋体" w:cs="Times New Roman"/>
        </w:rPr>
        <w:t>（如有）</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比选文件</w:t>
      </w:r>
      <w:r>
        <w:rPr>
          <w:rFonts w:ascii="宋体" w:hAnsi="宋体"/>
          <w:snapToGrid w:val="0"/>
          <w:kern w:val="0"/>
          <w:szCs w:val="21"/>
        </w:rPr>
        <w:t>所作的澄清、修改，构成</w:t>
      </w:r>
      <w:r>
        <w:rPr>
          <w:rFonts w:hint="eastAsia" w:ascii="宋体" w:hAnsi="宋体"/>
          <w:snapToGrid w:val="0"/>
          <w:kern w:val="0"/>
          <w:szCs w:val="21"/>
          <w:lang w:eastAsia="zh-CN"/>
        </w:rPr>
        <w:t>比选文件</w:t>
      </w:r>
      <w:r>
        <w:rPr>
          <w:rFonts w:ascii="宋体" w:hAnsi="宋体"/>
          <w:snapToGrid w:val="0"/>
          <w:kern w:val="0"/>
          <w:szCs w:val="21"/>
        </w:rPr>
        <w:t>的组成部分。</w:t>
      </w:r>
    </w:p>
    <w:p>
      <w:pPr>
        <w:pStyle w:val="5"/>
        <w:snapToGrid w:val="0"/>
        <w:spacing w:before="0" w:after="0" w:line="360" w:lineRule="auto"/>
        <w:rPr>
          <w:rFonts w:ascii="宋体" w:hAnsi="宋体"/>
          <w:b w:val="0"/>
          <w:snapToGrid w:val="0"/>
          <w:sz w:val="24"/>
          <w:szCs w:val="24"/>
        </w:rPr>
      </w:pPr>
      <w:bookmarkStart w:id="250" w:name="_Toc509218726"/>
      <w:bookmarkStart w:id="251" w:name="_Toc23750"/>
      <w:bookmarkStart w:id="252" w:name="_Toc430530451"/>
      <w:bookmarkStart w:id="253" w:name="_Toc27549"/>
      <w:r>
        <w:rPr>
          <w:rFonts w:ascii="宋体" w:hAnsi="宋体"/>
          <w:b w:val="0"/>
          <w:snapToGrid w:val="0"/>
          <w:sz w:val="24"/>
          <w:szCs w:val="24"/>
        </w:rPr>
        <w:t xml:space="preserve">2.2  </w:t>
      </w:r>
      <w:r>
        <w:rPr>
          <w:rFonts w:hint="eastAsia" w:ascii="宋体" w:hAnsi="宋体"/>
          <w:b w:val="0"/>
          <w:snapToGrid w:val="0"/>
          <w:sz w:val="24"/>
          <w:szCs w:val="24"/>
          <w:lang w:eastAsia="zh-CN"/>
        </w:rPr>
        <w:t>比选文件</w:t>
      </w:r>
      <w:r>
        <w:rPr>
          <w:rFonts w:ascii="宋体" w:hAnsi="宋体"/>
          <w:b w:val="0"/>
          <w:snapToGrid w:val="0"/>
          <w:sz w:val="24"/>
          <w:szCs w:val="24"/>
        </w:rPr>
        <w:t>的澄清</w:t>
      </w:r>
      <w:bookmarkEnd w:id="250"/>
      <w:bookmarkEnd w:id="251"/>
      <w:bookmarkEnd w:id="252"/>
      <w:bookmarkEnd w:id="25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sz w:val="24"/>
          <w:szCs w:val="24"/>
        </w:rPr>
      </w:pPr>
      <w:bookmarkStart w:id="254" w:name="_Toc287620702"/>
      <w:bookmarkStart w:id="255" w:name="_Toc27922"/>
      <w:bookmarkStart w:id="256" w:name="_Toc224103334"/>
      <w:bookmarkStart w:id="257" w:name="_Toc277082569"/>
      <w:bookmarkStart w:id="258" w:name="_Toc509218727"/>
      <w:bookmarkStart w:id="259" w:name="_Toc287607763"/>
      <w:bookmarkStart w:id="260" w:name="_Toc200513143"/>
      <w:bookmarkStart w:id="261" w:name="_Toc430530452"/>
      <w:bookmarkStart w:id="262" w:name="_Toc5039"/>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snapToGrid w:val="0"/>
        </w:rPr>
      </w:pPr>
      <w:bookmarkStart w:id="263" w:name="_Toc200513144"/>
      <w:bookmarkStart w:id="264" w:name="_Toc287620703"/>
      <w:bookmarkStart w:id="265" w:name="_Toc287607764"/>
      <w:bookmarkStart w:id="266" w:name="_Toc277082570"/>
      <w:bookmarkStart w:id="267" w:name="_Toc224103335"/>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pPr>
        <w:pStyle w:val="4"/>
        <w:spacing w:before="0" w:after="0" w:line="360" w:lineRule="auto"/>
        <w:rPr>
          <w:rFonts w:ascii="宋体" w:hAnsi="宋体"/>
          <w:b w:val="0"/>
          <w:snapToGrid w:val="0"/>
        </w:rPr>
      </w:pPr>
      <w:bookmarkStart w:id="268" w:name="_Toc430530453"/>
      <w:bookmarkStart w:id="269" w:name="_Toc14543"/>
      <w:bookmarkStart w:id="270" w:name="_Toc509218728"/>
      <w:bookmarkStart w:id="271" w:name="_Toc28082"/>
      <w:r>
        <w:rPr>
          <w:rFonts w:ascii="宋体" w:hAnsi="宋体"/>
          <w:b w:val="0"/>
          <w:snapToGrid w:val="0"/>
        </w:rPr>
        <w:t>3.  投标文件</w:t>
      </w:r>
      <w:bookmarkEnd w:id="263"/>
      <w:bookmarkEnd w:id="264"/>
      <w:bookmarkEnd w:id="265"/>
      <w:bookmarkEnd w:id="266"/>
      <w:bookmarkEnd w:id="267"/>
      <w:bookmarkEnd w:id="268"/>
      <w:bookmarkEnd w:id="269"/>
      <w:bookmarkEnd w:id="270"/>
      <w:bookmarkEnd w:id="271"/>
    </w:p>
    <w:p>
      <w:pPr>
        <w:pStyle w:val="5"/>
        <w:snapToGrid w:val="0"/>
        <w:spacing w:before="0" w:after="0" w:line="360" w:lineRule="auto"/>
        <w:rPr>
          <w:rFonts w:ascii="宋体" w:hAnsi="宋体"/>
          <w:b w:val="0"/>
          <w:snapToGrid w:val="0"/>
          <w:sz w:val="24"/>
          <w:szCs w:val="24"/>
        </w:rPr>
      </w:pPr>
      <w:bookmarkStart w:id="272" w:name="_Toc509218729"/>
      <w:bookmarkStart w:id="273" w:name="_Toc8482"/>
      <w:bookmarkStart w:id="274" w:name="_Toc277082571"/>
      <w:bookmarkStart w:id="275" w:name="_Toc287620704"/>
      <w:bookmarkStart w:id="276" w:name="_Toc200513145"/>
      <w:bookmarkStart w:id="277" w:name="_Toc224103336"/>
      <w:bookmarkStart w:id="278" w:name="_Toc430530454"/>
      <w:bookmarkStart w:id="279" w:name="_Toc24048"/>
      <w:bookmarkStart w:id="280" w:name="_Toc287607765"/>
      <w:r>
        <w:rPr>
          <w:rFonts w:ascii="宋体" w:hAnsi="宋体"/>
          <w:b w:val="0"/>
          <w:snapToGrid w:val="0"/>
          <w:sz w:val="24"/>
          <w:szCs w:val="24"/>
        </w:rPr>
        <w:t>3.1  投标文件的组成</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1</w:t>
      </w:r>
      <w:r>
        <w:rPr>
          <w:rFonts w:hint="eastAsia" w:ascii="宋体" w:hAnsi="宋体"/>
        </w:rPr>
        <w:t>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hint="eastAsia" w:ascii="宋体" w:hAnsi="宋体" w:cs="Times New Roman"/>
        </w:rPr>
      </w:pPr>
      <w:r>
        <w:rPr>
          <w:rFonts w:hint="eastAsia" w:ascii="宋体" w:hAnsi="宋体"/>
        </w:rPr>
        <w:t>（</w:t>
      </w:r>
      <w:r>
        <w:rPr>
          <w:rFonts w:hint="eastAsia" w:ascii="宋体" w:hAnsi="宋体" w:cs="Times New Roman"/>
        </w:rPr>
        <w:t>3）法定代表人身份证明或附有法定代表人身份证明的授权委托书</w:t>
      </w:r>
    </w:p>
    <w:p>
      <w:pPr>
        <w:spacing w:line="360" w:lineRule="auto"/>
        <w:ind w:firstLine="420" w:firstLineChars="200"/>
        <w:rPr>
          <w:rFonts w:hint="eastAsia" w:ascii="宋体" w:hAnsi="宋体" w:cs="Times New Roman"/>
        </w:rPr>
      </w:pPr>
      <w:r>
        <w:rPr>
          <w:rFonts w:hint="eastAsia" w:ascii="宋体" w:hAnsi="宋体" w:cs="Times New Roman"/>
        </w:rPr>
        <w:t>（4）低价风险担保提交承诺书（如有）</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2</w:t>
      </w:r>
      <w:r>
        <w:rPr>
          <w:rFonts w:hint="eastAsia" w:ascii="宋体" w:hAnsi="宋体"/>
        </w:rPr>
        <w:t>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3</w:t>
      </w:r>
      <w:r>
        <w:rPr>
          <w:rFonts w:hint="eastAsia" w:ascii="宋体" w:hAnsi="宋体"/>
        </w:rPr>
        <w:t>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）投标人基本情况表</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）项目管理机构</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）承诺</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81" w:name="_Toc509218730"/>
      <w:bookmarkStart w:id="282" w:name="_Toc29587"/>
      <w:bookmarkStart w:id="283" w:name="_Toc224103337"/>
      <w:bookmarkStart w:id="284" w:name="_Toc11028"/>
      <w:bookmarkStart w:id="285" w:name="_Toc200513146"/>
      <w:bookmarkStart w:id="286" w:name="_Toc287620705"/>
      <w:bookmarkStart w:id="287" w:name="_Toc277082572"/>
      <w:bookmarkStart w:id="288" w:name="_Toc430530455"/>
      <w:bookmarkStart w:id="289" w:name="_Toc287607766"/>
      <w:r>
        <w:rPr>
          <w:rFonts w:ascii="宋体" w:hAnsi="宋体"/>
          <w:b w:val="0"/>
          <w:snapToGrid w:val="0"/>
          <w:sz w:val="24"/>
          <w:szCs w:val="24"/>
        </w:rPr>
        <w:t>3.2  投标报价</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90" w:name="_Toc287607767"/>
      <w:bookmarkStart w:id="291" w:name="_Toc509218731"/>
      <w:bookmarkStart w:id="292" w:name="_Toc277082573"/>
      <w:bookmarkStart w:id="293" w:name="_Toc200513147"/>
      <w:bookmarkStart w:id="294" w:name="_Toc4304"/>
      <w:bookmarkStart w:id="295" w:name="_Toc7173"/>
      <w:bookmarkStart w:id="296" w:name="_Toc224103338"/>
      <w:bookmarkStart w:id="297" w:name="_Toc287620706"/>
      <w:bookmarkStart w:id="298" w:name="_Toc430530456"/>
      <w:r>
        <w:rPr>
          <w:rFonts w:ascii="宋体" w:hAnsi="宋体"/>
          <w:b w:val="0"/>
          <w:snapToGrid w:val="0"/>
          <w:sz w:val="24"/>
          <w:szCs w:val="24"/>
        </w:rPr>
        <w:t>3.3  投标有效期</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99" w:name="_Toc287607768"/>
      <w:bookmarkStart w:id="300" w:name="_Toc287620707"/>
      <w:bookmarkStart w:id="301" w:name="_Toc200513148"/>
      <w:bookmarkStart w:id="302" w:name="_Toc277082574"/>
      <w:bookmarkStart w:id="303" w:name="_Toc430530457"/>
      <w:bookmarkStart w:id="304" w:name="_Toc509218732"/>
      <w:bookmarkStart w:id="305" w:name="_Toc224103339"/>
      <w:bookmarkStart w:id="306" w:name="_Toc1366"/>
      <w:bookmarkStart w:id="307" w:name="_Toc20814"/>
      <w:r>
        <w:rPr>
          <w:rFonts w:ascii="宋体" w:hAnsi="宋体"/>
          <w:b w:val="0"/>
          <w:snapToGrid w:val="0"/>
          <w:sz w:val="24"/>
          <w:szCs w:val="24"/>
        </w:rPr>
        <w:t xml:space="preserve">3.4  </w:t>
      </w:r>
      <w:bookmarkEnd w:id="299"/>
      <w:bookmarkEnd w:id="300"/>
      <w:bookmarkEnd w:id="301"/>
      <w:bookmarkEnd w:id="302"/>
      <w:bookmarkEnd w:id="303"/>
      <w:bookmarkEnd w:id="304"/>
      <w:bookmarkEnd w:id="305"/>
      <w:r>
        <w:rPr>
          <w:rFonts w:ascii="宋体" w:hAnsi="宋体"/>
          <w:b w:val="0"/>
          <w:snapToGrid w:val="0"/>
          <w:sz w:val="24"/>
          <w:szCs w:val="24"/>
        </w:rPr>
        <w:t>投标</w:t>
      </w:r>
      <w:bookmarkEnd w:id="306"/>
      <w:r>
        <w:rPr>
          <w:rFonts w:hint="eastAsia" w:ascii="宋体" w:hAnsi="宋体"/>
          <w:b w:val="0"/>
          <w:snapToGrid w:val="0"/>
          <w:sz w:val="24"/>
          <w:szCs w:val="24"/>
        </w:rPr>
        <w:t>保证金</w:t>
      </w:r>
      <w:bookmarkEnd w:id="30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（2）中标人在收到中标通知书后，无正当理由拒</w:t>
      </w:r>
      <w:r>
        <w:rPr>
          <w:rFonts w:hint="eastAsia" w:ascii="宋体" w:hAnsi="宋体"/>
          <w:snapToGrid w:val="0"/>
          <w:kern w:val="0"/>
          <w:szCs w:val="21"/>
        </w:rPr>
        <w:t>不与招标人签订合同，</w:t>
      </w:r>
      <w:r>
        <w:rPr>
          <w:rFonts w:ascii="宋体" w:hAnsi="宋体"/>
          <w:snapToGrid w:val="0"/>
          <w:kern w:val="0"/>
          <w:szCs w:val="21"/>
        </w:rPr>
        <w:t>或未按招标文件规定提交</w:t>
      </w:r>
      <w:r>
        <w:rPr>
          <w:rFonts w:hint="eastAsia" w:ascii="宋体" w:hAnsi="宋体"/>
          <w:snapToGrid w:val="0"/>
          <w:kern w:val="0"/>
          <w:szCs w:val="21"/>
        </w:rPr>
        <w:t>低价风险担保（适用于经评审的最低投标价法）或</w:t>
      </w:r>
      <w:r>
        <w:rPr>
          <w:rFonts w:ascii="宋体" w:hAnsi="宋体"/>
          <w:snapToGrid w:val="0"/>
          <w:kern w:val="0"/>
          <w:szCs w:val="21"/>
        </w:rPr>
        <w:t>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w:t>
      </w:r>
      <w:r>
        <w:rPr>
          <w:rFonts w:hint="eastAsia" w:ascii="宋体" w:hAnsi="宋体"/>
          <w:kern w:val="0"/>
          <w:lang w:eastAsia="zh-CN"/>
        </w:rPr>
        <w:t>比选人</w:t>
      </w:r>
      <w:r>
        <w:rPr>
          <w:rFonts w:hint="eastAsia" w:ascii="宋体" w:hAnsi="宋体"/>
          <w:kern w:val="0"/>
        </w:rPr>
        <w:t>。</w:t>
      </w:r>
    </w:p>
    <w:p>
      <w:pPr>
        <w:pStyle w:val="5"/>
        <w:keepNext w:val="0"/>
        <w:keepLines w:val="0"/>
        <w:snapToGrid w:val="0"/>
        <w:spacing w:before="0" w:after="0" w:line="360" w:lineRule="auto"/>
        <w:rPr>
          <w:rFonts w:ascii="宋体" w:hAnsi="宋体"/>
          <w:b w:val="0"/>
          <w:snapToGrid w:val="0"/>
          <w:sz w:val="24"/>
          <w:szCs w:val="24"/>
        </w:rPr>
      </w:pPr>
      <w:bookmarkStart w:id="308" w:name="_Toc287607770"/>
      <w:bookmarkStart w:id="309" w:name="_Toc9607"/>
      <w:bookmarkStart w:id="310" w:name="_Toc509218734"/>
      <w:bookmarkStart w:id="311" w:name="_Toc16639"/>
      <w:bookmarkStart w:id="312" w:name="_Toc287620709"/>
      <w:bookmarkStart w:id="313" w:name="_Toc200513150"/>
      <w:bookmarkStart w:id="314" w:name="_Toc430530459"/>
      <w:bookmarkStart w:id="315" w:name="_Toc277082576"/>
      <w:bookmarkStart w:id="316" w:name="_Toc224103341"/>
      <w:r>
        <w:rPr>
          <w:rFonts w:ascii="宋体" w:hAnsi="宋体"/>
          <w:b w:val="0"/>
          <w:snapToGrid w:val="0"/>
          <w:sz w:val="24"/>
          <w:szCs w:val="24"/>
        </w:rPr>
        <w:t>3.5  资格审查资料</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317" w:name="_Toc224103342"/>
      <w:bookmarkStart w:id="318" w:name="_Toc200513151"/>
      <w:bookmarkStart w:id="319" w:name="_Toc3285"/>
      <w:bookmarkStart w:id="320" w:name="_Toc509218735"/>
      <w:bookmarkStart w:id="321" w:name="_Toc24446"/>
      <w:bookmarkStart w:id="322" w:name="_Toc430530460"/>
      <w:bookmarkStart w:id="323" w:name="_Toc277082577"/>
      <w:bookmarkStart w:id="324" w:name="_Toc287620710"/>
      <w:bookmarkStart w:id="325" w:name="_Toc287607771"/>
      <w:r>
        <w:rPr>
          <w:rFonts w:ascii="宋体" w:hAnsi="宋体"/>
          <w:b w:val="0"/>
          <w:snapToGrid w:val="0"/>
          <w:sz w:val="24"/>
          <w:szCs w:val="24"/>
        </w:rPr>
        <w:t>3.6  备选投标方案</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kern w:val="0"/>
          <w:szCs w:val="21"/>
          <w:lang w:eastAsia="zh-CN"/>
        </w:rPr>
        <w:t>比选文件</w:t>
      </w:r>
      <w:r>
        <w:rPr>
          <w:rFonts w:ascii="宋体" w:hAnsi="宋体"/>
          <w:snapToGrid w:val="0"/>
          <w:kern w:val="0"/>
          <w:szCs w:val="21"/>
        </w:rPr>
        <w:t>要求编制的投标方案的，</w:t>
      </w:r>
      <w:r>
        <w:rPr>
          <w:rFonts w:hint="eastAsia" w:ascii="宋体" w:hAnsi="宋体"/>
          <w:snapToGrid w:val="0"/>
          <w:kern w:val="0"/>
          <w:szCs w:val="21"/>
          <w:lang w:eastAsia="zh-CN"/>
        </w:rPr>
        <w:t>比选人</w:t>
      </w:r>
      <w:r>
        <w:rPr>
          <w:rFonts w:ascii="宋体" w:hAnsi="宋体"/>
          <w:snapToGrid w:val="0"/>
          <w:kern w:val="0"/>
          <w:szCs w:val="21"/>
        </w:rPr>
        <w:t>可以接受该备选投标方案。</w:t>
      </w:r>
    </w:p>
    <w:p>
      <w:pPr>
        <w:pStyle w:val="5"/>
        <w:snapToGrid w:val="0"/>
        <w:spacing w:before="0" w:after="0" w:line="360" w:lineRule="auto"/>
        <w:rPr>
          <w:rFonts w:ascii="宋体" w:hAnsi="宋体"/>
          <w:b w:val="0"/>
          <w:snapToGrid w:val="0"/>
          <w:sz w:val="24"/>
          <w:szCs w:val="24"/>
        </w:rPr>
      </w:pPr>
      <w:bookmarkStart w:id="326" w:name="_Toc287607772"/>
      <w:bookmarkStart w:id="327" w:name="_Toc277082578"/>
      <w:bookmarkStart w:id="328" w:name="_Toc430530461"/>
      <w:bookmarkStart w:id="329" w:name="_Toc200513152"/>
      <w:bookmarkStart w:id="330" w:name="_Toc16951"/>
      <w:bookmarkStart w:id="331" w:name="_Toc224103343"/>
      <w:bookmarkStart w:id="332" w:name="_Toc509218736"/>
      <w:bookmarkStart w:id="333" w:name="_Toc287620711"/>
      <w:bookmarkStart w:id="334" w:name="_Toc10864"/>
      <w:r>
        <w:rPr>
          <w:rFonts w:ascii="宋体" w:hAnsi="宋体"/>
          <w:b w:val="0"/>
          <w:snapToGrid w:val="0"/>
          <w:sz w:val="24"/>
          <w:szCs w:val="24"/>
        </w:rPr>
        <w:t>3.7  投标文件的编制</w:t>
      </w:r>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w:t>
      </w:r>
      <w:r>
        <w:rPr>
          <w:rFonts w:hint="eastAsia" w:ascii="宋体" w:hAnsi="宋体"/>
          <w:snapToGrid w:val="0"/>
          <w:kern w:val="0"/>
          <w:szCs w:val="21"/>
          <w:lang w:eastAsia="zh-CN"/>
        </w:rPr>
        <w:t>比选文件</w:t>
      </w:r>
      <w:r>
        <w:rPr>
          <w:rFonts w:ascii="宋体" w:hAnsi="宋体"/>
          <w:snapToGrid w:val="0"/>
          <w:kern w:val="0"/>
          <w:szCs w:val="21"/>
        </w:rPr>
        <w:t>有关工期、投标有效期、质量要求、技术标准和要求、</w:t>
      </w:r>
      <w:r>
        <w:rPr>
          <w:rFonts w:hint="eastAsia" w:ascii="宋体" w:hAnsi="宋体"/>
          <w:snapToGrid w:val="0"/>
          <w:kern w:val="0"/>
          <w:szCs w:val="21"/>
          <w:lang w:eastAsia="zh-CN"/>
        </w:rPr>
        <w:t>比选范围</w:t>
      </w:r>
      <w:r>
        <w:rPr>
          <w:rFonts w:ascii="宋体" w:hAnsi="宋体"/>
          <w:snapToGrid w:val="0"/>
          <w:kern w:val="0"/>
          <w:szCs w:val="21"/>
        </w:rPr>
        <w:t>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3.7.4  投标文件的份数</w:t>
      </w:r>
      <w:r>
        <w:rPr>
          <w:rFonts w:hint="eastAsia" w:ascii="宋体" w:hAnsi="宋体"/>
          <w:snapToGrid w:val="0"/>
          <w:kern w:val="0"/>
          <w:szCs w:val="21"/>
        </w:rPr>
        <w:t>：</w:t>
      </w:r>
      <w:r>
        <w:rPr>
          <w:rFonts w:ascii="宋体" w:hAnsi="宋体"/>
          <w:snapToGrid w:val="0"/>
          <w:kern w:val="0"/>
          <w:szCs w:val="21"/>
        </w:rPr>
        <w:t>见投标人须知前附表。正本和副本的封面上应清楚地标记“正本”或“副本”的字样，正本和副本封面均须加盖单位法人章。当副本和正本不一致时，以正本为准。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b w:val="0"/>
          <w:snapToGrid w:val="0"/>
        </w:rPr>
      </w:pPr>
      <w:bookmarkStart w:id="335" w:name="_Toc224103344"/>
      <w:bookmarkStart w:id="336" w:name="_Toc430530462"/>
      <w:bookmarkStart w:id="337" w:name="_Toc287607773"/>
      <w:bookmarkStart w:id="338" w:name="_Toc277082579"/>
      <w:bookmarkStart w:id="339" w:name="_Toc509218737"/>
      <w:bookmarkStart w:id="340" w:name="_Toc9499"/>
      <w:bookmarkStart w:id="341" w:name="_Toc287620712"/>
      <w:bookmarkStart w:id="342" w:name="_Toc200513153"/>
      <w:bookmarkStart w:id="343" w:name="_Toc6336"/>
      <w:r>
        <w:rPr>
          <w:rFonts w:ascii="宋体" w:hAnsi="宋体"/>
          <w:b w:val="0"/>
          <w:snapToGrid w:val="0"/>
        </w:rPr>
        <w:t>4.  投标</w:t>
      </w:r>
      <w:bookmarkEnd w:id="335"/>
      <w:bookmarkEnd w:id="336"/>
      <w:bookmarkEnd w:id="337"/>
      <w:bookmarkEnd w:id="338"/>
      <w:bookmarkEnd w:id="339"/>
      <w:bookmarkEnd w:id="340"/>
      <w:bookmarkEnd w:id="341"/>
      <w:bookmarkEnd w:id="342"/>
      <w:bookmarkEnd w:id="343"/>
    </w:p>
    <w:p>
      <w:pPr>
        <w:pStyle w:val="5"/>
        <w:keepNext w:val="0"/>
        <w:keepLines w:val="0"/>
        <w:snapToGrid w:val="0"/>
        <w:spacing w:before="0" w:after="0" w:line="360" w:lineRule="auto"/>
        <w:rPr>
          <w:rFonts w:ascii="宋体" w:hAnsi="宋体"/>
          <w:b w:val="0"/>
          <w:snapToGrid w:val="0"/>
          <w:sz w:val="24"/>
          <w:szCs w:val="24"/>
        </w:rPr>
      </w:pPr>
      <w:bookmarkStart w:id="344" w:name="_Toc430530463"/>
      <w:bookmarkStart w:id="345" w:name="_Toc224103345"/>
      <w:bookmarkStart w:id="346" w:name="_Toc200513154"/>
      <w:bookmarkStart w:id="347" w:name="_Toc287620713"/>
      <w:bookmarkStart w:id="348" w:name="_Toc277082580"/>
      <w:bookmarkStart w:id="349" w:name="_Toc18995"/>
      <w:bookmarkStart w:id="350" w:name="_Toc29528"/>
      <w:bookmarkStart w:id="351" w:name="_Toc287607774"/>
      <w:bookmarkStart w:id="352" w:name="_Toc509218738"/>
      <w:r>
        <w:rPr>
          <w:rFonts w:ascii="宋体" w:hAnsi="宋体"/>
          <w:b w:val="0"/>
          <w:snapToGrid w:val="0"/>
          <w:sz w:val="24"/>
          <w:szCs w:val="24"/>
        </w:rPr>
        <w:t>4.1  投标文件的密封和标记</w:t>
      </w:r>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kern w:val="0"/>
          <w:szCs w:val="21"/>
        </w:rPr>
      </w:pPr>
      <w:bookmarkStart w:id="353" w:name="_Toc200513155"/>
      <w:r>
        <w:rPr>
          <w:rFonts w:ascii="宋体" w:hAnsi="宋体"/>
          <w:snapToGrid w:val="0"/>
          <w:kern w:val="0"/>
          <w:szCs w:val="21"/>
        </w:rPr>
        <w:t>4.1.1  投标文件的正本与副本密封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354" w:name="_Toc509218739"/>
      <w:bookmarkStart w:id="355" w:name="_Toc287607775"/>
      <w:bookmarkStart w:id="356" w:name="_Toc25809"/>
      <w:bookmarkStart w:id="357" w:name="_Toc277082581"/>
      <w:bookmarkStart w:id="358" w:name="_Toc16932"/>
      <w:bookmarkStart w:id="359" w:name="_Toc224103346"/>
      <w:bookmarkStart w:id="360" w:name="_Toc430530464"/>
      <w:bookmarkStart w:id="361" w:name="_Toc287620714"/>
      <w:r>
        <w:rPr>
          <w:rFonts w:ascii="宋体" w:hAnsi="宋体"/>
          <w:b w:val="0"/>
          <w:snapToGrid w:val="0"/>
          <w:sz w:val="24"/>
          <w:szCs w:val="24"/>
        </w:rPr>
        <w:t>4.2  投标文件的递交</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比选人</w:t>
      </w:r>
      <w:r>
        <w:rPr>
          <w:rFonts w:ascii="宋体" w:hAnsi="宋体"/>
          <w:snapToGrid w:val="0"/>
          <w:kern w:val="0"/>
          <w:szCs w:val="21"/>
        </w:rPr>
        <w:t>收到投标文件后，向投标人出具签收凭证。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5"/>
        <w:keepNext w:val="0"/>
        <w:keepLines w:val="0"/>
        <w:snapToGrid w:val="0"/>
        <w:spacing w:before="0" w:after="0" w:line="360" w:lineRule="auto"/>
        <w:rPr>
          <w:rFonts w:ascii="宋体" w:hAnsi="宋体"/>
          <w:b w:val="0"/>
          <w:snapToGrid w:val="0"/>
          <w:sz w:val="24"/>
          <w:szCs w:val="24"/>
        </w:rPr>
      </w:pPr>
      <w:bookmarkStart w:id="362" w:name="_Toc287607776"/>
      <w:bookmarkStart w:id="363" w:name="_Toc200513156"/>
      <w:bookmarkStart w:id="364" w:name="_Toc277082582"/>
      <w:bookmarkStart w:id="365" w:name="_Toc224103347"/>
      <w:bookmarkStart w:id="366" w:name="_Toc430530465"/>
      <w:bookmarkStart w:id="367" w:name="_Toc3195"/>
      <w:bookmarkStart w:id="368" w:name="_Toc287620715"/>
      <w:bookmarkStart w:id="369" w:name="_Toc509218740"/>
      <w:bookmarkStart w:id="370" w:name="_Toc23986"/>
      <w:r>
        <w:rPr>
          <w:rFonts w:ascii="宋体" w:hAnsi="宋体"/>
          <w:b w:val="0"/>
          <w:snapToGrid w:val="0"/>
          <w:sz w:val="24"/>
          <w:szCs w:val="24"/>
        </w:rPr>
        <w:t>4.3  投标文件的修改与撤回</w:t>
      </w:r>
      <w:bookmarkEnd w:id="362"/>
      <w:bookmarkEnd w:id="363"/>
      <w:bookmarkEnd w:id="364"/>
      <w:bookmarkEnd w:id="365"/>
      <w:bookmarkEnd w:id="366"/>
      <w:bookmarkEnd w:id="367"/>
      <w:bookmarkEnd w:id="368"/>
      <w:bookmarkEnd w:id="369"/>
      <w:bookmarkEnd w:id="37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4.3.2  投标人修改或撤回已递交投标文件的书面通知应按照本章第3.7.3项的要求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b w:val="0"/>
          <w:snapToGrid w:val="0"/>
        </w:rPr>
      </w:pPr>
      <w:bookmarkStart w:id="371" w:name="_Toc224103348"/>
      <w:bookmarkStart w:id="372" w:name="_Toc9614"/>
      <w:bookmarkStart w:id="373" w:name="_Toc430530466"/>
      <w:bookmarkStart w:id="374" w:name="_Toc509218741"/>
      <w:bookmarkStart w:id="375" w:name="_Toc287607777"/>
      <w:bookmarkStart w:id="376" w:name="_Toc20982"/>
      <w:bookmarkStart w:id="377" w:name="_Toc287620716"/>
      <w:bookmarkStart w:id="378" w:name="_Toc200513157"/>
      <w:bookmarkStart w:id="379" w:name="_Toc277082583"/>
      <w:r>
        <w:rPr>
          <w:rFonts w:ascii="宋体" w:hAnsi="宋体"/>
          <w:b w:val="0"/>
          <w:snapToGrid w:val="0"/>
        </w:rPr>
        <w:t>5.  开标</w:t>
      </w:r>
      <w:bookmarkEnd w:id="371"/>
      <w:bookmarkEnd w:id="372"/>
      <w:bookmarkEnd w:id="373"/>
      <w:bookmarkEnd w:id="374"/>
      <w:bookmarkEnd w:id="375"/>
      <w:bookmarkEnd w:id="376"/>
      <w:bookmarkEnd w:id="377"/>
      <w:bookmarkEnd w:id="378"/>
      <w:bookmarkEnd w:id="379"/>
    </w:p>
    <w:p>
      <w:pPr>
        <w:pStyle w:val="5"/>
        <w:keepNext w:val="0"/>
        <w:keepLines w:val="0"/>
        <w:snapToGrid w:val="0"/>
        <w:spacing w:before="0" w:after="0" w:line="360" w:lineRule="auto"/>
        <w:rPr>
          <w:rFonts w:ascii="宋体" w:hAnsi="宋体"/>
          <w:b w:val="0"/>
          <w:snapToGrid w:val="0"/>
          <w:sz w:val="24"/>
          <w:szCs w:val="24"/>
        </w:rPr>
      </w:pPr>
      <w:bookmarkStart w:id="380" w:name="_Toc287607778"/>
      <w:bookmarkStart w:id="381" w:name="_Toc430530467"/>
      <w:bookmarkStart w:id="382" w:name="_Toc509218742"/>
      <w:bookmarkStart w:id="383" w:name="_Toc287620717"/>
      <w:bookmarkStart w:id="384" w:name="_Toc20593"/>
      <w:bookmarkStart w:id="385" w:name="_Toc31219"/>
      <w:bookmarkStart w:id="386" w:name="_Toc277082584"/>
      <w:bookmarkStart w:id="387" w:name="_Toc224103349"/>
      <w:bookmarkStart w:id="388" w:name="_Toc200513158"/>
      <w:r>
        <w:rPr>
          <w:rFonts w:ascii="宋体" w:hAnsi="宋体"/>
          <w:b w:val="0"/>
          <w:snapToGrid w:val="0"/>
          <w:sz w:val="24"/>
          <w:szCs w:val="24"/>
        </w:rPr>
        <w:t>5.1  开标时间和地点</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389" w:name="_Toc224103350"/>
      <w:bookmarkStart w:id="390" w:name="_Toc287607779"/>
      <w:bookmarkStart w:id="391" w:name="_Toc509218743"/>
      <w:bookmarkStart w:id="392" w:name="_Toc287620718"/>
      <w:bookmarkStart w:id="393" w:name="_Toc9953"/>
      <w:bookmarkStart w:id="394" w:name="_Toc14994"/>
      <w:bookmarkStart w:id="395" w:name="_Toc200513159"/>
      <w:bookmarkStart w:id="396" w:name="_Toc430530468"/>
      <w:bookmarkStart w:id="397" w:name="_Toc277082585"/>
      <w:r>
        <w:rPr>
          <w:rFonts w:ascii="宋体" w:hAnsi="宋体"/>
          <w:b w:val="0"/>
          <w:snapToGrid w:val="0"/>
          <w:sz w:val="24"/>
          <w:szCs w:val="24"/>
        </w:rPr>
        <w:t>5.2  开标程序</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firstLine="420" w:firstLineChars="200"/>
        <w:rPr>
          <w:rFonts w:ascii="宋体" w:hAnsi="宋体"/>
          <w:szCs w:val="21"/>
        </w:rPr>
      </w:pPr>
      <w:bookmarkStart w:id="398" w:name="_Toc224103351"/>
      <w:bookmarkStart w:id="399" w:name="_Toc287607780"/>
      <w:bookmarkStart w:id="400" w:name="_Toc200513160"/>
      <w:bookmarkStart w:id="401" w:name="_Toc277082586"/>
      <w:bookmarkStart w:id="402" w:name="_Toc287620719"/>
      <w:r>
        <w:rPr>
          <w:rFonts w:ascii="宋体" w:hAnsi="宋体"/>
          <w:szCs w:val="21"/>
        </w:rPr>
        <w:t>详见投标人须知前附表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pPr>
        <w:pStyle w:val="5"/>
        <w:keepNext w:val="0"/>
        <w:keepLines w:val="0"/>
        <w:snapToGrid w:val="0"/>
        <w:spacing w:before="0" w:after="0" w:line="360" w:lineRule="auto"/>
        <w:rPr>
          <w:rFonts w:ascii="宋体" w:hAnsi="宋体"/>
          <w:b w:val="0"/>
          <w:snapToGrid w:val="0"/>
          <w:sz w:val="24"/>
          <w:szCs w:val="24"/>
        </w:rPr>
      </w:pPr>
      <w:bookmarkStart w:id="403" w:name="_Toc18131"/>
      <w:bookmarkStart w:id="404" w:name="_Toc57820594"/>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403"/>
      <w:bookmarkEnd w:id="404"/>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当场作出答复，并制作记录，有异议的投标人代表、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405" w:name="_Toc29306"/>
      <w:bookmarkStart w:id="406" w:name="_Toc509218744"/>
      <w:bookmarkStart w:id="407" w:name="_Toc430530469"/>
      <w:bookmarkStart w:id="408" w:name="_Toc9533"/>
      <w:r>
        <w:rPr>
          <w:rFonts w:ascii="宋体" w:hAnsi="宋体"/>
          <w:b w:val="0"/>
          <w:snapToGrid w:val="0"/>
        </w:rPr>
        <w:t>6.  评标</w:t>
      </w:r>
      <w:bookmarkEnd w:id="398"/>
      <w:bookmarkEnd w:id="399"/>
      <w:bookmarkEnd w:id="400"/>
      <w:bookmarkEnd w:id="401"/>
      <w:bookmarkEnd w:id="402"/>
      <w:bookmarkEnd w:id="405"/>
      <w:bookmarkEnd w:id="406"/>
      <w:bookmarkEnd w:id="407"/>
      <w:bookmarkEnd w:id="408"/>
    </w:p>
    <w:p>
      <w:pPr>
        <w:pStyle w:val="5"/>
        <w:keepNext w:val="0"/>
        <w:keepLines w:val="0"/>
        <w:snapToGrid w:val="0"/>
        <w:spacing w:before="0" w:after="0" w:line="360" w:lineRule="auto"/>
        <w:rPr>
          <w:rFonts w:ascii="宋体" w:hAnsi="宋体"/>
          <w:b w:val="0"/>
          <w:snapToGrid w:val="0"/>
          <w:sz w:val="24"/>
          <w:szCs w:val="24"/>
        </w:rPr>
      </w:pPr>
      <w:bookmarkStart w:id="409" w:name="_Toc200513161"/>
      <w:bookmarkStart w:id="410" w:name="_Toc224103352"/>
      <w:bookmarkStart w:id="411" w:name="_Toc277082587"/>
      <w:bookmarkStart w:id="412" w:name="_Toc287607781"/>
      <w:bookmarkStart w:id="413" w:name="_Toc28100"/>
      <w:bookmarkStart w:id="414" w:name="_Toc3585"/>
      <w:bookmarkStart w:id="415" w:name="_Toc509218745"/>
      <w:bookmarkStart w:id="416" w:name="_Toc430530470"/>
      <w:bookmarkStart w:id="417" w:name="_Toc287620720"/>
      <w:r>
        <w:rPr>
          <w:rFonts w:ascii="宋体" w:hAnsi="宋体"/>
          <w:b w:val="0"/>
          <w:snapToGrid w:val="0"/>
          <w:sz w:val="24"/>
          <w:szCs w:val="24"/>
        </w:rPr>
        <w:t>6.1  评标委员会</w:t>
      </w:r>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418" w:name="_Toc287620721"/>
      <w:bookmarkStart w:id="419" w:name="_Toc509218746"/>
      <w:bookmarkStart w:id="420" w:name="_Toc12166"/>
      <w:bookmarkStart w:id="421" w:name="_Toc287607782"/>
      <w:bookmarkStart w:id="422" w:name="_Toc200513162"/>
      <w:bookmarkStart w:id="423" w:name="_Toc430530471"/>
      <w:bookmarkStart w:id="424" w:name="_Toc23844"/>
      <w:bookmarkStart w:id="425" w:name="_Toc277082588"/>
      <w:bookmarkStart w:id="426" w:name="_Toc224103353"/>
      <w:r>
        <w:rPr>
          <w:rFonts w:ascii="宋体" w:hAnsi="宋体"/>
          <w:b w:val="0"/>
          <w:snapToGrid w:val="0"/>
          <w:sz w:val="24"/>
          <w:szCs w:val="24"/>
        </w:rPr>
        <w:t>6.2  评标原则</w:t>
      </w:r>
      <w:bookmarkEnd w:id="418"/>
      <w:bookmarkEnd w:id="419"/>
      <w:bookmarkEnd w:id="420"/>
      <w:bookmarkEnd w:id="421"/>
      <w:bookmarkEnd w:id="422"/>
      <w:bookmarkEnd w:id="423"/>
      <w:bookmarkEnd w:id="424"/>
      <w:bookmarkEnd w:id="425"/>
      <w:bookmarkEnd w:id="42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427" w:name="_Toc14701"/>
      <w:bookmarkStart w:id="428" w:name="_Toc287620722"/>
      <w:bookmarkStart w:id="429" w:name="_Toc200513163"/>
      <w:bookmarkStart w:id="430" w:name="_Toc21254"/>
      <w:bookmarkStart w:id="431" w:name="_Toc509218747"/>
      <w:bookmarkStart w:id="432" w:name="_Toc287607783"/>
      <w:bookmarkStart w:id="433" w:name="_Toc430530472"/>
      <w:bookmarkStart w:id="434" w:name="_Toc277082589"/>
      <w:bookmarkStart w:id="435" w:name="_Toc224103354"/>
      <w:r>
        <w:rPr>
          <w:rFonts w:ascii="宋体" w:hAnsi="宋体"/>
          <w:b w:val="0"/>
          <w:snapToGrid w:val="0"/>
          <w:sz w:val="24"/>
          <w:szCs w:val="24"/>
        </w:rPr>
        <w:t>6.3  评标</w:t>
      </w:r>
      <w:bookmarkEnd w:id="427"/>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436" w:name="_Toc11826"/>
      <w:bookmarkStart w:id="437" w:name="_Toc430530473"/>
      <w:bookmarkStart w:id="438" w:name="_Toc287620723"/>
      <w:bookmarkStart w:id="439" w:name="_Toc287607784"/>
      <w:bookmarkStart w:id="440" w:name="_Toc277082590"/>
      <w:bookmarkStart w:id="441" w:name="_Toc2723"/>
      <w:bookmarkStart w:id="442" w:name="_Toc509218748"/>
      <w:bookmarkStart w:id="443" w:name="_Toc224103355"/>
      <w:bookmarkStart w:id="444" w:name="_Toc200513164"/>
      <w:r>
        <w:rPr>
          <w:rFonts w:ascii="宋体" w:hAnsi="宋体"/>
          <w:b w:val="0"/>
          <w:snapToGrid w:val="0"/>
        </w:rPr>
        <w:t>7.  合同授予</w:t>
      </w:r>
      <w:bookmarkEnd w:id="436"/>
      <w:bookmarkEnd w:id="437"/>
      <w:bookmarkEnd w:id="438"/>
      <w:bookmarkEnd w:id="439"/>
      <w:bookmarkEnd w:id="440"/>
      <w:bookmarkEnd w:id="441"/>
      <w:bookmarkEnd w:id="442"/>
      <w:bookmarkEnd w:id="443"/>
      <w:bookmarkEnd w:id="444"/>
    </w:p>
    <w:p>
      <w:pPr>
        <w:pStyle w:val="5"/>
        <w:snapToGrid w:val="0"/>
        <w:spacing w:before="0" w:after="0" w:line="360" w:lineRule="auto"/>
        <w:rPr>
          <w:rFonts w:ascii="宋体" w:hAnsi="宋体"/>
          <w:b w:val="0"/>
          <w:snapToGrid w:val="0"/>
          <w:sz w:val="24"/>
          <w:szCs w:val="24"/>
        </w:rPr>
      </w:pPr>
      <w:bookmarkStart w:id="445" w:name="_Toc430530474"/>
      <w:bookmarkStart w:id="446" w:name="_Toc287620724"/>
      <w:bookmarkStart w:id="447" w:name="_Toc200513165"/>
      <w:bookmarkStart w:id="448" w:name="_Toc29224"/>
      <w:bookmarkStart w:id="449" w:name="_Toc287607785"/>
      <w:bookmarkStart w:id="450" w:name="_Toc29937"/>
      <w:bookmarkStart w:id="451" w:name="_Toc224103356"/>
      <w:bookmarkStart w:id="452" w:name="_Toc509218749"/>
      <w:bookmarkStart w:id="453" w:name="_Toc277082591"/>
      <w:r>
        <w:rPr>
          <w:rFonts w:ascii="宋体" w:hAnsi="宋体"/>
          <w:b w:val="0"/>
          <w:snapToGrid w:val="0"/>
          <w:sz w:val="24"/>
          <w:szCs w:val="24"/>
        </w:rPr>
        <w:t>7.1  定标方式</w:t>
      </w:r>
      <w:bookmarkEnd w:id="445"/>
      <w:bookmarkEnd w:id="446"/>
      <w:bookmarkEnd w:id="447"/>
      <w:bookmarkEnd w:id="448"/>
      <w:bookmarkEnd w:id="449"/>
      <w:bookmarkEnd w:id="450"/>
      <w:bookmarkEnd w:id="451"/>
      <w:bookmarkEnd w:id="452"/>
      <w:bookmarkEnd w:id="453"/>
    </w:p>
    <w:p>
      <w:pPr>
        <w:spacing w:line="360" w:lineRule="auto"/>
        <w:ind w:firstLine="420" w:firstLineChars="200"/>
        <w:rPr>
          <w:rFonts w:ascii="宋体" w:hAnsi="宋体"/>
          <w:szCs w:val="21"/>
        </w:rPr>
      </w:pPr>
      <w:r>
        <w:rPr>
          <w:rFonts w:ascii="宋体" w:hAnsi="宋体"/>
          <w:szCs w:val="21"/>
        </w:rPr>
        <w:t>国有资金占控股或者主导地位的依法必须</w:t>
      </w:r>
      <w:r>
        <w:rPr>
          <w:rFonts w:hint="eastAsia" w:ascii="宋体" w:hAnsi="宋体"/>
          <w:szCs w:val="21"/>
          <w:lang w:eastAsia="zh-CN"/>
        </w:rPr>
        <w:t>进行比选</w:t>
      </w:r>
      <w:r>
        <w:rPr>
          <w:rFonts w:ascii="宋体" w:hAnsi="宋体"/>
          <w:szCs w:val="21"/>
        </w:rPr>
        <w:t>的项目，</w:t>
      </w:r>
      <w:r>
        <w:rPr>
          <w:rFonts w:hint="eastAsia" w:ascii="宋体" w:hAnsi="宋体"/>
          <w:szCs w:val="21"/>
          <w:lang w:eastAsia="zh-CN"/>
        </w:rPr>
        <w:t>比选人</w:t>
      </w:r>
      <w:r>
        <w:rPr>
          <w:rFonts w:ascii="宋体" w:hAnsi="宋体"/>
          <w:szCs w:val="21"/>
        </w:rPr>
        <w:t>应当确定排名第一的中标候选人为中标人。排名第一的中标候选人放弃中标、因不可抗力不能履行合同、不按照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可以按照评标委员会提出的中标候选人名单排序依次确定其他中标候选人为中标人，也可以</w:t>
      </w:r>
      <w:r>
        <w:rPr>
          <w:rFonts w:hint="eastAsia" w:ascii="宋体" w:hAnsi="宋体"/>
          <w:szCs w:val="21"/>
          <w:lang w:eastAsia="zh-CN"/>
        </w:rPr>
        <w:t>重新比选</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454" w:name="_Toc509218750"/>
      <w:bookmarkStart w:id="455" w:name="_Toc23594"/>
      <w:bookmarkStart w:id="456" w:name="_Toc430530475"/>
      <w:bookmarkStart w:id="457" w:name="_Toc16905"/>
      <w:r>
        <w:rPr>
          <w:rFonts w:ascii="宋体" w:hAnsi="宋体"/>
          <w:b w:val="0"/>
          <w:snapToGrid w:val="0"/>
          <w:sz w:val="24"/>
          <w:szCs w:val="24"/>
        </w:rPr>
        <w:t>7.2  中标公示及中标通知</w:t>
      </w:r>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lang w:eastAsia="zh-CN"/>
        </w:rPr>
        <w:t>比选人</w:t>
      </w:r>
      <w:r>
        <w:rPr>
          <w:rFonts w:ascii="宋体" w:hAnsi="宋体"/>
          <w:snapToGrid w:val="0"/>
          <w:kern w:val="0"/>
          <w:szCs w:val="21"/>
        </w:rPr>
        <w:t>以书面形式向中标人发出中标通知书。</w:t>
      </w:r>
    </w:p>
    <w:p>
      <w:pPr>
        <w:pStyle w:val="5"/>
        <w:snapToGrid w:val="0"/>
        <w:spacing w:before="0" w:after="0" w:line="360" w:lineRule="auto"/>
        <w:rPr>
          <w:rFonts w:ascii="宋体" w:hAnsi="宋体"/>
          <w:b w:val="0"/>
          <w:snapToGrid w:val="0"/>
          <w:sz w:val="24"/>
          <w:szCs w:val="24"/>
        </w:rPr>
      </w:pPr>
      <w:bookmarkStart w:id="458" w:name="_Toc287607787"/>
      <w:bookmarkStart w:id="459" w:name="_Toc200513167"/>
      <w:bookmarkStart w:id="460" w:name="_Toc13383"/>
      <w:bookmarkStart w:id="461" w:name="_Toc430530476"/>
      <w:bookmarkStart w:id="462" w:name="_Toc277082593"/>
      <w:bookmarkStart w:id="463" w:name="_Toc27275"/>
      <w:bookmarkStart w:id="464" w:name="_Toc509218751"/>
      <w:bookmarkStart w:id="465" w:name="_Toc287620726"/>
      <w:bookmarkStart w:id="466" w:name="_Toc224103358"/>
      <w:r>
        <w:rPr>
          <w:rFonts w:ascii="宋体" w:hAnsi="宋体"/>
          <w:b w:val="0"/>
          <w:snapToGrid w:val="0"/>
          <w:sz w:val="24"/>
          <w:szCs w:val="24"/>
        </w:rPr>
        <w:t>7.3  履约担保</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第四章“合同条款及格式”规定的履约担保格式向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467" w:name="_Toc287607788"/>
      <w:bookmarkStart w:id="468" w:name="_Toc287620727"/>
      <w:bookmarkStart w:id="469" w:name="_Toc224103359"/>
      <w:bookmarkStart w:id="470" w:name="_Toc277082594"/>
      <w:bookmarkStart w:id="471" w:name="_Toc430530477"/>
      <w:bookmarkStart w:id="472" w:name="_Toc9801"/>
      <w:bookmarkStart w:id="473" w:name="_Toc16900"/>
      <w:bookmarkStart w:id="474" w:name="_Toc509218752"/>
      <w:bookmarkStart w:id="475" w:name="_Toc200513168"/>
      <w:r>
        <w:rPr>
          <w:rFonts w:ascii="宋体" w:hAnsi="宋体"/>
          <w:b w:val="0"/>
          <w:snapToGrid w:val="0"/>
          <w:sz w:val="24"/>
          <w:szCs w:val="24"/>
        </w:rPr>
        <w:t>7.4  签订合同</w:t>
      </w:r>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w:t>
      </w:r>
      <w:r>
        <w:rPr>
          <w:rFonts w:ascii="宋体" w:hAnsi="宋体"/>
          <w:snapToGrid w:val="0"/>
          <w:color w:val="FF0000"/>
          <w:kern w:val="0"/>
          <w:szCs w:val="21"/>
        </w:rPr>
        <w:t xml:space="preserve"> </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 xml:space="preserve">和中标人应当自中标通知书发出之日起 </w:t>
      </w:r>
      <w:r>
        <w:rPr>
          <w:rFonts w:hint="eastAsia" w:ascii="宋体" w:hAnsi="宋体"/>
          <w:snapToGrid w:val="0"/>
          <w:color w:val="000000" w:themeColor="text1"/>
          <w:kern w:val="0"/>
          <w:szCs w:val="21"/>
          <w:lang w:val="en-US" w:eastAsia="zh-CN"/>
          <w14:textFill>
            <w14:solidFill>
              <w14:schemeClr w14:val="tx1"/>
            </w14:solidFill>
          </w14:textFill>
        </w:rPr>
        <w:t>10</w:t>
      </w:r>
      <w:r>
        <w:rPr>
          <w:rFonts w:ascii="宋体" w:hAnsi="宋体"/>
          <w:snapToGrid w:val="0"/>
          <w:color w:val="000000" w:themeColor="text1"/>
          <w:kern w:val="0"/>
          <w:szCs w:val="21"/>
          <w14:textFill>
            <w14:solidFill>
              <w14:schemeClr w14:val="tx1"/>
            </w14:solidFill>
          </w14:textFill>
        </w:rPr>
        <w:t>天内，根据</w:t>
      </w:r>
      <w:r>
        <w:rPr>
          <w:rFonts w:hint="eastAsia" w:ascii="宋体" w:hAnsi="宋体"/>
          <w:snapToGrid w:val="0"/>
          <w:color w:val="000000" w:themeColor="text1"/>
          <w:kern w:val="0"/>
          <w:szCs w:val="21"/>
          <w:lang w:eastAsia="zh-CN"/>
          <w14:textFill>
            <w14:solidFill>
              <w14:schemeClr w14:val="tx1"/>
            </w14:solidFill>
          </w14:textFill>
        </w:rPr>
        <w:t>比选文件</w:t>
      </w:r>
      <w:r>
        <w:rPr>
          <w:rFonts w:ascii="宋体" w:hAnsi="宋体"/>
          <w:snapToGrid w:val="0"/>
          <w:color w:val="000000" w:themeColor="text1"/>
          <w:kern w:val="0"/>
          <w:szCs w:val="21"/>
          <w14:textFill>
            <w14:solidFill>
              <w14:schemeClr w14:val="tx1"/>
            </w14:solidFill>
          </w14:textFill>
        </w:rPr>
        <w:t>和中标人的投标文件订立书面合同。中标人</w:t>
      </w:r>
      <w:r>
        <w:rPr>
          <w:rFonts w:hint="eastAsia" w:ascii="宋体" w:hAnsi="宋体"/>
          <w:snapToGrid w:val="0"/>
          <w:color w:val="000000" w:themeColor="text1"/>
          <w:kern w:val="0"/>
          <w:szCs w:val="21"/>
          <w14:textFill>
            <w14:solidFill>
              <w14:schemeClr w14:val="tx1"/>
            </w14:solidFill>
          </w14:textFill>
        </w:rPr>
        <w:t>放弃中标项目，</w:t>
      </w:r>
      <w:r>
        <w:rPr>
          <w:rFonts w:ascii="宋体" w:hAnsi="宋体"/>
          <w:snapToGrid w:val="0"/>
          <w:color w:val="000000" w:themeColor="text1"/>
          <w:kern w:val="0"/>
          <w:szCs w:val="21"/>
          <w14:textFill>
            <w14:solidFill>
              <w14:schemeClr w14:val="tx1"/>
            </w14:solidFill>
          </w14:textFill>
        </w:rPr>
        <w:t>无正当理由</w:t>
      </w:r>
      <w:r>
        <w:rPr>
          <w:rFonts w:hint="eastAsia" w:ascii="宋体" w:hAnsi="宋体"/>
          <w:snapToGrid w:val="0"/>
          <w:color w:val="000000" w:themeColor="text1"/>
          <w:kern w:val="0"/>
          <w:szCs w:val="21"/>
          <w14:textFill>
            <w14:solidFill>
              <w14:schemeClr w14:val="tx1"/>
            </w14:solidFill>
          </w14:textFill>
        </w:rPr>
        <w:t>不与</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签</w:t>
      </w:r>
      <w:r>
        <w:rPr>
          <w:rFonts w:hint="eastAsia" w:ascii="宋体" w:hAnsi="宋体"/>
          <w:snapToGrid w:val="0"/>
          <w:color w:val="000000" w:themeColor="text1"/>
          <w:kern w:val="0"/>
          <w:szCs w:val="21"/>
          <w14:textFill>
            <w14:solidFill>
              <w14:schemeClr w14:val="tx1"/>
            </w14:solidFill>
          </w14:textFill>
        </w:rPr>
        <w:t>订</w:t>
      </w:r>
      <w:r>
        <w:rPr>
          <w:rFonts w:ascii="宋体" w:hAnsi="宋体"/>
          <w:snapToGrid w:val="0"/>
          <w:color w:val="000000" w:themeColor="text1"/>
          <w:kern w:val="0"/>
          <w:szCs w:val="21"/>
          <w14:textFill>
            <w14:solidFill>
              <w14:schemeClr w14:val="tx1"/>
            </w14:solidFill>
          </w14:textFill>
        </w:rPr>
        <w:t>合同，</w:t>
      </w:r>
      <w:r>
        <w:rPr>
          <w:rFonts w:hint="eastAsia" w:ascii="宋体" w:hAnsi="宋体"/>
          <w:snapToGrid w:val="0"/>
          <w:color w:val="000000" w:themeColor="text1"/>
          <w:kern w:val="0"/>
          <w:szCs w:val="21"/>
          <w14:textFill>
            <w14:solidFill>
              <w14:schemeClr w14:val="tx1"/>
            </w14:solidFill>
          </w14:textFill>
        </w:rPr>
        <w:t>在签订合同</w:t>
      </w:r>
      <w:r>
        <w:rPr>
          <w:rFonts w:hint="eastAsia" w:ascii="宋体" w:hAnsi="宋体"/>
          <w:snapToGrid w:val="0"/>
          <w:kern w:val="0"/>
          <w:szCs w:val="21"/>
        </w:rPr>
        <w:t>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向中标人退还投标保证金；给中标人造成损失的，还应当赔偿损失。</w:t>
      </w:r>
    </w:p>
    <w:p>
      <w:pPr>
        <w:pStyle w:val="4"/>
        <w:spacing w:before="0" w:after="0" w:line="360" w:lineRule="auto"/>
        <w:rPr>
          <w:rFonts w:hint="eastAsia" w:ascii="宋体" w:hAnsi="宋体" w:eastAsia="宋体"/>
          <w:b w:val="0"/>
          <w:snapToGrid w:val="0"/>
          <w:lang w:eastAsia="zh-CN"/>
        </w:rPr>
      </w:pPr>
      <w:bookmarkStart w:id="476" w:name="_Toc200513169"/>
      <w:bookmarkStart w:id="477" w:name="_Toc22591"/>
      <w:bookmarkStart w:id="478" w:name="_Toc287607789"/>
      <w:bookmarkStart w:id="479" w:name="_Toc430530478"/>
      <w:bookmarkStart w:id="480" w:name="_Toc509218753"/>
      <w:bookmarkStart w:id="481" w:name="_Toc224103360"/>
      <w:bookmarkStart w:id="482" w:name="_Toc277082595"/>
      <w:bookmarkStart w:id="483" w:name="_Toc287620728"/>
      <w:bookmarkStart w:id="484" w:name="_Toc6703"/>
      <w:r>
        <w:rPr>
          <w:rFonts w:ascii="宋体" w:hAnsi="宋体"/>
          <w:b w:val="0"/>
          <w:snapToGrid w:val="0"/>
        </w:rPr>
        <w:t xml:space="preserve">8.  </w:t>
      </w:r>
      <w:r>
        <w:rPr>
          <w:rFonts w:hint="eastAsia" w:ascii="宋体" w:hAnsi="宋体"/>
          <w:b w:val="0"/>
          <w:snapToGrid w:val="0"/>
          <w:lang w:eastAsia="zh-CN"/>
        </w:rPr>
        <w:t>重新比选</w:t>
      </w:r>
      <w:r>
        <w:rPr>
          <w:rFonts w:ascii="宋体" w:hAnsi="宋体"/>
          <w:b w:val="0"/>
          <w:snapToGrid w:val="0"/>
        </w:rPr>
        <w:t>和</w:t>
      </w:r>
      <w:bookmarkEnd w:id="476"/>
      <w:bookmarkEnd w:id="477"/>
      <w:bookmarkEnd w:id="478"/>
      <w:bookmarkEnd w:id="479"/>
      <w:bookmarkEnd w:id="480"/>
      <w:bookmarkEnd w:id="481"/>
      <w:bookmarkEnd w:id="482"/>
      <w:bookmarkEnd w:id="483"/>
      <w:r>
        <w:rPr>
          <w:rFonts w:hint="eastAsia" w:ascii="宋体" w:hAnsi="宋体"/>
          <w:b w:val="0"/>
          <w:snapToGrid w:val="0"/>
          <w:lang w:eastAsia="zh-CN"/>
        </w:rPr>
        <w:t>不再比选</w:t>
      </w:r>
      <w:bookmarkEnd w:id="484"/>
    </w:p>
    <w:p>
      <w:pPr>
        <w:pStyle w:val="5"/>
        <w:snapToGrid w:val="0"/>
        <w:spacing w:before="0" w:after="0" w:line="360" w:lineRule="auto"/>
        <w:rPr>
          <w:rFonts w:ascii="宋体" w:hAnsi="宋体"/>
          <w:b w:val="0"/>
          <w:snapToGrid w:val="0"/>
          <w:sz w:val="24"/>
          <w:szCs w:val="24"/>
        </w:rPr>
      </w:pPr>
      <w:bookmarkStart w:id="485" w:name="_Toc430530479"/>
      <w:bookmarkStart w:id="486" w:name="_Toc4647"/>
      <w:bookmarkStart w:id="487" w:name="_Toc200513170"/>
      <w:bookmarkStart w:id="488" w:name="_Toc224103361"/>
      <w:bookmarkStart w:id="489" w:name="_Toc509218754"/>
      <w:bookmarkStart w:id="490" w:name="_Toc287620729"/>
      <w:bookmarkStart w:id="491" w:name="_Toc287607790"/>
      <w:bookmarkStart w:id="492" w:name="_Toc277082596"/>
      <w:bookmarkStart w:id="493" w:name="_Toc13386"/>
      <w:r>
        <w:rPr>
          <w:rFonts w:ascii="宋体" w:hAnsi="宋体"/>
          <w:b w:val="0"/>
          <w:snapToGrid w:val="0"/>
          <w:sz w:val="24"/>
          <w:szCs w:val="24"/>
        </w:rPr>
        <w:t xml:space="preserve">8.1  </w:t>
      </w:r>
      <w:bookmarkEnd w:id="485"/>
      <w:bookmarkEnd w:id="486"/>
      <w:bookmarkEnd w:id="487"/>
      <w:bookmarkEnd w:id="488"/>
      <w:bookmarkEnd w:id="489"/>
      <w:bookmarkEnd w:id="490"/>
      <w:bookmarkEnd w:id="491"/>
      <w:bookmarkEnd w:id="492"/>
      <w:r>
        <w:rPr>
          <w:rFonts w:hint="eastAsia" w:ascii="宋体" w:hAnsi="宋体"/>
          <w:b w:val="0"/>
          <w:snapToGrid w:val="0"/>
          <w:sz w:val="24"/>
          <w:szCs w:val="24"/>
          <w:lang w:eastAsia="zh-CN"/>
        </w:rPr>
        <w:t>重新比选</w:t>
      </w:r>
      <w:r>
        <w:rPr>
          <w:rFonts w:hint="eastAsia" w:ascii="宋体" w:hAnsi="宋体"/>
          <w:b w:val="0"/>
          <w:snapToGrid w:val="0"/>
          <w:sz w:val="24"/>
          <w:szCs w:val="24"/>
        </w:rPr>
        <w:t>的情形</w:t>
      </w:r>
      <w:bookmarkEnd w:id="49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w:t>
      </w:r>
      <w:r>
        <w:rPr>
          <w:rFonts w:hint="eastAsia" w:ascii="宋体" w:hAnsi="宋体"/>
          <w:snapToGrid w:val="0"/>
          <w:kern w:val="0"/>
          <w:szCs w:val="21"/>
          <w:lang w:eastAsia="zh-CN"/>
        </w:rPr>
        <w:t>重新比选</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hint="eastAsia" w:ascii="宋体" w:hAnsi="宋体" w:eastAsia="宋体"/>
          <w:b w:val="0"/>
          <w:snapToGrid w:val="0"/>
          <w:sz w:val="24"/>
          <w:szCs w:val="24"/>
          <w:lang w:eastAsia="zh-CN"/>
        </w:rPr>
      </w:pPr>
      <w:bookmarkStart w:id="494" w:name="_Toc32210"/>
      <w:bookmarkStart w:id="495" w:name="_Toc224103362"/>
      <w:bookmarkStart w:id="496" w:name="_Toc287620730"/>
      <w:bookmarkStart w:id="497" w:name="_Toc509218755"/>
      <w:bookmarkStart w:id="498" w:name="_Toc430530480"/>
      <w:bookmarkStart w:id="499" w:name="_Toc200513171"/>
      <w:bookmarkStart w:id="500" w:name="_Toc277082597"/>
      <w:bookmarkStart w:id="501" w:name="_Toc287607791"/>
      <w:bookmarkStart w:id="502" w:name="_Toc771"/>
      <w:r>
        <w:rPr>
          <w:rFonts w:ascii="宋体" w:hAnsi="宋体"/>
          <w:b w:val="0"/>
          <w:snapToGrid w:val="0"/>
          <w:sz w:val="24"/>
          <w:szCs w:val="24"/>
        </w:rPr>
        <w:t xml:space="preserve">8.2  </w:t>
      </w:r>
      <w:r>
        <w:rPr>
          <w:rFonts w:hint="eastAsia" w:ascii="宋体" w:hAnsi="宋体"/>
          <w:b w:val="0"/>
          <w:snapToGrid w:val="0"/>
          <w:sz w:val="24"/>
          <w:szCs w:val="24"/>
          <w:lang w:eastAsia="zh-CN"/>
        </w:rPr>
        <w:t>重新比选</w:t>
      </w:r>
      <w:r>
        <w:rPr>
          <w:rFonts w:ascii="宋体" w:hAnsi="宋体"/>
          <w:b w:val="0"/>
          <w:snapToGrid w:val="0"/>
          <w:sz w:val="24"/>
          <w:szCs w:val="24"/>
        </w:rPr>
        <w:t>和</w:t>
      </w:r>
      <w:bookmarkEnd w:id="494"/>
      <w:bookmarkEnd w:id="495"/>
      <w:bookmarkEnd w:id="496"/>
      <w:bookmarkEnd w:id="497"/>
      <w:bookmarkEnd w:id="498"/>
      <w:bookmarkEnd w:id="499"/>
      <w:bookmarkEnd w:id="500"/>
      <w:bookmarkEnd w:id="501"/>
      <w:r>
        <w:rPr>
          <w:rFonts w:hint="eastAsia" w:ascii="宋体" w:hAnsi="宋体"/>
          <w:b w:val="0"/>
          <w:snapToGrid w:val="0"/>
          <w:sz w:val="24"/>
          <w:szCs w:val="24"/>
          <w:lang w:eastAsia="zh-CN"/>
        </w:rPr>
        <w:t>不再比选</w:t>
      </w:r>
      <w:bookmarkEnd w:id="502"/>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p>
      <w:pPr>
        <w:pStyle w:val="4"/>
        <w:spacing w:before="0" w:after="0" w:line="360" w:lineRule="auto"/>
        <w:rPr>
          <w:rFonts w:ascii="宋体" w:hAnsi="宋体"/>
          <w:b w:val="0"/>
          <w:snapToGrid w:val="0"/>
        </w:rPr>
      </w:pPr>
      <w:bookmarkStart w:id="503" w:name="_Toc287620731"/>
      <w:bookmarkStart w:id="504" w:name="_Toc277082598"/>
      <w:bookmarkStart w:id="505" w:name="_Toc430530481"/>
      <w:bookmarkStart w:id="506" w:name="_Toc224103363"/>
      <w:bookmarkStart w:id="507" w:name="_Toc200513172"/>
      <w:bookmarkStart w:id="508" w:name="_Toc287607792"/>
      <w:bookmarkStart w:id="509" w:name="_Toc285"/>
      <w:bookmarkStart w:id="510" w:name="_Toc1133"/>
      <w:bookmarkStart w:id="511" w:name="_Toc509218756"/>
      <w:r>
        <w:rPr>
          <w:rFonts w:ascii="宋体" w:hAnsi="宋体"/>
          <w:b w:val="0"/>
          <w:snapToGrid w:val="0"/>
        </w:rPr>
        <w:t>9.  纪律和监督</w:t>
      </w:r>
      <w:bookmarkEnd w:id="503"/>
      <w:bookmarkEnd w:id="504"/>
      <w:bookmarkEnd w:id="505"/>
      <w:bookmarkEnd w:id="506"/>
      <w:bookmarkEnd w:id="507"/>
      <w:bookmarkEnd w:id="508"/>
      <w:bookmarkEnd w:id="509"/>
      <w:bookmarkEnd w:id="510"/>
      <w:bookmarkEnd w:id="511"/>
    </w:p>
    <w:p>
      <w:pPr>
        <w:pStyle w:val="5"/>
        <w:snapToGrid w:val="0"/>
        <w:spacing w:before="0" w:after="0" w:line="360" w:lineRule="auto"/>
        <w:rPr>
          <w:rFonts w:ascii="宋体" w:hAnsi="宋体"/>
          <w:b w:val="0"/>
          <w:snapToGrid w:val="0"/>
          <w:sz w:val="24"/>
          <w:szCs w:val="24"/>
        </w:rPr>
      </w:pPr>
      <w:bookmarkStart w:id="512" w:name="_Toc509218757"/>
      <w:bookmarkStart w:id="513" w:name="_Toc200513173"/>
      <w:bookmarkStart w:id="514" w:name="_Toc10595"/>
      <w:bookmarkStart w:id="515" w:name="_Toc277082599"/>
      <w:bookmarkStart w:id="516" w:name="_Toc287620732"/>
      <w:bookmarkStart w:id="517" w:name="_Toc287607793"/>
      <w:bookmarkStart w:id="518" w:name="_Toc224103364"/>
      <w:bookmarkStart w:id="519" w:name="_Toc11532"/>
      <w:bookmarkStart w:id="520" w:name="_Toc430530482"/>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512"/>
      <w:bookmarkEnd w:id="513"/>
      <w:bookmarkEnd w:id="514"/>
      <w:bookmarkEnd w:id="515"/>
      <w:bookmarkEnd w:id="516"/>
      <w:bookmarkEnd w:id="517"/>
      <w:bookmarkEnd w:id="518"/>
      <w:bookmarkEnd w:id="519"/>
      <w:bookmarkEnd w:id="520"/>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不得泄漏招标投标活动中应当保密的情况和资料，不得与投标人串通损害国家利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与投标人串通投标。</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与投标人串通投标：</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在开标前开启投标文件并将有关信息泄露给其他投标人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直接或者间接向投标人泄露标底、评标委员会成员等信息；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明示或者暗示投标人压低或者抬高投标报价；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授意投标人撤换、修改投标文件；</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与投标人为谋求特定投标人中标而采取的其他串通行为。</w:t>
      </w:r>
    </w:p>
    <w:p>
      <w:pPr>
        <w:pStyle w:val="5"/>
        <w:snapToGrid w:val="0"/>
        <w:spacing w:before="0" w:after="0" w:line="360" w:lineRule="auto"/>
        <w:rPr>
          <w:rFonts w:ascii="宋体" w:hAnsi="宋体"/>
          <w:b w:val="0"/>
          <w:snapToGrid w:val="0"/>
          <w:sz w:val="24"/>
          <w:szCs w:val="24"/>
        </w:rPr>
      </w:pPr>
      <w:bookmarkStart w:id="521" w:name="_Toc277082600"/>
      <w:bookmarkStart w:id="522" w:name="_Toc10515"/>
      <w:bookmarkStart w:id="523" w:name="_Toc287607794"/>
      <w:bookmarkStart w:id="524" w:name="_Toc224103365"/>
      <w:bookmarkStart w:id="525" w:name="_Toc287620733"/>
      <w:bookmarkStart w:id="526" w:name="_Toc11710"/>
      <w:bookmarkStart w:id="527" w:name="_Toc430530483"/>
      <w:bookmarkStart w:id="528" w:name="_Toc200513174"/>
      <w:bookmarkStart w:id="529" w:name="_Toc509218758"/>
      <w:r>
        <w:rPr>
          <w:rFonts w:ascii="宋体" w:hAnsi="宋体"/>
          <w:b w:val="0"/>
          <w:snapToGrid w:val="0"/>
          <w:sz w:val="24"/>
          <w:szCs w:val="24"/>
        </w:rPr>
        <w:t>9.2  对投标人的纪律要求</w:t>
      </w:r>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w:t>
      </w:r>
      <w:r>
        <w:rPr>
          <w:rFonts w:hint="eastAsia" w:ascii="宋体" w:hAnsi="宋体"/>
          <w:snapToGrid w:val="0"/>
          <w:kern w:val="0"/>
          <w:szCs w:val="21"/>
          <w:lang w:eastAsia="zh-CN"/>
        </w:rPr>
        <w:t>比选人</w:t>
      </w:r>
      <w:r>
        <w:rPr>
          <w:rFonts w:ascii="宋体" w:hAnsi="宋体"/>
          <w:snapToGrid w:val="0"/>
          <w:kern w:val="0"/>
          <w:szCs w:val="21"/>
        </w:rPr>
        <w:t>串通投标，不得向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或者评标委员会成员行贿谋取中标，不得以他人名义投标或者以其他方式弄虚作假骗取中标；投标人不得以任何方式干扰、影响评标工作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5"/>
        <w:snapToGrid w:val="0"/>
        <w:spacing w:before="0" w:after="0" w:line="360" w:lineRule="auto"/>
        <w:rPr>
          <w:rFonts w:ascii="宋体" w:hAnsi="宋体"/>
          <w:b w:val="0"/>
          <w:snapToGrid w:val="0"/>
          <w:sz w:val="24"/>
          <w:szCs w:val="24"/>
        </w:rPr>
      </w:pPr>
      <w:bookmarkStart w:id="530" w:name="_Toc509218759"/>
      <w:bookmarkStart w:id="531" w:name="_Toc287607795"/>
      <w:bookmarkStart w:id="532" w:name="_Toc200513175"/>
      <w:bookmarkStart w:id="533" w:name="_Toc430530484"/>
      <w:bookmarkStart w:id="534" w:name="_Toc24510"/>
      <w:bookmarkStart w:id="535" w:name="_Toc224103366"/>
      <w:bookmarkStart w:id="536" w:name="_Toc277082601"/>
      <w:bookmarkStart w:id="537" w:name="_Toc287620734"/>
      <w:bookmarkStart w:id="538" w:name="_Toc27742"/>
      <w:r>
        <w:rPr>
          <w:rFonts w:ascii="宋体" w:hAnsi="宋体"/>
          <w:b w:val="0"/>
          <w:snapToGrid w:val="0"/>
          <w:sz w:val="24"/>
          <w:szCs w:val="24"/>
        </w:rPr>
        <w:t>9.3  对评标委员会成员的纪律要求</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比选文件</w:t>
      </w:r>
      <w:r>
        <w:rPr>
          <w:rFonts w:hint="eastAsia" w:ascii="宋体" w:hAnsi="宋体"/>
          <w:snapToGrid w:val="0"/>
          <w:kern w:val="0"/>
          <w:szCs w:val="21"/>
        </w:rPr>
        <w:t>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539" w:name="_Toc200513176"/>
      <w:bookmarkStart w:id="540" w:name="_Toc277082602"/>
      <w:bookmarkStart w:id="541" w:name="_Toc287607796"/>
      <w:bookmarkStart w:id="542" w:name="_Toc22075"/>
      <w:bookmarkStart w:id="543" w:name="_Toc17353"/>
      <w:bookmarkStart w:id="544" w:name="_Toc430530485"/>
      <w:bookmarkStart w:id="545" w:name="_Toc509218760"/>
      <w:bookmarkStart w:id="546" w:name="_Toc224103367"/>
      <w:bookmarkStart w:id="547" w:name="_Toc287620735"/>
      <w:r>
        <w:rPr>
          <w:rFonts w:ascii="宋体" w:hAnsi="宋体"/>
          <w:b w:val="0"/>
          <w:snapToGrid w:val="0"/>
          <w:sz w:val="24"/>
          <w:szCs w:val="24"/>
        </w:rPr>
        <w:t>9.4  对与评标活动有关的工作人员的纪律要求</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rPr>
      </w:pPr>
      <w:bookmarkStart w:id="548" w:name="_Toc224103368"/>
      <w:bookmarkStart w:id="549" w:name="_Toc200513177"/>
      <w:bookmarkStart w:id="550" w:name="_Toc12345"/>
      <w:bookmarkStart w:id="551" w:name="_Toc277082603"/>
      <w:bookmarkStart w:id="552" w:name="_Toc430530486"/>
      <w:bookmarkStart w:id="553" w:name="_Toc17234"/>
      <w:bookmarkStart w:id="554" w:name="_Toc287620736"/>
      <w:bookmarkStart w:id="555" w:name="_Toc509218761"/>
      <w:bookmarkStart w:id="556" w:name="_Toc287607797"/>
      <w:r>
        <w:rPr>
          <w:rFonts w:ascii="宋体" w:hAnsi="宋体"/>
          <w:b w:val="0"/>
          <w:snapToGrid w:val="0"/>
          <w:sz w:val="24"/>
          <w:szCs w:val="24"/>
        </w:rPr>
        <w:t>9.5  投诉</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w:t>
      </w:r>
      <w:r>
        <w:rPr>
          <w:rFonts w:hint="eastAsia" w:ascii="宋体" w:hAnsi="宋体"/>
          <w:snapToGrid w:val="0"/>
          <w:kern w:val="0"/>
          <w:szCs w:val="21"/>
          <w:lang w:eastAsia="zh-CN"/>
        </w:rPr>
        <w:t>本次比选</w:t>
      </w:r>
      <w:r>
        <w:rPr>
          <w:rFonts w:ascii="宋体" w:hAnsi="宋体"/>
          <w:snapToGrid w:val="0"/>
          <w:kern w:val="0"/>
          <w:szCs w:val="21"/>
        </w:rPr>
        <w:t>活动违反法律、法规和规章规定的，有权向有关行政监督部门投诉。</w:t>
      </w:r>
    </w:p>
    <w:p>
      <w:pPr>
        <w:pStyle w:val="4"/>
        <w:spacing w:before="0" w:after="0" w:line="360" w:lineRule="auto"/>
        <w:rPr>
          <w:rFonts w:ascii="宋体" w:hAnsi="宋体"/>
          <w:b w:val="0"/>
          <w:snapToGrid w:val="0"/>
        </w:rPr>
      </w:pPr>
      <w:bookmarkStart w:id="557" w:name="_Toc430530487"/>
      <w:bookmarkStart w:id="558" w:name="_Toc287620737"/>
      <w:bookmarkStart w:id="559" w:name="_Toc509218762"/>
      <w:bookmarkStart w:id="560" w:name="_Toc785"/>
      <w:bookmarkStart w:id="561" w:name="_Toc224103369"/>
      <w:bookmarkStart w:id="562" w:name="_Toc287607798"/>
      <w:bookmarkStart w:id="563" w:name="_Toc13382"/>
      <w:bookmarkStart w:id="564" w:name="_Toc200513178"/>
      <w:bookmarkStart w:id="565" w:name="_Toc277082604"/>
      <w:r>
        <w:rPr>
          <w:rFonts w:ascii="宋体" w:hAnsi="宋体"/>
          <w:b w:val="0"/>
          <w:snapToGrid w:val="0"/>
        </w:rPr>
        <w:t>10. 需要补充的其他内容</w:t>
      </w:r>
      <w:bookmarkEnd w:id="557"/>
      <w:bookmarkEnd w:id="558"/>
      <w:bookmarkEnd w:id="559"/>
      <w:bookmarkEnd w:id="560"/>
      <w:bookmarkEnd w:id="561"/>
      <w:bookmarkEnd w:id="562"/>
      <w:bookmarkEnd w:id="563"/>
      <w:bookmarkEnd w:id="564"/>
      <w:bookmarkEnd w:id="565"/>
    </w:p>
    <w:p>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54"/>
        <w:tblW w:w="13757"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密封情况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lang w:eastAsia="zh-CN"/>
              </w:rPr>
              <w:t>安全生产费</w:t>
            </w:r>
            <w:r>
              <w:rPr>
                <w:rFonts w:ascii="宋体" w:hAnsi="宋体"/>
                <w:snapToGrid w:val="0"/>
                <w:kern w:val="0"/>
                <w:szCs w:val="21"/>
              </w:rPr>
              <w:t>暂定金额</w:t>
            </w:r>
          </w:p>
        </w:tc>
        <w:tc>
          <w:tcPr>
            <w:tcW w:w="127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最高限价的8</w:t>
            </w:r>
            <w:r>
              <w:rPr>
                <w:szCs w:val="21"/>
              </w:rPr>
              <w:t>5</w:t>
            </w:r>
            <w:r>
              <w:rPr>
                <w:rFonts w:hint="eastAsia"/>
                <w:szCs w:val="21"/>
              </w:rPr>
              <w:t>%</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5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投标人</w:t>
            </w:r>
          </w:p>
        </w:tc>
        <w:tc>
          <w:tcPr>
            <w:tcW w:w="3088"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pStyle w:val="2"/>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b/>
          <w:snapToGrid w:val="0"/>
          <w:kern w:val="0"/>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8"/>
          <w:szCs w:val="28"/>
        </w:rPr>
      </w:pPr>
    </w:p>
    <w:p>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rPr>
      </w:pPr>
    </w:p>
    <w:p>
      <w:pPr>
        <w:autoSpaceDE w:val="0"/>
        <w:autoSpaceDN w:val="0"/>
        <w:adjustRightInd w:val="0"/>
        <w:snapToGrid w:val="0"/>
        <w:spacing w:line="360" w:lineRule="auto"/>
        <w:ind w:firstLine="3150" w:firstLineChars="1500"/>
        <w:rPr>
          <w:rFonts w:ascii="宋体" w:hAnsi="宋体"/>
          <w:snapToGrid w:val="0"/>
          <w:kern w:val="0"/>
          <w:szCs w:val="21"/>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（其中含</w:t>
      </w:r>
      <w:r>
        <w:rPr>
          <w:rFonts w:hint="eastAsia" w:ascii="宋体" w:hAnsi="宋体"/>
          <w:snapToGrid w:val="0"/>
          <w:kern w:val="0"/>
          <w:szCs w:val="21"/>
          <w:lang w:eastAsia="zh-CN"/>
        </w:rPr>
        <w:t>安全生产费</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hint="eastAsia" w:ascii="宋体" w:hAnsi="宋体"/>
          <w:kern w:val="0"/>
          <w:szCs w:val="21"/>
        </w:rPr>
        <w:t>在此之前按</w:t>
      </w:r>
      <w:r>
        <w:rPr>
          <w:rFonts w:hint="eastAsia" w:ascii="宋体" w:hAnsi="宋体"/>
          <w:kern w:val="0"/>
          <w:szCs w:val="21"/>
          <w:lang w:eastAsia="zh-CN"/>
        </w:rPr>
        <w:t>比选文件</w:t>
      </w:r>
      <w:r>
        <w:rPr>
          <w:rFonts w:hint="eastAsia" w:ascii="宋体" w:hAnsi="宋体"/>
          <w:kern w:val="0"/>
          <w:szCs w:val="21"/>
        </w:rPr>
        <w:t>第二章“投标人须知”第7.3款规定向我方提交履约担保。</w:t>
      </w:r>
    </w:p>
    <w:p>
      <w:pPr>
        <w:spacing w:line="360" w:lineRule="auto"/>
        <w:rPr>
          <w:rFonts w:ascii="宋体" w:hAnsi="宋体"/>
          <w:kern w:val="0"/>
          <w:szCs w:val="21"/>
        </w:rPr>
      </w:pPr>
      <w:r>
        <w:rPr>
          <w:rFonts w:ascii="宋体" w:hAnsi="宋体"/>
          <w:kern w:val="0"/>
          <w:szCs w:val="21"/>
        </w:rPr>
        <w:t xml:space="preserve">    特此通知。</w:t>
      </w:r>
    </w:p>
    <w:p>
      <w:pPr>
        <w:spacing w:line="480" w:lineRule="auto"/>
        <w:rPr>
          <w:rFonts w:ascii="宋体" w:hAnsi="宋体"/>
          <w:kern w:val="0"/>
          <w:sz w:val="24"/>
        </w:rPr>
      </w:pPr>
    </w:p>
    <w:p>
      <w:pPr>
        <w:spacing w:line="480" w:lineRule="auto"/>
        <w:rPr>
          <w:rFonts w:ascii="宋体" w:hAnsi="宋体"/>
          <w:kern w:val="0"/>
          <w:sz w:val="24"/>
        </w:rPr>
      </w:pPr>
    </w:p>
    <w:p>
      <w:pPr>
        <w:spacing w:line="480" w:lineRule="auto"/>
        <w:rPr>
          <w:rFonts w:ascii="宋体" w:hAnsi="宋体"/>
          <w:kern w:val="0"/>
          <w:sz w:val="24"/>
        </w:rPr>
      </w:pPr>
    </w:p>
    <w:p>
      <w:pPr>
        <w:spacing w:line="480" w:lineRule="auto"/>
        <w:jc w:val="left"/>
        <w:rPr>
          <w:rFonts w:ascii="宋体" w:hAnsi="宋体"/>
          <w:kern w:val="0"/>
          <w:sz w:val="24"/>
        </w:rPr>
      </w:pPr>
      <w:r>
        <w:rPr>
          <w:rFonts w:ascii="宋体" w:hAnsi="宋体"/>
          <w:kern w:val="0"/>
          <w:sz w:val="24"/>
        </w:rPr>
        <w:t xml:space="preserve">                                 </w:t>
      </w:r>
      <w:r>
        <w:rPr>
          <w:rFonts w:hint="eastAsia" w:ascii="宋体" w:hAnsi="宋体"/>
          <w:kern w:val="0"/>
          <w:sz w:val="24"/>
          <w:lang w:eastAsia="zh-CN"/>
        </w:rPr>
        <w:t>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签名</w:t>
      </w:r>
      <w:r>
        <w:rPr>
          <w:rFonts w:ascii="宋体" w:hAnsi="宋体"/>
          <w:kern w:val="0"/>
          <w:sz w:val="24"/>
        </w:rPr>
        <w:t>或盖章）</w:t>
      </w:r>
    </w:p>
    <w:p>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pPr>
        <w:spacing w:line="480" w:lineRule="auto"/>
        <w:jc w:val="right"/>
        <w:rPr>
          <w:rFonts w:ascii="宋体" w:hAnsi="宋体"/>
          <w:kern w:val="0"/>
          <w:sz w:val="24"/>
        </w:rPr>
      </w:pPr>
    </w:p>
    <w:p>
      <w:pPr>
        <w:spacing w:line="480" w:lineRule="auto"/>
        <w:jc w:val="right"/>
        <w:rPr>
          <w:rFonts w:ascii="宋体" w:hAnsi="宋体"/>
          <w:kern w:val="0"/>
          <w:sz w:val="24"/>
        </w:rPr>
      </w:pPr>
    </w:p>
    <w:p>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pPr>
        <w:spacing w:line="200" w:lineRule="exact"/>
        <w:rPr>
          <w:rFonts w:ascii="宋体" w:hAnsi="宋体"/>
          <w:kern w:val="0"/>
        </w:rPr>
      </w:pPr>
      <w:r>
        <w:rPr>
          <w:rFonts w:ascii="宋体" w:hAnsi="宋体"/>
          <w:kern w:val="0"/>
          <w:sz w:val="24"/>
        </w:rPr>
        <w:br w:type="page"/>
      </w:r>
      <w:bookmarkStart w:id="566" w:name="招标文件03章02评标办法综合评估法"/>
      <w:bookmarkEnd w:id="566"/>
      <w:bookmarkStart w:id="567" w:name="招标文件03章02评标办法综合评估法00"/>
      <w:bookmarkEnd w:id="567"/>
      <w:bookmarkStart w:id="568" w:name="_Toc277082618"/>
      <w:bookmarkStart w:id="569" w:name="_Toc287620751"/>
      <w:bookmarkStart w:id="570" w:name="_Toc287607812"/>
      <w:bookmarkStart w:id="571" w:name="_Toc224103384"/>
      <w:bookmarkStart w:id="572" w:name="_Toc430530500"/>
      <w:bookmarkStart w:id="573" w:name="_Toc200513198"/>
    </w:p>
    <w:bookmarkEnd w:id="568"/>
    <w:bookmarkEnd w:id="569"/>
    <w:bookmarkEnd w:id="570"/>
    <w:bookmarkEnd w:id="571"/>
    <w:bookmarkEnd w:id="572"/>
    <w:bookmarkEnd w:id="573"/>
    <w:p>
      <w:pPr>
        <w:pStyle w:val="3"/>
        <w:spacing w:line="360" w:lineRule="auto"/>
        <w:jc w:val="center"/>
        <w:rPr>
          <w:rFonts w:ascii="宋体" w:hAnsi="宋体"/>
          <w:snapToGrid w:val="0"/>
          <w:kern w:val="0"/>
        </w:rPr>
      </w:pPr>
      <w:bookmarkStart w:id="574" w:name="_Toc57905884"/>
      <w:bookmarkStart w:id="575" w:name="_Toc20466"/>
      <w:bookmarkStart w:id="576" w:name="_Toc23681"/>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574"/>
      <w:bookmarkEnd w:id="575"/>
      <w:bookmarkEnd w:id="576"/>
    </w:p>
    <w:p>
      <w:pPr>
        <w:keepNext/>
        <w:keepLines/>
        <w:spacing w:before="100" w:after="100" w:line="360" w:lineRule="auto"/>
        <w:outlineLvl w:val="1"/>
        <w:rPr>
          <w:rFonts w:ascii="宋体" w:hAnsi="宋体"/>
          <w:b/>
          <w:sz w:val="32"/>
          <w:szCs w:val="32"/>
        </w:rPr>
      </w:pPr>
      <w:bookmarkStart w:id="577" w:name="_Toc57905885"/>
      <w:bookmarkStart w:id="578" w:name="_Toc15607"/>
      <w:bookmarkStart w:id="579" w:name="_Toc14792"/>
      <w:r>
        <w:rPr>
          <w:rFonts w:hint="eastAsia" w:ascii="宋体" w:hAnsi="宋体"/>
          <w:b/>
          <w:sz w:val="32"/>
          <w:szCs w:val="32"/>
        </w:rPr>
        <w:t>评标办法前附表</w:t>
      </w:r>
      <w:bookmarkEnd w:id="577"/>
      <w:bookmarkEnd w:id="578"/>
      <w:bookmarkEnd w:id="579"/>
    </w:p>
    <w:p>
      <w:pPr>
        <w:spacing w:line="400" w:lineRule="exact"/>
        <w:ind w:firstLine="427" w:firstLineChars="196"/>
        <w:rPr>
          <w:rFonts w:ascii="宋体" w:hAnsi="宋体"/>
          <w:spacing w:val="4"/>
          <w:kern w:val="0"/>
          <w:szCs w:val="21"/>
        </w:rPr>
      </w:pPr>
      <w:bookmarkStart w:id="580"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80"/>
    </w:p>
    <w:tbl>
      <w:tblPr>
        <w:tblStyle w:val="5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pStyle w:val="8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8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联合体投标的，须联合体牵头人在红名单中），投标人是否属于红名单，以开标环节信用状况查询结果为准；投标人均在红名单中或均不在红名单中的，由评标委员会按照</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hint="eastAsia" w:ascii="宋体" w:hAnsi="宋体"/>
                <w:kern w:val="0"/>
                <w:lang w:val="en-US" w:eastAsia="zh-CN"/>
              </w:rPr>
              <w:t>☑5</w:t>
            </w:r>
            <w:r>
              <w:rPr>
                <w:rFonts w:hint="eastAsia" w:ascii="宋体" w:hAnsi="宋体"/>
                <w:kern w:val="0"/>
              </w:rPr>
              <w:t>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2.2.</w:t>
            </w:r>
            <w:r>
              <w:rPr>
                <w:rFonts w:hint="eastAsia" w:ascii="宋体" w:hAnsi="宋体" w:cs="宋体"/>
                <w:szCs w:val="21"/>
                <w:lang w:val="en-US" w:eastAsia="zh-CN"/>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宋体" w:hAnsi="宋体" w:eastAsia="宋体"/>
                <w:kern w:val="0"/>
                <w:lang w:eastAsia="zh-CN"/>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lang w:val="en-US" w:eastAsia="zh-CN"/>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宋体" w:hAnsi="宋体" w:eastAsia="宋体"/>
                <w:kern w:val="0"/>
                <w:lang w:eastAsia="zh-CN"/>
              </w:rPr>
            </w:pPr>
            <w:r>
              <w:rPr>
                <w:rFonts w:hint="eastAsia" w:ascii="宋体" w:hAnsi="宋体"/>
                <w:kern w:val="0"/>
              </w:rPr>
              <w:t>2.2.</w:t>
            </w:r>
            <w:r>
              <w:rPr>
                <w:rFonts w:hint="eastAsia" w:ascii="宋体" w:hAnsi="宋体"/>
                <w:kern w:val="0"/>
                <w:lang w:val="en-US" w:eastAsia="zh-CN"/>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投标总报价不得高于招标人公布的投标总报价最高限价。</w:t>
            </w:r>
          </w:p>
          <w:p>
            <w:pPr>
              <w:spacing w:line="400" w:lineRule="exact"/>
              <w:ind w:firstLine="420" w:firstLineChars="200"/>
              <w:jc w:val="left"/>
              <w:rPr>
                <w:rFonts w:ascii="宋体" w:hAnsi="宋体" w:cs="宋体"/>
                <w:bCs/>
                <w:szCs w:val="21"/>
              </w:rPr>
            </w:pPr>
            <w:r>
              <w:rPr>
                <w:rFonts w:hint="eastAsia" w:ascii="宋体" w:hAnsi="宋体" w:cs="宋体"/>
                <w:szCs w:val="21"/>
              </w:rPr>
              <w:t>3.投标总报价低于最高限价85%的，投标人应在编制投标文件时，在投标函部分中递交低价风险担保提交承诺书。</w:t>
            </w:r>
            <w:r>
              <w:rPr>
                <w:rFonts w:hint="eastAsia" w:ascii="宋体" w:hAnsi="宋体" w:cs="宋体"/>
                <w:bCs/>
                <w:szCs w:val="21"/>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暂列金额、暂估价、</w:t>
            </w:r>
            <w:r>
              <w:rPr>
                <w:rFonts w:hint="eastAsia" w:ascii="宋体" w:hAnsi="宋体"/>
                <w:snapToGrid w:val="0"/>
                <w:kern w:val="0"/>
                <w:szCs w:val="21"/>
                <w:lang w:eastAsia="zh-CN"/>
              </w:rPr>
              <w:t>安全生产费</w:t>
            </w:r>
            <w:r>
              <w:rPr>
                <w:rFonts w:hint="eastAsia" w:ascii="宋体" w:hAnsi="宋体" w:cs="宋体"/>
                <w:kern w:val="0"/>
              </w:rPr>
              <w:t>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投标人承诺满足以下内容：</w:t>
            </w:r>
          </w:p>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2.招标文件中规定工程量清单不允许修改的内容不得修改。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 xml:space="preserve"> </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581" w:name="_Toc27956"/>
      <w:bookmarkStart w:id="582" w:name="_Toc27750"/>
      <w:bookmarkStart w:id="583" w:name="_Toc57905886"/>
      <w:r>
        <w:rPr>
          <w:rFonts w:ascii="宋体" w:hAnsi="宋体"/>
          <w:b w:val="0"/>
          <w:snapToGrid w:val="0"/>
        </w:rPr>
        <w:t>1.  评标方法</w:t>
      </w:r>
      <w:bookmarkEnd w:id="581"/>
      <w:bookmarkEnd w:id="582"/>
      <w:bookmarkEnd w:id="583"/>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rPr>
      </w:pPr>
      <w:bookmarkStart w:id="584" w:name="_Toc24525"/>
      <w:bookmarkStart w:id="585" w:name="_Toc20502"/>
      <w:bookmarkStart w:id="586" w:name="_Toc57905887"/>
      <w:r>
        <w:rPr>
          <w:rFonts w:ascii="宋体" w:hAnsi="宋体"/>
          <w:b w:val="0"/>
          <w:snapToGrid w:val="0"/>
        </w:rPr>
        <w:t>2.  评审标准</w:t>
      </w:r>
      <w:bookmarkEnd w:id="584"/>
      <w:bookmarkEnd w:id="585"/>
      <w:bookmarkEnd w:id="586"/>
    </w:p>
    <w:p>
      <w:pPr>
        <w:pStyle w:val="5"/>
        <w:spacing w:before="0" w:after="0" w:line="360" w:lineRule="auto"/>
        <w:rPr>
          <w:rFonts w:ascii="宋体" w:hAnsi="宋体" w:cs="宋体"/>
          <w:sz w:val="21"/>
          <w:szCs w:val="21"/>
        </w:rPr>
      </w:pPr>
      <w:bookmarkStart w:id="587" w:name="_Toc3739"/>
      <w:bookmarkStart w:id="588" w:name="_Toc57905888"/>
      <w:bookmarkStart w:id="589" w:name="_Toc21894"/>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587"/>
      <w:r>
        <w:rPr>
          <w:rFonts w:hint="eastAsia" w:ascii="宋体" w:hAnsi="宋体" w:cs="宋体"/>
          <w:sz w:val="21"/>
          <w:szCs w:val="21"/>
        </w:rPr>
        <w:t>标准</w:t>
      </w:r>
      <w:bookmarkEnd w:id="588"/>
      <w:bookmarkEnd w:id="58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590" w:name="_Toc16832"/>
      <w:bookmarkStart w:id="591" w:name="_Toc57905889"/>
      <w:bookmarkStart w:id="592" w:name="_Toc17793"/>
      <w:r>
        <w:rPr>
          <w:rFonts w:ascii="宋体" w:hAnsi="宋体" w:cs="宋体"/>
          <w:sz w:val="21"/>
          <w:szCs w:val="21"/>
        </w:rPr>
        <w:t>2.</w:t>
      </w:r>
      <w:r>
        <w:rPr>
          <w:rFonts w:hint="eastAsia" w:ascii="宋体" w:hAnsi="宋体" w:cs="宋体"/>
          <w:sz w:val="21"/>
          <w:szCs w:val="21"/>
        </w:rPr>
        <w:t>2符合性审查</w:t>
      </w:r>
      <w:bookmarkEnd w:id="590"/>
      <w:r>
        <w:rPr>
          <w:rFonts w:hint="eastAsia" w:ascii="宋体" w:hAnsi="宋体" w:cs="宋体"/>
          <w:sz w:val="21"/>
          <w:szCs w:val="21"/>
        </w:rPr>
        <w:t>标准</w:t>
      </w:r>
      <w:bookmarkEnd w:id="591"/>
      <w:bookmarkEnd w:id="59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响应性评审标准：见评标办法前附表。</w:t>
      </w:r>
    </w:p>
    <w:p>
      <w:pPr>
        <w:pStyle w:val="4"/>
        <w:spacing w:before="0" w:after="0" w:line="360" w:lineRule="auto"/>
        <w:rPr>
          <w:rFonts w:ascii="宋体" w:hAnsi="宋体"/>
          <w:b w:val="0"/>
          <w:snapToGrid w:val="0"/>
        </w:rPr>
      </w:pPr>
      <w:bookmarkStart w:id="593" w:name="_Toc5385"/>
      <w:bookmarkStart w:id="594" w:name="_Toc57905890"/>
      <w:bookmarkStart w:id="595" w:name="_Toc6630"/>
      <w:r>
        <w:rPr>
          <w:rFonts w:ascii="宋体" w:hAnsi="宋体"/>
          <w:b w:val="0"/>
          <w:snapToGrid w:val="0"/>
        </w:rPr>
        <w:t>3.  评标程序</w:t>
      </w:r>
      <w:bookmarkEnd w:id="593"/>
      <w:bookmarkEnd w:id="594"/>
      <w:bookmarkEnd w:id="595"/>
    </w:p>
    <w:p>
      <w:pPr>
        <w:pStyle w:val="5"/>
        <w:spacing w:before="0" w:after="0" w:line="360" w:lineRule="auto"/>
        <w:rPr>
          <w:rFonts w:ascii="宋体" w:hAnsi="宋体" w:cs="宋体"/>
          <w:sz w:val="21"/>
          <w:szCs w:val="21"/>
        </w:rPr>
      </w:pPr>
      <w:bookmarkStart w:id="596" w:name="_Toc17317"/>
      <w:bookmarkStart w:id="597" w:name="_Toc57905891"/>
      <w:bookmarkStart w:id="598" w:name="_Toc20280"/>
      <w:r>
        <w:rPr>
          <w:rFonts w:ascii="宋体" w:hAnsi="宋体" w:cs="宋体"/>
          <w:sz w:val="21"/>
          <w:szCs w:val="21"/>
        </w:rPr>
        <w:t>3.1</w:t>
      </w:r>
      <w:r>
        <w:rPr>
          <w:rFonts w:hint="eastAsia" w:ascii="宋体" w:hAnsi="宋体" w:cs="宋体"/>
          <w:sz w:val="21"/>
          <w:szCs w:val="21"/>
        </w:rPr>
        <w:t>报价排序</w:t>
      </w:r>
      <w:bookmarkEnd w:id="596"/>
      <w:bookmarkEnd w:id="597"/>
      <w:bookmarkEnd w:id="598"/>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rPr>
          <w:rFonts w:ascii="宋体" w:hAnsi="宋体" w:cs="宋体"/>
          <w:sz w:val="21"/>
          <w:szCs w:val="21"/>
        </w:rPr>
      </w:pPr>
      <w:bookmarkStart w:id="599" w:name="_Toc23300"/>
      <w:bookmarkStart w:id="600" w:name="_Toc57905892"/>
      <w:bookmarkStart w:id="601" w:name="_Toc20677"/>
      <w:r>
        <w:rPr>
          <w:rFonts w:ascii="宋体" w:hAnsi="宋体" w:cs="宋体"/>
          <w:sz w:val="21"/>
          <w:szCs w:val="21"/>
        </w:rPr>
        <w:t>3.</w:t>
      </w:r>
      <w:r>
        <w:rPr>
          <w:rFonts w:hint="eastAsia" w:ascii="宋体" w:hAnsi="宋体" w:cs="宋体"/>
          <w:sz w:val="21"/>
          <w:szCs w:val="21"/>
        </w:rPr>
        <w:t>2符合性审查</w:t>
      </w:r>
      <w:bookmarkEnd w:id="599"/>
      <w:bookmarkEnd w:id="600"/>
      <w:bookmarkEnd w:id="60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13" w:firstLineChars="197"/>
        <w:rPr>
          <w:rFonts w:ascii="宋体" w:hAnsi="宋体" w:cs="宋体"/>
          <w:szCs w:val="21"/>
        </w:rPr>
      </w:pPr>
      <w:r>
        <w:rPr>
          <w:rFonts w:hint="eastAsia" w:ascii="宋体" w:hAnsi="宋体" w:cs="宋体"/>
          <w:szCs w:val="21"/>
        </w:rPr>
        <w:t>按照资格、形式、响应性的顺序进行评审。有一项不符合评审标准的，作否决投标处理。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pPr>
        <w:pStyle w:val="5"/>
        <w:spacing w:before="0" w:after="0" w:line="360" w:lineRule="auto"/>
        <w:rPr>
          <w:rFonts w:ascii="宋体" w:hAnsi="宋体" w:cs="宋体"/>
          <w:sz w:val="21"/>
          <w:szCs w:val="21"/>
        </w:rPr>
      </w:pPr>
      <w:bookmarkStart w:id="602" w:name="_Toc5505"/>
      <w:bookmarkStart w:id="603" w:name="_Toc57905893"/>
      <w:bookmarkStart w:id="604" w:name="_Toc31876"/>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602"/>
      <w:bookmarkEnd w:id="603"/>
      <w:bookmarkEnd w:id="604"/>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605" w:name="_Toc26114"/>
      <w:bookmarkStart w:id="606" w:name="_Toc57905894"/>
      <w:bookmarkStart w:id="607" w:name="_Toc484465184"/>
      <w:bookmarkStart w:id="608" w:name="_Toc479262406"/>
      <w:bookmarkStart w:id="609" w:name="_Toc26860"/>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605"/>
      <w:bookmarkEnd w:id="606"/>
      <w:bookmarkEnd w:id="607"/>
      <w:bookmarkEnd w:id="608"/>
      <w:bookmarkEnd w:id="609"/>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4"/>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54"/>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A-11投标文件格式符合第二章“投标人须知”第3.7款的要求，否则由评标委员会作否决投标处理。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A-12投标文件份数符合第二章“投标人须知”第3.7.4项的规定，</w:t>
            </w:r>
            <w:r>
              <w:rPr>
                <w:rFonts w:hint="eastAsia" w:ascii="宋体" w:hAnsi="宋体"/>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A-15</w:t>
            </w:r>
            <w:r>
              <w:rPr>
                <w:rFonts w:hint="eastAsia" w:ascii="宋体" w:hAnsi="宋体" w:cs="宋体"/>
                <w:kern w:val="0"/>
              </w:rPr>
              <w:t>第八章 投标文件格式要求法定代表人或其委托代理人签名（或盖章）的须齐全。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A-16投标人法定代表人的委托代理人有法定代表人签署的授权委托书和投标人为其缴纳的养老保险证明材料，否则由评标委员会作否决投标处理。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A-17</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A-18投标总报价不得高于招标人公布的投标总报价最高限价，否则由评标委员会作否决投标处理。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A-20暂列金额、暂估价、</w:t>
            </w:r>
            <w:r>
              <w:rPr>
                <w:rFonts w:hint="eastAsia" w:ascii="宋体" w:hAnsi="宋体"/>
                <w:snapToGrid w:val="0"/>
                <w:kern w:val="0"/>
                <w:szCs w:val="21"/>
                <w:lang w:eastAsia="zh-CN"/>
              </w:rPr>
              <w:t>安全生产费</w:t>
            </w:r>
            <w:r>
              <w:rPr>
                <w:rFonts w:hint="eastAsia" w:ascii="宋体" w:hAnsi="宋体"/>
                <w:szCs w:val="21"/>
              </w:rPr>
              <w:t>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A-25</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A-28投标人提供的关于已标价工程量清单的承诺符合招标文件的要求，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A-30投标人有以下情形之一的，其投标文件由评标委员会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eastAsia" w:ascii="宋体" w:hAnsi="宋体" w:eastAsia="宋体"/>
                <w:i/>
                <w:szCs w:val="21"/>
                <w:lang w:eastAsia="zh-CN"/>
              </w:rPr>
            </w:pPr>
            <w:r>
              <w:rPr>
                <w:rFonts w:hint="eastAsia" w:ascii="宋体" w:hAnsi="宋体" w:cs="Times New Roman"/>
                <w:szCs w:val="21"/>
                <w:lang w:eastAsia="zh-CN"/>
              </w:rPr>
              <w:t>无。</w:t>
            </w:r>
          </w:p>
        </w:tc>
      </w:tr>
    </w:tbl>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pPr>
        <w:pStyle w:val="3"/>
        <w:spacing w:line="360" w:lineRule="auto"/>
        <w:jc w:val="center"/>
        <w:rPr>
          <w:rFonts w:ascii="宋体" w:hAnsi="宋体"/>
          <w:kern w:val="0"/>
        </w:rPr>
      </w:pPr>
      <w:bookmarkStart w:id="610" w:name="_Toc8427"/>
      <w:bookmarkStart w:id="611" w:name="_Toc10630"/>
      <w:bookmarkStart w:id="612" w:name="_Toc430530509"/>
      <w:bookmarkStart w:id="613" w:name="_Toc509218785"/>
      <w:r>
        <w:rPr>
          <w:rFonts w:hint="eastAsia" w:ascii="宋体" w:hAnsi="宋体"/>
          <w:kern w:val="0"/>
        </w:rPr>
        <w:t>第四章  合同条款及格式</w:t>
      </w:r>
      <w:bookmarkEnd w:id="610"/>
      <w:bookmarkEnd w:id="611"/>
      <w:bookmarkEnd w:id="612"/>
      <w:bookmarkEnd w:id="613"/>
    </w:p>
    <w:p>
      <w:pPr>
        <w:rPr>
          <w:rFonts w:ascii="宋体" w:hAnsi="宋体"/>
          <w:sz w:val="44"/>
          <w:szCs w:val="44"/>
        </w:rPr>
      </w:pPr>
      <w:r>
        <w:rPr>
          <w:rFonts w:ascii="宋体" w:hAnsi="宋体"/>
        </w:rPr>
        <w:br w:type="page"/>
      </w:r>
      <w:bookmarkStart w:id="614" w:name="_Toc351203480"/>
      <w:bookmarkStart w:id="615" w:name="_Toc296503025"/>
      <w:bookmarkStart w:id="616" w:name="_Toc296890982"/>
    </w:p>
    <w:p>
      <w:pPr>
        <w:spacing w:line="360" w:lineRule="auto"/>
        <w:jc w:val="center"/>
        <w:rPr>
          <w:rFonts w:ascii="宋体" w:hAnsi="宋体"/>
          <w:sz w:val="44"/>
          <w:szCs w:val="44"/>
        </w:rPr>
      </w:pPr>
      <w:r>
        <w:rPr>
          <w:rFonts w:hint="eastAsia" w:ascii="宋体" w:hAnsi="宋体"/>
          <w:sz w:val="44"/>
          <w:szCs w:val="44"/>
        </w:rPr>
        <w:t>第一部分 合同协议书</w:t>
      </w:r>
    </w:p>
    <w:p>
      <w:pPr>
        <w:pStyle w:val="137"/>
        <w:snapToGrid w:val="0"/>
        <w:spacing w:before="0" w:line="360" w:lineRule="auto"/>
        <w:ind w:firstLine="562" w:firstLineChars="200"/>
        <w:rPr>
          <w:rFonts w:ascii="宋体" w:hAnsi="宋体"/>
          <w:color w:val="auto"/>
        </w:rPr>
      </w:pPr>
    </w:p>
    <w:p>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r>
        <w:rPr>
          <w:rFonts w:ascii="宋体" w:hAnsi="宋体"/>
        </w:rPr>
        <w:br w:type="page"/>
      </w:r>
    </w:p>
    <w:p>
      <w:pPr>
        <w:pStyle w:val="5"/>
        <w:jc w:val="center"/>
        <w:rPr>
          <w:rFonts w:ascii="宋体" w:hAnsi="宋体"/>
          <w:b w:val="0"/>
          <w:sz w:val="44"/>
          <w:szCs w:val="44"/>
        </w:rPr>
      </w:pPr>
      <w:bookmarkStart w:id="617" w:name="_Toc12845"/>
      <w:bookmarkStart w:id="618" w:name="_Toc534185765"/>
      <w:bookmarkStart w:id="619" w:name="_Toc509218786"/>
      <w:bookmarkStart w:id="620" w:name="_Toc19570"/>
      <w:bookmarkStart w:id="621" w:name="_Toc351203494"/>
      <w:r>
        <w:rPr>
          <w:rFonts w:ascii="宋体" w:hAnsi="宋体"/>
          <w:sz w:val="44"/>
          <w:szCs w:val="44"/>
        </w:rPr>
        <w:t>第一部分 合同协议书</w:t>
      </w:r>
      <w:bookmarkEnd w:id="617"/>
      <w:bookmarkEnd w:id="618"/>
      <w:bookmarkEnd w:id="619"/>
      <w:bookmarkEnd w:id="620"/>
    </w:p>
    <w:bookmarkEnd w:id="621"/>
    <w:p>
      <w:pPr>
        <w:snapToGrid w:val="0"/>
        <w:spacing w:line="600" w:lineRule="exact"/>
        <w:ind w:firstLine="480" w:firstLineChars="200"/>
        <w:rPr>
          <w:rFonts w:ascii="宋体" w:hAnsi="宋体"/>
          <w:sz w:val="24"/>
        </w:rPr>
      </w:pPr>
      <w:bookmarkStart w:id="622"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623" w:name="_Toc532375573"/>
      <w:bookmarkStart w:id="624" w:name="_Toc532377166"/>
      <w:bookmarkStart w:id="625" w:name="_Toc351203481"/>
      <w:r>
        <w:rPr>
          <w:rFonts w:hint="eastAsia"/>
          <w:kern w:val="2"/>
          <w:sz w:val="21"/>
          <w:szCs w:val="21"/>
        </w:rPr>
        <w:t>一、工程概况</w:t>
      </w:r>
      <w:bookmarkEnd w:id="623"/>
      <w:bookmarkEnd w:id="624"/>
      <w:bookmarkEnd w:id="625"/>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26" w:name="_Toc532377167"/>
      <w:bookmarkStart w:id="627" w:name="_Toc532375574"/>
      <w:bookmarkStart w:id="628" w:name="_Toc351203482"/>
      <w:r>
        <w:rPr>
          <w:rFonts w:hint="eastAsia"/>
          <w:kern w:val="2"/>
          <w:sz w:val="21"/>
          <w:szCs w:val="21"/>
        </w:rPr>
        <w:t>二、合同工期</w:t>
      </w:r>
      <w:bookmarkEnd w:id="626"/>
      <w:bookmarkEnd w:id="627"/>
      <w:bookmarkEnd w:id="628"/>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629" w:name="_Toc351203483"/>
      <w:bookmarkStart w:id="630" w:name="_Toc532375575"/>
      <w:bookmarkStart w:id="631" w:name="_Toc532377168"/>
      <w:r>
        <w:rPr>
          <w:rFonts w:hint="eastAsia"/>
          <w:kern w:val="2"/>
          <w:sz w:val="21"/>
          <w:szCs w:val="21"/>
        </w:rPr>
        <w:t>三、质量标准</w:t>
      </w:r>
      <w:bookmarkEnd w:id="629"/>
      <w:bookmarkEnd w:id="630"/>
      <w:bookmarkEnd w:id="631"/>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632" w:name="_Toc532375576"/>
      <w:bookmarkStart w:id="633" w:name="_Toc351203484"/>
      <w:bookmarkStart w:id="634" w:name="_Toc532377169"/>
      <w:r>
        <w:rPr>
          <w:rFonts w:hint="eastAsia"/>
          <w:kern w:val="2"/>
          <w:sz w:val="21"/>
          <w:szCs w:val="21"/>
        </w:rPr>
        <w:t>四、签约合同价与合同价格形式</w:t>
      </w:r>
      <w:bookmarkEnd w:id="632"/>
      <w:bookmarkEnd w:id="633"/>
      <w:bookmarkEnd w:id="634"/>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napToGrid w:val="0"/>
          <w:kern w:val="0"/>
          <w:szCs w:val="21"/>
          <w:lang w:eastAsia="zh-CN"/>
        </w:rPr>
        <w:t>安全生产费</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35" w:name="_Toc351203485"/>
      <w:bookmarkStart w:id="636" w:name="_Toc532377170"/>
      <w:bookmarkStart w:id="637" w:name="_Toc532375577"/>
      <w:r>
        <w:rPr>
          <w:rFonts w:hint="eastAsia"/>
          <w:kern w:val="2"/>
          <w:sz w:val="21"/>
          <w:szCs w:val="21"/>
        </w:rPr>
        <w:t>五、</w:t>
      </w:r>
      <w:bookmarkEnd w:id="635"/>
      <w:r>
        <w:rPr>
          <w:rFonts w:hint="eastAsia"/>
          <w:kern w:val="2"/>
          <w:sz w:val="21"/>
          <w:szCs w:val="21"/>
        </w:rPr>
        <w:t>项目经理及技术负责人</w:t>
      </w:r>
      <w:bookmarkEnd w:id="636"/>
      <w:bookmarkEnd w:id="637"/>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38" w:name="_Toc351203486"/>
      <w:bookmarkStart w:id="639" w:name="_Toc532377171"/>
      <w:bookmarkStart w:id="640" w:name="_Toc532375578"/>
      <w:r>
        <w:rPr>
          <w:rFonts w:hint="eastAsia"/>
          <w:kern w:val="2"/>
          <w:sz w:val="21"/>
          <w:szCs w:val="21"/>
        </w:rPr>
        <w:t>六、合同文件构成</w:t>
      </w:r>
      <w:bookmarkEnd w:id="638"/>
      <w:bookmarkEnd w:id="639"/>
      <w:bookmarkEnd w:id="640"/>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比选文件</w:t>
      </w:r>
      <w:r>
        <w:rPr>
          <w:rFonts w:hint="eastAsia" w:ascii="宋体" w:hAnsi="宋体"/>
          <w:szCs w:val="21"/>
        </w:rPr>
        <w:t>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kern w:val="2"/>
          <w:sz w:val="21"/>
          <w:szCs w:val="21"/>
        </w:rPr>
      </w:pPr>
      <w:bookmarkStart w:id="641" w:name="_Toc351203487"/>
      <w:bookmarkStart w:id="642" w:name="_Toc532375579"/>
      <w:bookmarkStart w:id="643" w:name="_Toc532377172"/>
      <w:r>
        <w:rPr>
          <w:rFonts w:hint="eastAsia"/>
          <w:kern w:val="2"/>
          <w:sz w:val="21"/>
          <w:szCs w:val="21"/>
        </w:rPr>
        <w:t>七、承诺</w:t>
      </w:r>
      <w:bookmarkEnd w:id="641"/>
      <w:bookmarkEnd w:id="642"/>
      <w:bookmarkEnd w:id="643"/>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rFonts w:hint="eastAsia"/>
          <w:color w:val="auto"/>
          <w:kern w:val="2"/>
          <w:sz w:val="21"/>
          <w:szCs w:val="21"/>
          <w:highlight w:val="none"/>
          <w:lang w:val="en-US" w:eastAsia="zh-CN"/>
        </w:rPr>
      </w:pPr>
      <w:bookmarkStart w:id="644" w:name="_Toc532377173"/>
      <w:bookmarkStart w:id="645" w:name="_Toc532375580"/>
      <w:bookmarkStart w:id="646" w:name="_Toc351203488"/>
      <w:r>
        <w:rPr>
          <w:rFonts w:hint="eastAsia"/>
          <w:color w:val="auto"/>
          <w:kern w:val="2"/>
          <w:sz w:val="21"/>
          <w:szCs w:val="21"/>
          <w:highlight w:val="none"/>
        </w:rPr>
        <w:t>八、</w:t>
      </w:r>
      <w:r>
        <w:rPr>
          <w:rFonts w:hint="eastAsia"/>
          <w:color w:val="auto"/>
          <w:kern w:val="2"/>
          <w:sz w:val="21"/>
          <w:szCs w:val="21"/>
          <w:highlight w:val="none"/>
          <w:lang w:val="en-US" w:eastAsia="zh-CN"/>
        </w:rPr>
        <w:t>农民工工资保证金</w:t>
      </w:r>
    </w:p>
    <w:p>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金额：</w:t>
      </w:r>
      <w:r>
        <w:rPr>
          <w:rFonts w:hint="default" w:ascii="宋体" w:hAnsi="宋体" w:eastAsia="宋体" w:cs="Times New Roman"/>
          <w:b w:val="0"/>
          <w:bCs/>
          <w:color w:val="auto"/>
          <w:kern w:val="2"/>
          <w:sz w:val="21"/>
          <w:szCs w:val="21"/>
          <w:highlight w:val="none"/>
          <w:lang w:val="en-US" w:eastAsia="zh-CN" w:bidi="ar-SA"/>
        </w:rPr>
        <w:t>农民工工资保证金金额为合同金额的2%。</w:t>
      </w:r>
    </w:p>
    <w:p>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缴纳方式：</w:t>
      </w:r>
      <w:r>
        <w:rPr>
          <w:rFonts w:hint="eastAsia" w:ascii="宋体" w:hAnsi="宋体" w:eastAsia="宋体" w:cs="Times New Roman"/>
          <w:b w:val="0"/>
          <w:bCs/>
          <w:color w:val="auto"/>
          <w:kern w:val="2"/>
          <w:sz w:val="21"/>
          <w:szCs w:val="21"/>
          <w:highlight w:val="none"/>
          <w:lang w:val="en-US" w:eastAsia="zh-CN" w:bidi="ar-SA"/>
        </w:rPr>
        <w:t>转账</w:t>
      </w:r>
      <w:r>
        <w:rPr>
          <w:rFonts w:hint="eastAsia" w:cs="Times New Roman"/>
          <w:b w:val="0"/>
          <w:bCs/>
          <w:color w:val="auto"/>
          <w:kern w:val="2"/>
          <w:sz w:val="21"/>
          <w:szCs w:val="21"/>
          <w:highlight w:val="none"/>
          <w:lang w:val="en-US" w:eastAsia="zh-CN" w:bidi="ar-SA"/>
        </w:rPr>
        <w:t>。</w:t>
      </w:r>
    </w:p>
    <w:p>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缴纳时间：签订合同之前。</w:t>
      </w:r>
    </w:p>
    <w:p>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农民工工资保证金返还：工程竣工验收合格且支付完农民工工资后28日内一次性退还（不计息）</w:t>
      </w:r>
      <w:r>
        <w:rPr>
          <w:rFonts w:hint="eastAsia" w:cs="Times New Roman"/>
          <w:b w:val="0"/>
          <w:bCs/>
          <w:color w:val="auto"/>
          <w:kern w:val="2"/>
          <w:sz w:val="21"/>
          <w:szCs w:val="21"/>
          <w:highlight w:val="none"/>
          <w:lang w:val="en-US" w:eastAsia="zh-CN" w:bidi="ar-SA"/>
        </w:rPr>
        <w:t>。</w:t>
      </w:r>
    </w:p>
    <w:p>
      <w:pPr>
        <w:pStyle w:val="6"/>
        <w:keepNext/>
        <w:keepLines/>
        <w:spacing w:before="120" w:after="120" w:line="360" w:lineRule="auto"/>
        <w:ind w:firstLine="422" w:firstLineChars="200"/>
        <w:jc w:val="both"/>
        <w:rPr>
          <w:color w:val="auto"/>
          <w:kern w:val="2"/>
          <w:sz w:val="21"/>
          <w:szCs w:val="21"/>
          <w:highlight w:val="none"/>
        </w:rPr>
      </w:pPr>
      <w:r>
        <w:rPr>
          <w:rFonts w:hint="eastAsia"/>
          <w:color w:val="auto"/>
          <w:kern w:val="2"/>
          <w:sz w:val="21"/>
          <w:szCs w:val="21"/>
          <w:highlight w:val="none"/>
          <w:lang w:val="en-US" w:eastAsia="zh-CN"/>
        </w:rPr>
        <w:t>九</w:t>
      </w:r>
      <w:r>
        <w:rPr>
          <w:rFonts w:hint="eastAsia"/>
          <w:color w:val="auto"/>
          <w:kern w:val="2"/>
          <w:sz w:val="21"/>
          <w:szCs w:val="21"/>
          <w:highlight w:val="none"/>
        </w:rPr>
        <w:t>、词语含义</w:t>
      </w:r>
      <w:bookmarkEnd w:id="644"/>
      <w:bookmarkEnd w:id="645"/>
      <w:bookmarkEnd w:id="64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647" w:name="_Toc532377174"/>
      <w:bookmarkStart w:id="648" w:name="_Toc532375581"/>
      <w:r>
        <w:rPr>
          <w:rFonts w:hint="eastAsia"/>
          <w:color w:val="auto"/>
          <w:kern w:val="2"/>
          <w:sz w:val="21"/>
          <w:szCs w:val="21"/>
          <w:highlight w:val="none"/>
          <w:lang w:val="en-US" w:eastAsia="zh-CN"/>
        </w:rPr>
        <w:t>十</w:t>
      </w:r>
      <w:r>
        <w:rPr>
          <w:rFonts w:hint="eastAsia"/>
          <w:color w:val="auto"/>
          <w:kern w:val="2"/>
          <w:sz w:val="21"/>
          <w:szCs w:val="21"/>
          <w:highlight w:val="none"/>
        </w:rPr>
        <w:t>、签订时间</w:t>
      </w:r>
      <w:bookmarkEnd w:id="647"/>
      <w:bookmarkEnd w:id="648"/>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49" w:name="_Toc351203489"/>
      <w:bookmarkStart w:id="650" w:name="_Toc532377175"/>
      <w:bookmarkStart w:id="651" w:name="_Toc532375582"/>
      <w:r>
        <w:rPr>
          <w:rFonts w:hint="eastAsia"/>
          <w:color w:val="auto"/>
          <w:kern w:val="2"/>
          <w:sz w:val="21"/>
          <w:szCs w:val="21"/>
          <w:highlight w:val="none"/>
        </w:rPr>
        <w:t>十</w:t>
      </w:r>
      <w:r>
        <w:rPr>
          <w:rFonts w:hint="eastAsia"/>
          <w:color w:val="auto"/>
          <w:kern w:val="2"/>
          <w:sz w:val="21"/>
          <w:szCs w:val="21"/>
          <w:highlight w:val="none"/>
          <w:lang w:val="en-US" w:eastAsia="zh-CN"/>
        </w:rPr>
        <w:t>一</w:t>
      </w:r>
      <w:r>
        <w:rPr>
          <w:rFonts w:hint="eastAsia"/>
          <w:color w:val="auto"/>
          <w:kern w:val="2"/>
          <w:sz w:val="21"/>
          <w:szCs w:val="21"/>
          <w:highlight w:val="none"/>
        </w:rPr>
        <w:t>、</w:t>
      </w:r>
      <w:bookmarkEnd w:id="649"/>
      <w:bookmarkStart w:id="652" w:name="_Toc351203490"/>
      <w:r>
        <w:rPr>
          <w:rFonts w:hint="eastAsia"/>
          <w:color w:val="auto"/>
          <w:kern w:val="2"/>
          <w:sz w:val="21"/>
          <w:szCs w:val="21"/>
          <w:highlight w:val="none"/>
        </w:rPr>
        <w:t>签订地点</w:t>
      </w:r>
      <w:bookmarkEnd w:id="650"/>
      <w:bookmarkEnd w:id="651"/>
      <w:bookmarkEnd w:id="652"/>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53" w:name="_Toc532377176"/>
      <w:bookmarkStart w:id="654" w:name="_Toc532375583"/>
      <w:bookmarkStart w:id="655" w:name="_Toc351203491"/>
      <w:r>
        <w:rPr>
          <w:rFonts w:hint="eastAsia"/>
          <w:color w:val="auto"/>
          <w:kern w:val="2"/>
          <w:sz w:val="21"/>
          <w:szCs w:val="21"/>
          <w:highlight w:val="none"/>
        </w:rPr>
        <w:t>十</w:t>
      </w:r>
      <w:r>
        <w:rPr>
          <w:rFonts w:hint="eastAsia"/>
          <w:color w:val="auto"/>
          <w:kern w:val="2"/>
          <w:sz w:val="21"/>
          <w:szCs w:val="21"/>
          <w:highlight w:val="none"/>
          <w:lang w:val="en-US" w:eastAsia="zh-CN"/>
        </w:rPr>
        <w:t>二</w:t>
      </w:r>
      <w:r>
        <w:rPr>
          <w:rFonts w:hint="eastAsia"/>
          <w:color w:val="auto"/>
          <w:kern w:val="2"/>
          <w:sz w:val="21"/>
          <w:szCs w:val="21"/>
          <w:highlight w:val="none"/>
        </w:rPr>
        <w:t>、补充协议</w:t>
      </w:r>
      <w:bookmarkEnd w:id="653"/>
      <w:bookmarkEnd w:id="654"/>
      <w:bookmarkEnd w:id="655"/>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56" w:name="_Toc532375584"/>
      <w:bookmarkStart w:id="657" w:name="_Toc351203492"/>
      <w:bookmarkStart w:id="658" w:name="_Toc532377177"/>
      <w:r>
        <w:rPr>
          <w:rFonts w:hint="eastAsia"/>
          <w:color w:val="auto"/>
          <w:kern w:val="2"/>
          <w:sz w:val="21"/>
          <w:szCs w:val="21"/>
          <w:highlight w:val="none"/>
        </w:rPr>
        <w:t>十</w:t>
      </w:r>
      <w:r>
        <w:rPr>
          <w:rFonts w:hint="eastAsia"/>
          <w:color w:val="auto"/>
          <w:kern w:val="2"/>
          <w:sz w:val="21"/>
          <w:szCs w:val="21"/>
          <w:highlight w:val="none"/>
          <w:lang w:val="en-US" w:eastAsia="zh-CN"/>
        </w:rPr>
        <w:t>三</w:t>
      </w:r>
      <w:r>
        <w:rPr>
          <w:rFonts w:hint="eastAsia"/>
          <w:color w:val="auto"/>
          <w:kern w:val="2"/>
          <w:sz w:val="21"/>
          <w:szCs w:val="21"/>
          <w:highlight w:val="none"/>
        </w:rPr>
        <w:t>、合同生效</w:t>
      </w:r>
      <w:bookmarkEnd w:id="656"/>
      <w:bookmarkEnd w:id="657"/>
      <w:bookmarkEnd w:id="65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经双方法定代表人或其委托代理人签字并加盖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59" w:name="_Toc351203493"/>
      <w:bookmarkStart w:id="660" w:name="_Toc532375585"/>
      <w:bookmarkStart w:id="661" w:name="_Toc532377178"/>
      <w:r>
        <w:rPr>
          <w:rFonts w:hint="eastAsia"/>
          <w:color w:val="auto"/>
          <w:kern w:val="2"/>
          <w:sz w:val="21"/>
          <w:szCs w:val="21"/>
          <w:highlight w:val="none"/>
        </w:rPr>
        <w:t>十</w:t>
      </w:r>
      <w:r>
        <w:rPr>
          <w:rFonts w:hint="eastAsia"/>
          <w:color w:val="auto"/>
          <w:kern w:val="2"/>
          <w:sz w:val="21"/>
          <w:szCs w:val="21"/>
          <w:highlight w:val="none"/>
          <w:lang w:val="en-US" w:eastAsia="zh-CN"/>
        </w:rPr>
        <w:t>四</w:t>
      </w:r>
      <w:r>
        <w:rPr>
          <w:rFonts w:hint="eastAsia"/>
          <w:color w:val="auto"/>
          <w:kern w:val="2"/>
          <w:sz w:val="21"/>
          <w:szCs w:val="21"/>
          <w:highlight w:val="none"/>
        </w:rPr>
        <w:t>、合同份数</w:t>
      </w:r>
      <w:bookmarkEnd w:id="659"/>
      <w:bookmarkEnd w:id="660"/>
      <w:bookmarkEnd w:id="661"/>
    </w:p>
    <w:p>
      <w:pPr>
        <w:spacing w:line="360" w:lineRule="auto"/>
        <w:ind w:firstLine="420" w:firstLineChars="200"/>
        <w:rPr>
          <w:rFonts w:ascii="宋体" w:hAnsi="宋体"/>
          <w:bCs/>
          <w:color w:val="auto"/>
          <w:szCs w:val="21"/>
          <w:highlight w:val="none"/>
        </w:rPr>
      </w:pPr>
      <w:r>
        <w:rPr>
          <w:rFonts w:hint="eastAsia" w:ascii="宋体" w:hAnsi="宋体" w:cs="Times New Roman"/>
          <w:szCs w:val="21"/>
          <w:lang w:val="en-US" w:eastAsia="zh-CN"/>
        </w:rPr>
        <w:t>合同一式</w:t>
      </w:r>
      <w:r>
        <w:rPr>
          <w:rFonts w:hint="eastAsia" w:ascii="宋体" w:hAnsi="宋体" w:cs="Times New Roman"/>
          <w:szCs w:val="21"/>
          <w:u w:val="single"/>
          <w:lang w:val="en-US" w:eastAsia="zh-CN"/>
        </w:rPr>
        <w:t xml:space="preserve"> 陆 </w:t>
      </w:r>
      <w:r>
        <w:rPr>
          <w:rFonts w:hint="eastAsia" w:ascii="宋体" w:hAnsi="宋体" w:cs="Times New Roman"/>
          <w:szCs w:val="21"/>
          <w:lang w:val="en-US" w:eastAsia="zh-CN"/>
        </w:rPr>
        <w:t>份，发包人持</w:t>
      </w:r>
      <w:r>
        <w:rPr>
          <w:rFonts w:hint="eastAsia" w:ascii="宋体" w:hAnsi="宋体" w:cs="Times New Roman"/>
          <w:szCs w:val="21"/>
          <w:u w:val="single"/>
          <w:lang w:val="en-US" w:eastAsia="zh-CN"/>
        </w:rPr>
        <w:t xml:space="preserve"> 肆 </w:t>
      </w:r>
      <w:r>
        <w:rPr>
          <w:rFonts w:hint="eastAsia" w:ascii="宋体" w:hAnsi="宋体" w:cs="Times New Roman"/>
          <w:szCs w:val="21"/>
          <w:lang w:val="en-US" w:eastAsia="zh-CN"/>
        </w:rPr>
        <w:t>份，承包人执</w:t>
      </w:r>
      <w:r>
        <w:rPr>
          <w:rFonts w:hint="eastAsia" w:ascii="宋体" w:hAnsi="宋体" w:cs="Times New Roman"/>
          <w:szCs w:val="21"/>
          <w:u w:val="single"/>
          <w:lang w:val="en-US" w:eastAsia="zh-CN"/>
        </w:rPr>
        <w:t xml:space="preserve"> 贰 </w:t>
      </w:r>
      <w:r>
        <w:rPr>
          <w:rFonts w:hint="eastAsia" w:ascii="宋体" w:hAnsi="宋体" w:cs="Times New Roman"/>
          <w:szCs w:val="21"/>
          <w:lang w:val="en-US" w:eastAsia="zh-CN"/>
        </w:rPr>
        <w:t>份，具有相同法律效力</w:t>
      </w:r>
      <w:r>
        <w:rPr>
          <w:rFonts w:hint="eastAsia" w:ascii="宋体" w:hAnsi="宋体"/>
          <w:bCs/>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（以下为签字盖章页）。</w:t>
      </w:r>
    </w:p>
    <w:p>
      <w:pPr>
        <w:adjustRightInd w:val="0"/>
        <w:spacing w:line="360" w:lineRule="auto"/>
        <w:ind w:firstLine="420" w:firstLineChars="200"/>
        <w:rPr>
          <w:rFonts w:ascii="宋体" w:hAnsi="宋体"/>
          <w:snapToGrid w:val="0"/>
          <w:color w:val="auto"/>
          <w:kern w:val="0"/>
          <w:szCs w:val="21"/>
          <w:highlight w:val="none"/>
        </w:rPr>
      </w:pPr>
      <w:bookmarkStart w:id="662"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（签字）</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jc w:val="both"/>
        <w:rPr>
          <w:rFonts w:hint="eastAsia" w:ascii="宋体" w:hAnsi="宋体"/>
          <w:snapToGrid w:val="0"/>
          <w:color w:val="auto"/>
          <w:kern w:val="0"/>
          <w:szCs w:val="21"/>
          <w:highlight w:val="none"/>
        </w:rPr>
      </w:pPr>
    </w:p>
    <w:p>
      <w:pPr>
        <w:spacing w:line="360" w:lineRule="auto"/>
        <w:jc w:val="right"/>
        <w:rPr>
          <w:rFonts w:ascii="宋体" w:hAnsi="宋体"/>
          <w:snapToGrid w:val="0"/>
          <w:kern w:val="0"/>
          <w:szCs w:val="21"/>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62"/>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663" w:name="_Toc532375586"/>
      <w:bookmarkStart w:id="664" w:name="_Toc4849"/>
      <w:bookmarkStart w:id="665" w:name="_Toc532377179"/>
      <w:bookmarkStart w:id="666" w:name="_Toc529388289"/>
      <w:bookmarkStart w:id="667" w:name="_Toc19856"/>
      <w:r>
        <w:rPr>
          <w:rFonts w:hint="eastAsia" w:ascii="宋体" w:hAnsi="宋体"/>
          <w:sz w:val="44"/>
          <w:szCs w:val="44"/>
        </w:rPr>
        <w:t>第二部分 通用合同条款</w:t>
      </w:r>
      <w:bookmarkEnd w:id="663"/>
      <w:bookmarkEnd w:id="664"/>
      <w:bookmarkEnd w:id="665"/>
      <w:bookmarkEnd w:id="666"/>
      <w:bookmarkEnd w:id="667"/>
    </w:p>
    <w:p>
      <w:pPr>
        <w:pStyle w:val="6"/>
        <w:keepNext/>
        <w:keepLines/>
        <w:spacing w:before="156" w:beforeLines="50" w:beforeAutospacing="0" w:after="156" w:afterLines="50" w:afterAutospacing="0" w:line="360" w:lineRule="auto"/>
        <w:jc w:val="both"/>
        <w:rPr>
          <w:kern w:val="2"/>
          <w:sz w:val="21"/>
          <w:szCs w:val="21"/>
        </w:rPr>
      </w:pPr>
      <w:bookmarkStart w:id="668" w:name="_Toc351203495"/>
      <w:bookmarkStart w:id="669" w:name="_Toc532375587"/>
      <w:bookmarkStart w:id="670" w:name="_Toc532377180"/>
      <w:r>
        <w:rPr>
          <w:rFonts w:hint="eastAsia"/>
          <w:kern w:val="2"/>
          <w:sz w:val="21"/>
          <w:szCs w:val="21"/>
        </w:rPr>
        <w:t>1.</w:t>
      </w:r>
      <w:bookmarkStart w:id="671" w:name="_Toc303538973"/>
      <w:bookmarkEnd w:id="671"/>
      <w:bookmarkStart w:id="672" w:name="_Toc303538975"/>
      <w:bookmarkEnd w:id="672"/>
      <w:bookmarkStart w:id="673" w:name="_Toc303538974"/>
      <w:bookmarkEnd w:id="673"/>
      <w:bookmarkStart w:id="674" w:name="_Toc303538972"/>
      <w:bookmarkEnd w:id="674"/>
      <w:bookmarkStart w:id="675" w:name="_Toc303538976"/>
      <w:bookmarkEnd w:id="675"/>
      <w:bookmarkStart w:id="676" w:name="_Toc296346528"/>
      <w:bookmarkStart w:id="677" w:name="_Toc296503027"/>
      <w:r>
        <w:rPr>
          <w:rFonts w:hint="eastAsia"/>
          <w:kern w:val="2"/>
          <w:sz w:val="21"/>
          <w:szCs w:val="21"/>
        </w:rPr>
        <w:t>一般约定</w:t>
      </w:r>
      <w:bookmarkEnd w:id="668"/>
      <w:bookmarkEnd w:id="669"/>
      <w:bookmarkEnd w:id="670"/>
      <w:bookmarkEnd w:id="676"/>
      <w:bookmarkEnd w:id="677"/>
    </w:p>
    <w:p>
      <w:pPr>
        <w:pStyle w:val="7"/>
        <w:spacing w:before="0" w:beforeAutospacing="0" w:after="0" w:afterAutospacing="0" w:line="360" w:lineRule="auto"/>
        <w:ind w:firstLine="422" w:firstLineChars="200"/>
        <w:rPr>
          <w:sz w:val="21"/>
          <w:szCs w:val="21"/>
        </w:rPr>
      </w:pPr>
      <w:bookmarkStart w:id="678" w:name="_Toc337558728"/>
      <w:bookmarkStart w:id="679" w:name="_Toc296346529"/>
      <w:bookmarkStart w:id="680" w:name="_Toc296503028"/>
      <w:bookmarkStart w:id="681" w:name="_Toc532377181"/>
      <w:bookmarkStart w:id="682" w:name="_Toc351203496"/>
      <w:r>
        <w:rPr>
          <w:rFonts w:hint="eastAsia"/>
          <w:sz w:val="21"/>
          <w:szCs w:val="21"/>
        </w:rPr>
        <w:t>1.1词语定义</w:t>
      </w:r>
      <w:bookmarkEnd w:id="678"/>
      <w:bookmarkEnd w:id="679"/>
      <w:bookmarkEnd w:id="680"/>
      <w:r>
        <w:rPr>
          <w:rFonts w:hint="eastAsia"/>
          <w:sz w:val="21"/>
          <w:szCs w:val="21"/>
        </w:rPr>
        <w:t>与解释</w:t>
      </w:r>
      <w:bookmarkEnd w:id="681"/>
      <w:bookmarkEnd w:id="68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683" w:name="_Toc532377182"/>
      <w:r>
        <w:rPr>
          <w:rFonts w:hint="eastAsia"/>
          <w:b w:val="0"/>
          <w:bCs w:val="0"/>
          <w:sz w:val="21"/>
          <w:szCs w:val="21"/>
        </w:rPr>
        <w:t>1.1.1 合同</w:t>
      </w:r>
      <w:bookmarkEnd w:id="6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4" w:name="#go5"/>
      <w:bookmarkEnd w:id="684"/>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w:t>
      </w:r>
      <w:r>
        <w:rPr>
          <w:rFonts w:hint="eastAsia" w:ascii="宋体" w:hAnsi="宋体"/>
          <w:kern w:val="0"/>
          <w:szCs w:val="21"/>
          <w:lang w:eastAsia="zh-CN"/>
        </w:rPr>
        <w:t>比选发包</w:t>
      </w:r>
      <w:r>
        <w:rPr>
          <w:rFonts w:hint="eastAsia" w:ascii="宋体" w:hAnsi="宋体"/>
          <w:kern w:val="0"/>
          <w:szCs w:val="21"/>
        </w:rPr>
        <w:t>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w:t>
      </w:r>
      <w:r>
        <w:rPr>
          <w:rFonts w:hint="eastAsia" w:ascii="宋体" w:hAnsi="宋体"/>
          <w:snapToGrid w:val="0"/>
          <w:kern w:val="0"/>
          <w:szCs w:val="21"/>
          <w:lang w:eastAsia="zh-CN"/>
        </w:rPr>
        <w:t>安全生产费</w:t>
      </w:r>
      <w:r>
        <w:rPr>
          <w:rFonts w:hint="eastAsia" w:ascii="宋体" w:hAnsi="宋体"/>
          <w:szCs w:val="21"/>
        </w:rPr>
        <w:t>、暂估价及暂列金额等。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85" w:name="#go2"/>
      <w:bookmarkEnd w:id="685"/>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686" w:name="_Toc532377183"/>
      <w:r>
        <w:rPr>
          <w:rFonts w:hint="eastAsia"/>
          <w:sz w:val="21"/>
          <w:szCs w:val="21"/>
        </w:rPr>
        <w:t>1.2 语言文字</w:t>
      </w:r>
      <w:bookmarkEnd w:id="686"/>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687" w:name="_Toc296346531"/>
      <w:bookmarkStart w:id="688" w:name="_Toc337558730"/>
      <w:bookmarkStart w:id="689" w:name="_Toc296503030"/>
      <w:bookmarkStart w:id="690" w:name="_Toc351203498"/>
      <w:bookmarkStart w:id="691" w:name="_Toc532377184"/>
      <w:r>
        <w:rPr>
          <w:rFonts w:hint="eastAsia"/>
          <w:sz w:val="21"/>
          <w:szCs w:val="21"/>
        </w:rPr>
        <w:t>1.3法律</w:t>
      </w:r>
      <w:bookmarkEnd w:id="687"/>
      <w:bookmarkEnd w:id="688"/>
      <w:bookmarkEnd w:id="689"/>
      <w:bookmarkEnd w:id="690"/>
      <w:bookmarkEnd w:id="691"/>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692" w:name="_Toc532377185"/>
      <w:bookmarkStart w:id="693" w:name="_Toc351203499"/>
      <w:r>
        <w:rPr>
          <w:rFonts w:hint="eastAsia"/>
          <w:sz w:val="21"/>
          <w:szCs w:val="21"/>
        </w:rPr>
        <w:t>1.4 标准和规范</w:t>
      </w:r>
      <w:bookmarkEnd w:id="692"/>
      <w:bookmarkEnd w:id="693"/>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694" w:name="_Toc532377186"/>
      <w:bookmarkStart w:id="695" w:name="_Toc351203500"/>
      <w:r>
        <w:rPr>
          <w:rFonts w:hint="eastAsia"/>
          <w:sz w:val="21"/>
          <w:szCs w:val="21"/>
        </w:rPr>
        <w:t>1</w:t>
      </w:r>
      <w:bookmarkStart w:id="696" w:name="_Toc296503031"/>
      <w:bookmarkStart w:id="697" w:name="_Toc296346532"/>
      <w:bookmarkStart w:id="698" w:name="_Toc337558731"/>
      <w:r>
        <w:rPr>
          <w:rFonts w:hint="eastAsia"/>
          <w:sz w:val="21"/>
          <w:szCs w:val="21"/>
        </w:rPr>
        <w:t>.5 合同文件的优先顺序</w:t>
      </w:r>
      <w:bookmarkEnd w:id="694"/>
      <w:bookmarkEnd w:id="695"/>
    </w:p>
    <w:bookmarkEnd w:id="696"/>
    <w:bookmarkEnd w:id="697"/>
    <w:bookmarkEnd w:id="698"/>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699" w:name="_Toc532377187"/>
      <w:bookmarkStart w:id="700" w:name="_Toc351203501"/>
      <w:r>
        <w:rPr>
          <w:rFonts w:hint="eastAsia"/>
          <w:sz w:val="21"/>
          <w:szCs w:val="21"/>
        </w:rPr>
        <w:t>1</w:t>
      </w:r>
      <w:bookmarkStart w:id="701" w:name="_Toc337558732"/>
      <w:bookmarkStart w:id="702" w:name="_Toc296503032"/>
      <w:bookmarkStart w:id="703" w:name="_Toc296346533"/>
      <w:r>
        <w:rPr>
          <w:rFonts w:hint="eastAsia"/>
          <w:sz w:val="21"/>
          <w:szCs w:val="21"/>
        </w:rPr>
        <w:t>.6图纸和承包人文件</w:t>
      </w:r>
      <w:bookmarkEnd w:id="699"/>
      <w:bookmarkEnd w:id="700"/>
    </w:p>
    <w:bookmarkEnd w:id="701"/>
    <w:bookmarkEnd w:id="702"/>
    <w:bookmarkEnd w:id="703"/>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704" w:name="_Toc351203502"/>
      <w:bookmarkStart w:id="705" w:name="_Toc532377188"/>
      <w:r>
        <w:rPr>
          <w:rFonts w:hint="eastAsia"/>
          <w:sz w:val="21"/>
          <w:szCs w:val="21"/>
        </w:rPr>
        <w:t>1</w:t>
      </w:r>
      <w:bookmarkStart w:id="706" w:name="_Toc337558733"/>
      <w:bookmarkStart w:id="707" w:name="_Toc296346534"/>
      <w:bookmarkStart w:id="708" w:name="_Toc296503033"/>
      <w:r>
        <w:rPr>
          <w:rFonts w:hint="eastAsia"/>
          <w:sz w:val="21"/>
          <w:szCs w:val="21"/>
        </w:rPr>
        <w:t>.7联络</w:t>
      </w:r>
      <w:bookmarkEnd w:id="704"/>
      <w:bookmarkEnd w:id="705"/>
    </w:p>
    <w:bookmarkEnd w:id="706"/>
    <w:bookmarkEnd w:id="707"/>
    <w:bookmarkEnd w:id="7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709" w:name="_Toc532377189"/>
      <w:bookmarkStart w:id="710" w:name="_Toc351203503"/>
      <w:r>
        <w:rPr>
          <w:rFonts w:hint="eastAsia"/>
          <w:sz w:val="21"/>
          <w:szCs w:val="21"/>
        </w:rPr>
        <w:t>1</w:t>
      </w:r>
      <w:bookmarkStart w:id="711" w:name="_Toc296503035"/>
      <w:bookmarkStart w:id="712" w:name="_Toc296346536"/>
      <w:bookmarkStart w:id="713" w:name="_Toc337558734"/>
      <w:r>
        <w:rPr>
          <w:rFonts w:hint="eastAsia"/>
          <w:sz w:val="21"/>
          <w:szCs w:val="21"/>
        </w:rPr>
        <w:t>.8严禁贿赂</w:t>
      </w:r>
      <w:bookmarkEnd w:id="709"/>
      <w:bookmarkEnd w:id="710"/>
    </w:p>
    <w:bookmarkEnd w:id="711"/>
    <w:bookmarkEnd w:id="712"/>
    <w:bookmarkEnd w:id="7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714" w:name="_Toc351203504"/>
      <w:bookmarkStart w:id="715" w:name="_Toc532377190"/>
      <w:r>
        <w:rPr>
          <w:rFonts w:hint="eastAsia"/>
          <w:sz w:val="21"/>
          <w:szCs w:val="21"/>
        </w:rPr>
        <w:t>1</w:t>
      </w:r>
      <w:bookmarkStart w:id="716" w:name="_Toc296346537"/>
      <w:bookmarkStart w:id="717" w:name="_Toc296503036"/>
      <w:bookmarkStart w:id="718" w:name="_Toc337558735"/>
      <w:r>
        <w:rPr>
          <w:rFonts w:hint="eastAsia"/>
          <w:sz w:val="21"/>
          <w:szCs w:val="21"/>
        </w:rPr>
        <w:t>.9化石、文物</w:t>
      </w:r>
      <w:bookmarkEnd w:id="714"/>
      <w:bookmarkEnd w:id="715"/>
    </w:p>
    <w:bookmarkEnd w:id="716"/>
    <w:bookmarkEnd w:id="717"/>
    <w:bookmarkEnd w:id="7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719" w:name="_Toc532377191"/>
      <w:bookmarkStart w:id="720" w:name="_Toc351203505"/>
      <w:r>
        <w:rPr>
          <w:rFonts w:hint="eastAsia"/>
          <w:sz w:val="21"/>
          <w:szCs w:val="21"/>
        </w:rPr>
        <w:t>1</w:t>
      </w:r>
      <w:bookmarkStart w:id="721" w:name="_Toc337558736"/>
      <w:r>
        <w:rPr>
          <w:rFonts w:hint="eastAsia"/>
          <w:sz w:val="21"/>
          <w:szCs w:val="21"/>
        </w:rPr>
        <w:t>.10交通运输</w:t>
      </w:r>
      <w:bookmarkEnd w:id="719"/>
      <w:bookmarkEnd w:id="720"/>
    </w:p>
    <w:bookmarkEnd w:id="721"/>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722" w:name="_Toc351203506"/>
      <w:bookmarkStart w:id="723" w:name="_Toc532377192"/>
      <w:r>
        <w:rPr>
          <w:rFonts w:hint="eastAsia"/>
          <w:sz w:val="21"/>
          <w:szCs w:val="21"/>
        </w:rPr>
        <w:t>1</w:t>
      </w:r>
      <w:bookmarkStart w:id="724" w:name="_Toc337558737"/>
      <w:bookmarkStart w:id="725" w:name="_Toc296503037"/>
      <w:bookmarkStart w:id="726" w:name="_Toc296346538"/>
      <w:r>
        <w:rPr>
          <w:rFonts w:hint="eastAsia"/>
          <w:sz w:val="21"/>
          <w:szCs w:val="21"/>
        </w:rPr>
        <w:t>.11知识产权</w:t>
      </w:r>
      <w:bookmarkEnd w:id="722"/>
      <w:bookmarkEnd w:id="723"/>
      <w:bookmarkEnd w:id="724"/>
    </w:p>
    <w:bookmarkEnd w:id="725"/>
    <w:bookmarkEnd w:id="72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727" w:name="_Toc532377193"/>
      <w:bookmarkStart w:id="728" w:name="_Toc351203507"/>
      <w:r>
        <w:rPr>
          <w:rFonts w:hint="eastAsia"/>
          <w:sz w:val="21"/>
          <w:szCs w:val="21"/>
        </w:rPr>
        <w:t>1</w:t>
      </w:r>
      <w:bookmarkStart w:id="729" w:name="_Toc337558738"/>
      <w:r>
        <w:rPr>
          <w:rFonts w:hint="eastAsia"/>
          <w:sz w:val="21"/>
          <w:szCs w:val="21"/>
        </w:rPr>
        <w:t>.12保密</w:t>
      </w:r>
      <w:bookmarkEnd w:id="727"/>
      <w:bookmarkEnd w:id="728"/>
    </w:p>
    <w:bookmarkEnd w:id="72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730" w:name="_Toc351203508"/>
      <w:bookmarkStart w:id="731" w:name="_Toc532377194"/>
      <w:r>
        <w:rPr>
          <w:rFonts w:hint="eastAsia"/>
          <w:sz w:val="21"/>
          <w:szCs w:val="21"/>
        </w:rPr>
        <w:t>1.13工程量清单错误的修正</w:t>
      </w:r>
      <w:bookmarkEnd w:id="730"/>
      <w:bookmarkEnd w:id="73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732" w:name="_Toc351203509"/>
      <w:bookmarkStart w:id="733" w:name="_Toc532375588"/>
      <w:bookmarkStart w:id="734" w:name="_Toc532377195"/>
      <w:r>
        <w:rPr>
          <w:rFonts w:hint="eastAsia"/>
          <w:kern w:val="2"/>
          <w:sz w:val="21"/>
          <w:szCs w:val="21"/>
        </w:rPr>
        <w:t>2</w:t>
      </w:r>
      <w:bookmarkStart w:id="735" w:name="_Toc296346539"/>
      <w:bookmarkStart w:id="736" w:name="_Toc296503038"/>
      <w:bookmarkStart w:id="737" w:name="_Toc337558739"/>
      <w:bookmarkStart w:id="738" w:name="OLE_LINK2"/>
      <w:r>
        <w:rPr>
          <w:rFonts w:hint="eastAsia"/>
          <w:kern w:val="2"/>
          <w:sz w:val="21"/>
          <w:szCs w:val="21"/>
        </w:rPr>
        <w:t>. 发包人</w:t>
      </w:r>
      <w:bookmarkEnd w:id="732"/>
      <w:bookmarkEnd w:id="733"/>
      <w:bookmarkEnd w:id="734"/>
    </w:p>
    <w:bookmarkEnd w:id="735"/>
    <w:bookmarkEnd w:id="736"/>
    <w:bookmarkEnd w:id="737"/>
    <w:p>
      <w:pPr>
        <w:pStyle w:val="7"/>
        <w:spacing w:before="0" w:beforeAutospacing="0" w:after="0" w:afterAutospacing="0" w:line="360" w:lineRule="auto"/>
        <w:ind w:firstLine="422" w:firstLineChars="200"/>
        <w:rPr>
          <w:sz w:val="21"/>
          <w:szCs w:val="21"/>
        </w:rPr>
      </w:pPr>
      <w:bookmarkStart w:id="739" w:name="_Toc532377196"/>
      <w:bookmarkStart w:id="740" w:name="_Toc351203510"/>
      <w:r>
        <w:rPr>
          <w:rFonts w:hint="eastAsia"/>
          <w:sz w:val="21"/>
          <w:szCs w:val="21"/>
        </w:rPr>
        <w:t>2</w:t>
      </w:r>
      <w:bookmarkStart w:id="741" w:name="_Toc296346540"/>
      <w:bookmarkStart w:id="742" w:name="_Toc337558740"/>
      <w:bookmarkStart w:id="743" w:name="_Toc296503039"/>
      <w:r>
        <w:rPr>
          <w:rFonts w:hint="eastAsia"/>
          <w:sz w:val="21"/>
          <w:szCs w:val="21"/>
        </w:rPr>
        <w:t>.1 许可或批准</w:t>
      </w:r>
      <w:bookmarkEnd w:id="739"/>
      <w:bookmarkEnd w:id="74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744" w:name="_Toc532377197"/>
      <w:bookmarkStart w:id="745" w:name="_Toc351203511"/>
      <w:r>
        <w:rPr>
          <w:rFonts w:hint="eastAsia"/>
          <w:sz w:val="21"/>
          <w:szCs w:val="21"/>
        </w:rPr>
        <w:t>2.2 发包人代表</w:t>
      </w:r>
      <w:bookmarkEnd w:id="744"/>
      <w:bookmarkEnd w:id="7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746" w:name="_Toc532377198"/>
      <w:bookmarkStart w:id="747" w:name="_Toc351203512"/>
      <w:r>
        <w:rPr>
          <w:rFonts w:hint="eastAsia"/>
          <w:sz w:val="21"/>
          <w:szCs w:val="21"/>
        </w:rPr>
        <w:t>2.3 发包人人员</w:t>
      </w:r>
      <w:bookmarkEnd w:id="746"/>
      <w:bookmarkEnd w:id="74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741"/>
      <w:bookmarkEnd w:id="742"/>
      <w:bookmarkEnd w:id="743"/>
    </w:p>
    <w:p>
      <w:pPr>
        <w:pStyle w:val="7"/>
        <w:spacing w:before="0" w:beforeAutospacing="0" w:after="0" w:afterAutospacing="0" w:line="360" w:lineRule="auto"/>
        <w:ind w:firstLine="422" w:firstLineChars="200"/>
        <w:rPr>
          <w:sz w:val="21"/>
          <w:szCs w:val="21"/>
        </w:rPr>
      </w:pPr>
      <w:bookmarkStart w:id="748" w:name="_Toc351203513"/>
      <w:bookmarkStart w:id="749" w:name="_Toc532377199"/>
      <w:r>
        <w:rPr>
          <w:rFonts w:hint="eastAsia"/>
          <w:sz w:val="21"/>
          <w:szCs w:val="21"/>
        </w:rPr>
        <w:t>2</w:t>
      </w:r>
      <w:bookmarkStart w:id="750" w:name="_Toc296346541"/>
      <w:bookmarkStart w:id="751" w:name="_Toc296503040"/>
      <w:bookmarkStart w:id="752" w:name="_Toc337558741"/>
      <w:r>
        <w:rPr>
          <w:rFonts w:hint="eastAsia"/>
          <w:sz w:val="21"/>
          <w:szCs w:val="21"/>
        </w:rPr>
        <w:t>.4 施工现场、施工条件和基础资料的提供</w:t>
      </w:r>
      <w:bookmarkEnd w:id="748"/>
      <w:bookmarkEnd w:id="749"/>
      <w:bookmarkEnd w:id="750"/>
      <w:bookmarkEnd w:id="751"/>
      <w:bookmarkEnd w:id="75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738"/>
      <w:r>
        <w:rPr>
          <w:rFonts w:hint="eastAsia" w:ascii="宋体" w:hAnsi="宋体"/>
          <w:kern w:val="0"/>
          <w:szCs w:val="21"/>
        </w:rPr>
        <w:t>专用合同条款另有约定外，发包人应最迟于开工日期7天前向承包人移交施工现场。</w:t>
      </w:r>
    </w:p>
    <w:p>
      <w:pPr>
        <w:spacing w:line="360" w:lineRule="auto"/>
        <w:ind w:firstLine="420" w:firstLineChars="200"/>
        <w:jc w:val="left"/>
        <w:rPr>
          <w:rFonts w:ascii="宋体" w:hAnsi="宋体"/>
          <w:szCs w:val="21"/>
        </w:rPr>
      </w:pPr>
      <w:r>
        <w:rPr>
          <w:rFonts w:hint="eastAsia" w:ascii="宋体" w:hAnsi="宋体"/>
          <w:kern w:val="0"/>
          <w:szCs w:val="21"/>
        </w:rPr>
        <w:t xml:space="preserve">2.4.2 </w:t>
      </w:r>
      <w:r>
        <w:rPr>
          <w:rFonts w:hint="eastAsia" w:ascii="宋体" w:hAnsi="宋体"/>
          <w:szCs w:val="21"/>
        </w:rPr>
        <w:t>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753" w:name="_Toc532377200"/>
      <w:bookmarkStart w:id="754" w:name="_Toc351203514"/>
      <w:r>
        <w:rPr>
          <w:rFonts w:hint="eastAsia"/>
          <w:sz w:val="21"/>
          <w:szCs w:val="21"/>
        </w:rPr>
        <w:t>2</w:t>
      </w:r>
      <w:bookmarkStart w:id="755" w:name="_Toc337558745"/>
      <w:bookmarkStart w:id="756" w:name="_Toc296346543"/>
      <w:bookmarkStart w:id="757" w:name="_Toc296503042"/>
      <w:r>
        <w:rPr>
          <w:rFonts w:hint="eastAsia"/>
          <w:sz w:val="21"/>
          <w:szCs w:val="21"/>
        </w:rPr>
        <w:t>.5 资</w:t>
      </w:r>
      <w:bookmarkEnd w:id="755"/>
      <w:bookmarkEnd w:id="756"/>
      <w:bookmarkEnd w:id="757"/>
      <w:r>
        <w:rPr>
          <w:rFonts w:hint="eastAsia"/>
          <w:sz w:val="21"/>
          <w:szCs w:val="21"/>
        </w:rPr>
        <w:t>金来源证明及支付担保</w:t>
      </w:r>
      <w:bookmarkEnd w:id="753"/>
      <w:bookmarkEnd w:id="754"/>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758" w:name="_Toc351203515"/>
      <w:bookmarkStart w:id="759" w:name="_Toc532377201"/>
      <w:r>
        <w:rPr>
          <w:rFonts w:hint="eastAsia"/>
          <w:sz w:val="21"/>
          <w:szCs w:val="21"/>
        </w:rPr>
        <w:t>2.6 支付合同价款</w:t>
      </w:r>
      <w:bookmarkEnd w:id="758"/>
      <w:bookmarkEnd w:id="7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760" w:name="_Toc532377202"/>
      <w:bookmarkStart w:id="761" w:name="_Toc351203516"/>
      <w:r>
        <w:rPr>
          <w:rFonts w:hint="eastAsia"/>
          <w:sz w:val="21"/>
          <w:szCs w:val="21"/>
        </w:rPr>
        <w:t>2.7 组织竣工验收</w:t>
      </w:r>
      <w:bookmarkEnd w:id="760"/>
      <w:bookmarkEnd w:id="76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762" w:name="_Toc351203517"/>
      <w:bookmarkStart w:id="763" w:name="_Toc532377203"/>
      <w:r>
        <w:rPr>
          <w:rFonts w:hint="eastAsia"/>
          <w:sz w:val="21"/>
          <w:szCs w:val="21"/>
        </w:rPr>
        <w:t>2.8 现场统一管理协议</w:t>
      </w:r>
      <w:bookmarkEnd w:id="762"/>
      <w:bookmarkEnd w:id="763"/>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764" w:name="_Toc532377204"/>
      <w:bookmarkStart w:id="765" w:name="_Toc532375589"/>
      <w:bookmarkStart w:id="766" w:name="_Toc351203518"/>
      <w:r>
        <w:rPr>
          <w:rFonts w:hint="eastAsia"/>
          <w:kern w:val="2"/>
          <w:sz w:val="21"/>
          <w:szCs w:val="21"/>
        </w:rPr>
        <w:t>3</w:t>
      </w:r>
      <w:bookmarkStart w:id="767" w:name="_Toc296346546"/>
      <w:bookmarkStart w:id="768" w:name="_Toc296503045"/>
      <w:bookmarkStart w:id="769" w:name="_Toc337558746"/>
      <w:r>
        <w:rPr>
          <w:rFonts w:hint="eastAsia"/>
          <w:kern w:val="2"/>
          <w:sz w:val="21"/>
          <w:szCs w:val="21"/>
        </w:rPr>
        <w:t>. 承包人</w:t>
      </w:r>
      <w:bookmarkEnd w:id="764"/>
      <w:bookmarkEnd w:id="765"/>
      <w:bookmarkEnd w:id="766"/>
    </w:p>
    <w:bookmarkEnd w:id="767"/>
    <w:bookmarkEnd w:id="768"/>
    <w:bookmarkEnd w:id="769"/>
    <w:p>
      <w:pPr>
        <w:pStyle w:val="7"/>
        <w:spacing w:before="0" w:beforeAutospacing="0" w:after="0" w:afterAutospacing="0" w:line="360" w:lineRule="auto"/>
        <w:ind w:firstLine="422" w:firstLineChars="200"/>
        <w:rPr>
          <w:sz w:val="21"/>
          <w:szCs w:val="21"/>
        </w:rPr>
      </w:pPr>
      <w:bookmarkStart w:id="770" w:name="_Toc351203519"/>
      <w:bookmarkStart w:id="771" w:name="_Toc532377205"/>
      <w:r>
        <w:rPr>
          <w:rFonts w:hint="eastAsia"/>
          <w:sz w:val="21"/>
          <w:szCs w:val="21"/>
        </w:rPr>
        <w:t>3</w:t>
      </w:r>
      <w:bookmarkStart w:id="772" w:name="_Toc296503046"/>
      <w:bookmarkStart w:id="773" w:name="_Toc337558747"/>
      <w:bookmarkStart w:id="774" w:name="_Toc296346547"/>
      <w:r>
        <w:rPr>
          <w:rFonts w:hint="eastAsia"/>
          <w:sz w:val="21"/>
          <w:szCs w:val="21"/>
        </w:rPr>
        <w:t>.1 承包人的一般义务</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3"/>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775" w:name="_Toc351203520"/>
      <w:bookmarkStart w:id="776" w:name="_Toc532377206"/>
      <w:r>
        <w:rPr>
          <w:rFonts w:hint="eastAsia"/>
          <w:sz w:val="21"/>
          <w:szCs w:val="21"/>
        </w:rPr>
        <w:t>3</w:t>
      </w:r>
      <w:bookmarkStart w:id="777" w:name="_Toc296346548"/>
      <w:bookmarkStart w:id="778" w:name="_Toc296503047"/>
      <w:bookmarkStart w:id="779" w:name="_Toc337558748"/>
      <w:r>
        <w:rPr>
          <w:rFonts w:hint="eastAsia"/>
          <w:sz w:val="21"/>
          <w:szCs w:val="21"/>
        </w:rPr>
        <w:t xml:space="preserve">.2 </w:t>
      </w:r>
      <w:bookmarkEnd w:id="775"/>
      <w:r>
        <w:rPr>
          <w:rFonts w:hint="eastAsia"/>
          <w:sz w:val="21"/>
          <w:szCs w:val="21"/>
        </w:rPr>
        <w:t>项目经理</w:t>
      </w:r>
      <w:bookmarkEnd w:id="776"/>
    </w:p>
    <w:bookmarkEnd w:id="777"/>
    <w:bookmarkEnd w:id="778"/>
    <w:bookmarkEnd w:id="77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780" w:name="_Toc351203521"/>
      <w:bookmarkStart w:id="781" w:name="_Toc532377207"/>
      <w:r>
        <w:rPr>
          <w:rFonts w:hint="eastAsia"/>
          <w:sz w:val="21"/>
          <w:szCs w:val="21"/>
        </w:rPr>
        <w:t>3</w:t>
      </w:r>
      <w:bookmarkStart w:id="782" w:name="_Toc296346549"/>
      <w:bookmarkStart w:id="783" w:name="_Toc296503048"/>
      <w:bookmarkStart w:id="784" w:name="_Toc337558749"/>
      <w:r>
        <w:rPr>
          <w:rFonts w:hint="eastAsia"/>
          <w:sz w:val="21"/>
          <w:szCs w:val="21"/>
        </w:rPr>
        <w:t xml:space="preserve">.3 </w:t>
      </w:r>
      <w:bookmarkEnd w:id="782"/>
      <w:bookmarkEnd w:id="783"/>
      <w:r>
        <w:rPr>
          <w:rFonts w:hint="eastAsia"/>
          <w:sz w:val="21"/>
          <w:szCs w:val="21"/>
        </w:rPr>
        <w:t>承包人人员</w:t>
      </w:r>
      <w:bookmarkEnd w:id="780"/>
      <w:bookmarkEnd w:id="781"/>
    </w:p>
    <w:bookmarkEnd w:id="7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785" w:name="_Toc532377208"/>
      <w:bookmarkStart w:id="786" w:name="_Toc351203522"/>
      <w:r>
        <w:rPr>
          <w:rFonts w:hint="eastAsia"/>
          <w:sz w:val="21"/>
          <w:szCs w:val="21"/>
        </w:rPr>
        <w:t>3</w:t>
      </w:r>
      <w:bookmarkStart w:id="787" w:name="_Toc296346551"/>
      <w:bookmarkStart w:id="788" w:name="_Toc296503050"/>
      <w:bookmarkStart w:id="789" w:name="_Toc337558750"/>
      <w:r>
        <w:rPr>
          <w:rFonts w:hint="eastAsia"/>
          <w:sz w:val="21"/>
          <w:szCs w:val="21"/>
        </w:rPr>
        <w:t>.4 承包人现场查勘</w:t>
      </w:r>
      <w:bookmarkEnd w:id="785"/>
      <w:bookmarkEnd w:id="786"/>
    </w:p>
    <w:bookmarkEnd w:id="787"/>
    <w:bookmarkEnd w:id="788"/>
    <w:bookmarkEnd w:id="7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790" w:name="_Toc532377209"/>
      <w:bookmarkStart w:id="791" w:name="_Toc351203523"/>
      <w:r>
        <w:rPr>
          <w:rFonts w:hint="eastAsia"/>
          <w:sz w:val="21"/>
          <w:szCs w:val="21"/>
        </w:rPr>
        <w:t>3</w:t>
      </w:r>
      <w:bookmarkStart w:id="792" w:name="_Toc296503051"/>
      <w:bookmarkStart w:id="793" w:name="_Toc337558751"/>
      <w:bookmarkStart w:id="794" w:name="_Toc296346552"/>
      <w:r>
        <w:rPr>
          <w:rFonts w:hint="eastAsia"/>
          <w:sz w:val="21"/>
          <w:szCs w:val="21"/>
        </w:rPr>
        <w:t>.5 分包</w:t>
      </w:r>
      <w:bookmarkEnd w:id="790"/>
      <w:bookmarkEnd w:id="791"/>
    </w:p>
    <w:bookmarkEnd w:id="792"/>
    <w:bookmarkEnd w:id="793"/>
    <w:bookmarkEnd w:id="794"/>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95" w:name="_Toc351203524"/>
    </w:p>
    <w:p>
      <w:pPr>
        <w:pStyle w:val="7"/>
        <w:spacing w:before="0" w:beforeAutospacing="0" w:after="0" w:afterAutospacing="0" w:line="360" w:lineRule="auto"/>
        <w:ind w:firstLine="422" w:firstLineChars="200"/>
        <w:rPr>
          <w:sz w:val="21"/>
          <w:szCs w:val="21"/>
        </w:rPr>
      </w:pPr>
      <w:bookmarkStart w:id="796" w:name="_Toc532377210"/>
      <w:r>
        <w:rPr>
          <w:rFonts w:hint="eastAsia"/>
          <w:sz w:val="21"/>
          <w:szCs w:val="21"/>
        </w:rPr>
        <w:t>3.6 工程照管与成品、半成品保护</w:t>
      </w:r>
      <w:bookmarkEnd w:id="795"/>
      <w:bookmarkEnd w:id="796"/>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797" w:name="_Toc532377211"/>
      <w:bookmarkStart w:id="798" w:name="_Toc351203525"/>
      <w:r>
        <w:rPr>
          <w:rFonts w:hint="eastAsia"/>
          <w:sz w:val="21"/>
          <w:szCs w:val="21"/>
        </w:rPr>
        <w:t>3</w:t>
      </w:r>
      <w:bookmarkStart w:id="799" w:name="_Toc296503052"/>
      <w:bookmarkStart w:id="800" w:name="_Toc337558752"/>
      <w:bookmarkStart w:id="801" w:name="_Toc296346553"/>
      <w:r>
        <w:rPr>
          <w:rFonts w:hint="eastAsia"/>
          <w:sz w:val="21"/>
          <w:szCs w:val="21"/>
        </w:rPr>
        <w:t>.7 履约担保</w:t>
      </w:r>
      <w:bookmarkEnd w:id="797"/>
      <w:bookmarkEnd w:id="798"/>
    </w:p>
    <w:bookmarkEnd w:id="799"/>
    <w:bookmarkEnd w:id="800"/>
    <w:bookmarkEnd w:id="8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802" w:name="_Toc351203526"/>
      <w:bookmarkStart w:id="803" w:name="_Toc532377212"/>
      <w:r>
        <w:rPr>
          <w:rFonts w:hint="eastAsia"/>
          <w:sz w:val="21"/>
          <w:szCs w:val="21"/>
        </w:rPr>
        <w:t>3.8 联合体</w:t>
      </w:r>
      <w:bookmarkEnd w:id="802"/>
      <w:bookmarkEnd w:id="8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804" w:name="_Toc532377213"/>
      <w:bookmarkStart w:id="805" w:name="_Toc351203527"/>
      <w:bookmarkStart w:id="806" w:name="_Toc532375590"/>
      <w:r>
        <w:rPr>
          <w:rFonts w:hint="eastAsia"/>
          <w:kern w:val="2"/>
          <w:sz w:val="21"/>
          <w:szCs w:val="21"/>
        </w:rPr>
        <w:t>4</w:t>
      </w:r>
      <w:bookmarkStart w:id="807" w:name="_Toc296346554"/>
      <w:bookmarkStart w:id="808" w:name="_Toc296503053"/>
      <w:bookmarkStart w:id="809" w:name="_Toc337558753"/>
      <w:r>
        <w:rPr>
          <w:rFonts w:hint="eastAsia"/>
          <w:kern w:val="2"/>
          <w:sz w:val="21"/>
          <w:szCs w:val="21"/>
        </w:rPr>
        <w:t>. 监</w:t>
      </w:r>
      <w:bookmarkEnd w:id="807"/>
      <w:bookmarkEnd w:id="808"/>
      <w:r>
        <w:rPr>
          <w:rFonts w:hint="eastAsia"/>
          <w:kern w:val="2"/>
          <w:sz w:val="21"/>
          <w:szCs w:val="21"/>
        </w:rPr>
        <w:t>理人</w:t>
      </w:r>
      <w:bookmarkEnd w:id="804"/>
      <w:bookmarkEnd w:id="805"/>
      <w:bookmarkEnd w:id="806"/>
    </w:p>
    <w:bookmarkEnd w:id="809"/>
    <w:p>
      <w:pPr>
        <w:pStyle w:val="7"/>
        <w:spacing w:before="0" w:beforeAutospacing="0" w:after="0" w:afterAutospacing="0" w:line="360" w:lineRule="auto"/>
        <w:ind w:firstLine="422" w:firstLineChars="200"/>
        <w:rPr>
          <w:sz w:val="21"/>
          <w:szCs w:val="21"/>
        </w:rPr>
      </w:pPr>
      <w:bookmarkStart w:id="810" w:name="_Toc532377214"/>
      <w:bookmarkStart w:id="811" w:name="_Toc351203528"/>
      <w:r>
        <w:rPr>
          <w:rFonts w:hint="eastAsia"/>
          <w:sz w:val="21"/>
          <w:szCs w:val="21"/>
        </w:rPr>
        <w:t>4</w:t>
      </w:r>
      <w:bookmarkStart w:id="812" w:name="_Toc296503054"/>
      <w:bookmarkStart w:id="813" w:name="_Toc296346555"/>
      <w:bookmarkStart w:id="814" w:name="_Toc337558754"/>
      <w:r>
        <w:rPr>
          <w:rFonts w:hint="eastAsia"/>
          <w:sz w:val="21"/>
          <w:szCs w:val="21"/>
        </w:rPr>
        <w:t>.1监理人的一般规定</w:t>
      </w:r>
      <w:bookmarkEnd w:id="810"/>
      <w:bookmarkEnd w:id="811"/>
    </w:p>
    <w:bookmarkEnd w:id="812"/>
    <w:bookmarkEnd w:id="813"/>
    <w:bookmarkEnd w:id="8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815" w:name="_Toc532377215"/>
      <w:bookmarkStart w:id="816" w:name="_Toc351203529"/>
      <w:r>
        <w:rPr>
          <w:rFonts w:hint="eastAsia"/>
          <w:sz w:val="21"/>
          <w:szCs w:val="21"/>
        </w:rPr>
        <w:t>4</w:t>
      </w:r>
      <w:bookmarkStart w:id="817" w:name="_Toc337558755"/>
      <w:r>
        <w:rPr>
          <w:rFonts w:hint="eastAsia"/>
          <w:sz w:val="21"/>
          <w:szCs w:val="21"/>
        </w:rPr>
        <w:t>.2监理人员</w:t>
      </w:r>
      <w:bookmarkEnd w:id="815"/>
      <w:bookmarkEnd w:id="816"/>
    </w:p>
    <w:bookmarkEnd w:id="8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818" w:name="_Toc351203530"/>
      <w:bookmarkStart w:id="819" w:name="_Toc532377216"/>
      <w:r>
        <w:rPr>
          <w:rFonts w:hint="eastAsia"/>
          <w:sz w:val="21"/>
          <w:szCs w:val="21"/>
        </w:rPr>
        <w:t>4</w:t>
      </w:r>
      <w:bookmarkStart w:id="820" w:name="_Toc296503055"/>
      <w:bookmarkStart w:id="821" w:name="_Toc296346556"/>
      <w:bookmarkStart w:id="822" w:name="_Toc337558756"/>
      <w:r>
        <w:rPr>
          <w:rFonts w:hint="eastAsia"/>
          <w:sz w:val="21"/>
          <w:szCs w:val="21"/>
        </w:rPr>
        <w:t>.3</w:t>
      </w:r>
      <w:bookmarkEnd w:id="820"/>
      <w:bookmarkEnd w:id="821"/>
      <w:r>
        <w:rPr>
          <w:rFonts w:hint="eastAsia"/>
          <w:sz w:val="21"/>
          <w:szCs w:val="21"/>
        </w:rPr>
        <w:t>监理人的指</w:t>
      </w:r>
      <w:bookmarkEnd w:id="822"/>
      <w:r>
        <w:rPr>
          <w:rFonts w:hint="eastAsia"/>
          <w:sz w:val="21"/>
          <w:szCs w:val="21"/>
        </w:rPr>
        <w:t>示</w:t>
      </w:r>
      <w:bookmarkEnd w:id="818"/>
      <w:bookmarkEnd w:id="81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823" w:name="_Toc351203531"/>
      <w:bookmarkStart w:id="824" w:name="_Toc532377217"/>
      <w:r>
        <w:rPr>
          <w:rFonts w:hint="eastAsia"/>
          <w:sz w:val="21"/>
          <w:szCs w:val="21"/>
        </w:rPr>
        <w:t>4</w:t>
      </w:r>
      <w:bookmarkStart w:id="825" w:name="_Toc296503057"/>
      <w:bookmarkStart w:id="826" w:name="_Toc337558757"/>
      <w:bookmarkStart w:id="827" w:name="_Toc296346558"/>
      <w:r>
        <w:rPr>
          <w:rFonts w:hint="eastAsia"/>
          <w:sz w:val="21"/>
          <w:szCs w:val="21"/>
        </w:rPr>
        <w:t>.4 商定或确定</w:t>
      </w:r>
      <w:bookmarkEnd w:id="823"/>
      <w:bookmarkEnd w:id="824"/>
    </w:p>
    <w:bookmarkEnd w:id="825"/>
    <w:bookmarkEnd w:id="826"/>
    <w:bookmarkEnd w:id="8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828" w:name="_Toc532377218"/>
      <w:bookmarkStart w:id="829" w:name="_Toc351203532"/>
      <w:bookmarkStart w:id="830" w:name="_Toc532375591"/>
      <w:r>
        <w:rPr>
          <w:rFonts w:hint="eastAsia"/>
          <w:kern w:val="2"/>
          <w:sz w:val="21"/>
          <w:szCs w:val="21"/>
        </w:rPr>
        <w:t>5</w:t>
      </w:r>
      <w:bookmarkStart w:id="831" w:name="_Toc337558758"/>
      <w:r>
        <w:rPr>
          <w:rFonts w:hint="eastAsia"/>
          <w:kern w:val="2"/>
          <w:sz w:val="21"/>
          <w:szCs w:val="21"/>
        </w:rPr>
        <w:t>. 工程质量</w:t>
      </w:r>
      <w:bookmarkEnd w:id="828"/>
      <w:bookmarkEnd w:id="829"/>
      <w:bookmarkEnd w:id="830"/>
    </w:p>
    <w:bookmarkEnd w:id="831"/>
    <w:p>
      <w:pPr>
        <w:pStyle w:val="7"/>
        <w:spacing w:before="0" w:beforeAutospacing="0" w:after="0" w:afterAutospacing="0" w:line="360" w:lineRule="auto"/>
        <w:ind w:firstLine="422" w:firstLineChars="200"/>
        <w:rPr>
          <w:sz w:val="21"/>
          <w:szCs w:val="21"/>
        </w:rPr>
      </w:pPr>
      <w:bookmarkStart w:id="832" w:name="_Toc532377219"/>
      <w:bookmarkStart w:id="833" w:name="_Toc351203533"/>
      <w:r>
        <w:rPr>
          <w:rFonts w:hint="eastAsia"/>
          <w:sz w:val="21"/>
          <w:szCs w:val="21"/>
        </w:rPr>
        <w:t>5</w:t>
      </w:r>
      <w:bookmarkStart w:id="834" w:name="_Toc337558759"/>
      <w:r>
        <w:rPr>
          <w:rFonts w:hint="eastAsia"/>
          <w:sz w:val="21"/>
          <w:szCs w:val="21"/>
        </w:rPr>
        <w:t>.1质量要求</w:t>
      </w:r>
      <w:bookmarkEnd w:id="832"/>
      <w:bookmarkEnd w:id="833"/>
    </w:p>
    <w:bookmarkEnd w:id="83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835" w:name="_Toc532377220"/>
      <w:bookmarkStart w:id="836" w:name="_Toc351203534"/>
      <w:r>
        <w:rPr>
          <w:rFonts w:hint="eastAsia"/>
          <w:sz w:val="21"/>
          <w:szCs w:val="21"/>
        </w:rPr>
        <w:t>5</w:t>
      </w:r>
      <w:bookmarkStart w:id="837" w:name="_Toc337558760"/>
      <w:r>
        <w:rPr>
          <w:rFonts w:hint="eastAsia"/>
          <w:sz w:val="21"/>
          <w:szCs w:val="21"/>
        </w:rPr>
        <w:t>.2质量保证措施</w:t>
      </w:r>
      <w:bookmarkEnd w:id="835"/>
      <w:bookmarkEnd w:id="836"/>
    </w:p>
    <w:bookmarkEnd w:id="8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838" w:name="_Toc532377221"/>
      <w:bookmarkStart w:id="839" w:name="_Toc351203535"/>
      <w:r>
        <w:rPr>
          <w:rFonts w:hint="eastAsia"/>
          <w:sz w:val="21"/>
          <w:szCs w:val="21"/>
        </w:rPr>
        <w:t>5</w:t>
      </w:r>
      <w:bookmarkStart w:id="840" w:name="_Toc337558761"/>
      <w:r>
        <w:rPr>
          <w:rFonts w:hint="eastAsia"/>
          <w:sz w:val="21"/>
          <w:szCs w:val="21"/>
        </w:rPr>
        <w:t>.3 隐蔽工程检查</w:t>
      </w:r>
      <w:bookmarkEnd w:id="838"/>
      <w:bookmarkEnd w:id="839"/>
    </w:p>
    <w:bookmarkEnd w:id="840"/>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841" w:name="_Toc532377222"/>
      <w:r>
        <w:rPr>
          <w:rFonts w:hint="eastAsia"/>
          <w:sz w:val="21"/>
          <w:szCs w:val="21"/>
        </w:rPr>
        <w:t>5.4不合格工程的处理</w:t>
      </w:r>
      <w:bookmarkEnd w:id="841"/>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842" w:name="_Toc351203537"/>
      <w:bookmarkStart w:id="843" w:name="_Toc532377223"/>
      <w:r>
        <w:rPr>
          <w:rFonts w:hint="eastAsia"/>
          <w:sz w:val="21"/>
          <w:szCs w:val="21"/>
        </w:rPr>
        <w:t>5.5 质量争议检测</w:t>
      </w:r>
      <w:bookmarkEnd w:id="842"/>
      <w:bookmarkEnd w:id="84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844" w:name="_Toc532377224"/>
      <w:bookmarkStart w:id="845" w:name="_Toc351203538"/>
      <w:bookmarkStart w:id="846" w:name="_Toc532375592"/>
      <w:r>
        <w:rPr>
          <w:rFonts w:hint="eastAsia"/>
          <w:kern w:val="2"/>
          <w:sz w:val="21"/>
          <w:szCs w:val="21"/>
        </w:rPr>
        <w:t>6</w:t>
      </w:r>
      <w:bookmarkStart w:id="847" w:name="_Toc337558763"/>
      <w:r>
        <w:rPr>
          <w:rFonts w:hint="eastAsia"/>
          <w:kern w:val="2"/>
          <w:sz w:val="21"/>
          <w:szCs w:val="21"/>
        </w:rPr>
        <w:t>. 安全文明施工与环境保护</w:t>
      </w:r>
      <w:bookmarkEnd w:id="844"/>
      <w:bookmarkEnd w:id="845"/>
      <w:bookmarkEnd w:id="846"/>
    </w:p>
    <w:bookmarkEnd w:id="847"/>
    <w:p>
      <w:pPr>
        <w:pStyle w:val="7"/>
        <w:spacing w:before="0" w:beforeAutospacing="0" w:after="0" w:afterAutospacing="0" w:line="360" w:lineRule="auto"/>
        <w:ind w:firstLine="422" w:firstLineChars="200"/>
        <w:rPr>
          <w:sz w:val="21"/>
          <w:szCs w:val="21"/>
        </w:rPr>
      </w:pPr>
      <w:bookmarkStart w:id="848" w:name="_Toc532377225"/>
      <w:bookmarkStart w:id="849" w:name="_Toc351203539"/>
      <w:r>
        <w:rPr>
          <w:rFonts w:hint="eastAsia"/>
          <w:sz w:val="21"/>
          <w:szCs w:val="21"/>
        </w:rPr>
        <w:t>6</w:t>
      </w:r>
      <w:bookmarkStart w:id="850" w:name="_Toc337558764"/>
      <w:r>
        <w:rPr>
          <w:rFonts w:hint="eastAsia"/>
          <w:sz w:val="21"/>
          <w:szCs w:val="21"/>
        </w:rPr>
        <w:t>.1安全文明施工</w:t>
      </w:r>
      <w:bookmarkEnd w:id="848"/>
      <w:bookmarkEnd w:id="849"/>
    </w:p>
    <w:bookmarkEnd w:id="850"/>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851" w:name="_Toc532377226"/>
      <w:bookmarkStart w:id="852" w:name="_Toc351203540"/>
      <w:r>
        <w:rPr>
          <w:rFonts w:hint="eastAsia"/>
          <w:sz w:val="21"/>
          <w:szCs w:val="21"/>
        </w:rPr>
        <w:t>6</w:t>
      </w:r>
      <w:bookmarkStart w:id="853" w:name="_Toc337558765"/>
      <w:r>
        <w:rPr>
          <w:rFonts w:hint="eastAsia"/>
          <w:sz w:val="21"/>
          <w:szCs w:val="21"/>
        </w:rPr>
        <w:t>.2 职业健康</w:t>
      </w:r>
      <w:bookmarkEnd w:id="851"/>
      <w:bookmarkEnd w:id="852"/>
    </w:p>
    <w:bookmarkEnd w:id="85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854" w:name="_Toc351203541"/>
      <w:bookmarkStart w:id="855" w:name="_Toc532377227"/>
      <w:r>
        <w:rPr>
          <w:rFonts w:hint="eastAsia"/>
          <w:sz w:val="21"/>
          <w:szCs w:val="21"/>
        </w:rPr>
        <w:t>6</w:t>
      </w:r>
      <w:bookmarkStart w:id="856" w:name="_Toc337558766"/>
      <w:r>
        <w:rPr>
          <w:rFonts w:hint="eastAsia"/>
          <w:sz w:val="21"/>
          <w:szCs w:val="21"/>
        </w:rPr>
        <w:t>.3 环境保护</w:t>
      </w:r>
      <w:bookmarkEnd w:id="854"/>
      <w:bookmarkEnd w:id="855"/>
    </w:p>
    <w:bookmarkEnd w:id="8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57" w:name="_Toc351203542"/>
      <w:bookmarkStart w:id="858" w:name="_Toc532375593"/>
      <w:bookmarkStart w:id="859" w:name="_Toc532377228"/>
      <w:r>
        <w:rPr>
          <w:rFonts w:hint="eastAsia"/>
          <w:kern w:val="2"/>
          <w:sz w:val="21"/>
          <w:szCs w:val="21"/>
        </w:rPr>
        <w:t>7</w:t>
      </w:r>
      <w:bookmarkStart w:id="860" w:name="_Toc337558767"/>
      <w:r>
        <w:rPr>
          <w:rFonts w:hint="eastAsia"/>
          <w:kern w:val="2"/>
          <w:sz w:val="21"/>
          <w:szCs w:val="21"/>
        </w:rPr>
        <w:t>. 工期和进度</w:t>
      </w:r>
      <w:bookmarkEnd w:id="857"/>
      <w:bookmarkEnd w:id="858"/>
      <w:bookmarkEnd w:id="859"/>
    </w:p>
    <w:bookmarkEnd w:id="860"/>
    <w:p>
      <w:pPr>
        <w:pStyle w:val="7"/>
        <w:spacing w:before="0" w:beforeAutospacing="0" w:after="0" w:afterAutospacing="0" w:line="360" w:lineRule="auto"/>
        <w:ind w:firstLine="422" w:firstLineChars="200"/>
        <w:rPr>
          <w:sz w:val="21"/>
          <w:szCs w:val="21"/>
        </w:rPr>
      </w:pPr>
      <w:bookmarkStart w:id="861" w:name="_Toc351203543"/>
      <w:bookmarkStart w:id="862" w:name="_Toc532377229"/>
      <w:r>
        <w:rPr>
          <w:rFonts w:hint="eastAsia"/>
          <w:sz w:val="21"/>
          <w:szCs w:val="21"/>
        </w:rPr>
        <w:t>7</w:t>
      </w:r>
      <w:bookmarkStart w:id="863" w:name="_Toc337558768"/>
      <w:bookmarkStart w:id="864" w:name="_Toc296346567"/>
      <w:bookmarkStart w:id="865" w:name="_Toc296503066"/>
      <w:r>
        <w:rPr>
          <w:rFonts w:hint="eastAsia"/>
          <w:sz w:val="21"/>
          <w:szCs w:val="21"/>
        </w:rPr>
        <w:t>.1施工组织设计</w:t>
      </w:r>
      <w:bookmarkEnd w:id="861"/>
      <w:bookmarkEnd w:id="862"/>
    </w:p>
    <w:bookmarkEnd w:id="8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866" w:name="_Toc351203544"/>
      <w:bookmarkStart w:id="867" w:name="_Toc532377230"/>
      <w:r>
        <w:rPr>
          <w:rFonts w:hint="eastAsia"/>
          <w:sz w:val="21"/>
          <w:szCs w:val="21"/>
        </w:rPr>
        <w:t>7</w:t>
      </w:r>
      <w:bookmarkStart w:id="868" w:name="_Toc337558769"/>
      <w:r>
        <w:rPr>
          <w:rFonts w:hint="eastAsia"/>
          <w:sz w:val="21"/>
          <w:szCs w:val="21"/>
        </w:rPr>
        <w:t>.2 施工进度计划</w:t>
      </w:r>
      <w:bookmarkEnd w:id="866"/>
      <w:bookmarkEnd w:id="867"/>
    </w:p>
    <w:bookmarkEnd w:id="8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869" w:name="_Toc532377231"/>
      <w:bookmarkStart w:id="870" w:name="_Toc351203545"/>
      <w:r>
        <w:rPr>
          <w:rFonts w:hint="eastAsia"/>
          <w:sz w:val="21"/>
          <w:szCs w:val="21"/>
        </w:rPr>
        <w:t>7</w:t>
      </w:r>
      <w:bookmarkStart w:id="871" w:name="_Toc337558770"/>
      <w:r>
        <w:rPr>
          <w:rFonts w:hint="eastAsia"/>
          <w:sz w:val="21"/>
          <w:szCs w:val="21"/>
        </w:rPr>
        <w:t>.3 开工</w:t>
      </w:r>
      <w:bookmarkEnd w:id="869"/>
      <w:bookmarkEnd w:id="870"/>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8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872" w:name="_Toc351203546"/>
      <w:bookmarkStart w:id="873" w:name="_Toc532377232"/>
      <w:r>
        <w:rPr>
          <w:rFonts w:hint="eastAsia"/>
          <w:sz w:val="21"/>
          <w:szCs w:val="21"/>
        </w:rPr>
        <w:t>7.4测量放线</w:t>
      </w:r>
      <w:bookmarkEnd w:id="872"/>
      <w:bookmarkEnd w:id="8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874" w:name="_Toc351203547"/>
    </w:p>
    <w:p>
      <w:pPr>
        <w:pStyle w:val="7"/>
        <w:spacing w:before="0" w:beforeAutospacing="0" w:after="0" w:afterAutospacing="0" w:line="360" w:lineRule="auto"/>
        <w:ind w:firstLine="422" w:firstLineChars="200"/>
        <w:rPr>
          <w:sz w:val="21"/>
          <w:szCs w:val="21"/>
        </w:rPr>
      </w:pPr>
      <w:bookmarkStart w:id="875" w:name="_Toc532377233"/>
      <w:r>
        <w:rPr>
          <w:rFonts w:hint="eastAsia"/>
          <w:sz w:val="21"/>
          <w:szCs w:val="21"/>
        </w:rPr>
        <w:t>7</w:t>
      </w:r>
      <w:bookmarkEnd w:id="864"/>
      <w:bookmarkEnd w:id="865"/>
      <w:bookmarkStart w:id="876" w:name="_Toc337558772"/>
      <w:bookmarkStart w:id="877" w:name="_Toc296346574"/>
      <w:bookmarkStart w:id="878" w:name="_Toc296503073"/>
      <w:r>
        <w:rPr>
          <w:rFonts w:hint="eastAsia"/>
          <w:sz w:val="21"/>
          <w:szCs w:val="21"/>
        </w:rPr>
        <w:t>.5 工期延误</w:t>
      </w:r>
      <w:bookmarkEnd w:id="874"/>
      <w:bookmarkEnd w:id="875"/>
    </w:p>
    <w:bookmarkEnd w:id="876"/>
    <w:bookmarkEnd w:id="877"/>
    <w:bookmarkEnd w:id="878"/>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879" w:name="_Toc296346577"/>
      <w:bookmarkStart w:id="880" w:name="_Toc296503076"/>
      <w:r>
        <w:rPr>
          <w:rFonts w:hint="eastAsia" w:ascii="宋体" w:hAnsi="宋体"/>
          <w:kern w:val="0"/>
          <w:szCs w:val="21"/>
        </w:rPr>
        <w:t>因</w:t>
      </w:r>
      <w:bookmarkEnd w:id="879"/>
      <w:bookmarkEnd w:id="880"/>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881" w:name="_Toc351203548"/>
      <w:bookmarkStart w:id="882" w:name="_Toc532377234"/>
      <w:r>
        <w:rPr>
          <w:rFonts w:hint="eastAsia"/>
          <w:sz w:val="21"/>
          <w:szCs w:val="21"/>
        </w:rPr>
        <w:t>7</w:t>
      </w:r>
      <w:bookmarkStart w:id="883" w:name="_Toc337558773"/>
      <w:bookmarkStart w:id="884" w:name="_Toc296503074"/>
      <w:bookmarkStart w:id="885" w:name="_Toc296346575"/>
      <w:bookmarkStart w:id="886" w:name="_Toc296503077"/>
      <w:bookmarkStart w:id="887" w:name="_Toc296346578"/>
      <w:r>
        <w:rPr>
          <w:rFonts w:hint="eastAsia"/>
          <w:sz w:val="21"/>
          <w:szCs w:val="21"/>
        </w:rPr>
        <w:t>.6 不利物质条件</w:t>
      </w:r>
      <w:bookmarkEnd w:id="881"/>
      <w:bookmarkEnd w:id="882"/>
    </w:p>
    <w:bookmarkEnd w:id="883"/>
    <w:bookmarkEnd w:id="884"/>
    <w:bookmarkEnd w:id="8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888" w:name="_Toc351203549"/>
      <w:bookmarkStart w:id="889" w:name="_Toc532377235"/>
      <w:r>
        <w:rPr>
          <w:rFonts w:hint="eastAsia"/>
          <w:sz w:val="21"/>
          <w:szCs w:val="21"/>
        </w:rPr>
        <w:t>7</w:t>
      </w:r>
      <w:bookmarkStart w:id="890" w:name="_Toc296346576"/>
      <w:bookmarkStart w:id="891" w:name="_Toc296503075"/>
      <w:bookmarkStart w:id="892" w:name="_Toc337558774"/>
      <w:r>
        <w:rPr>
          <w:rFonts w:hint="eastAsia"/>
          <w:sz w:val="21"/>
          <w:szCs w:val="21"/>
        </w:rPr>
        <w:t>.7 异常恶劣的气候条件</w:t>
      </w:r>
      <w:bookmarkEnd w:id="888"/>
      <w:bookmarkEnd w:id="889"/>
    </w:p>
    <w:bookmarkEnd w:id="890"/>
    <w:bookmarkEnd w:id="891"/>
    <w:bookmarkEnd w:id="8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93" w:name="_Toc351203550"/>
    </w:p>
    <w:p>
      <w:pPr>
        <w:pStyle w:val="7"/>
        <w:spacing w:before="0" w:beforeAutospacing="0" w:after="0" w:afterAutospacing="0" w:line="360" w:lineRule="auto"/>
        <w:ind w:firstLine="422" w:firstLineChars="200"/>
        <w:rPr>
          <w:sz w:val="21"/>
          <w:szCs w:val="21"/>
        </w:rPr>
      </w:pPr>
      <w:bookmarkStart w:id="894" w:name="_Toc532377236"/>
      <w:r>
        <w:rPr>
          <w:rFonts w:hint="eastAsia"/>
          <w:sz w:val="21"/>
          <w:szCs w:val="21"/>
        </w:rPr>
        <w:t>7</w:t>
      </w:r>
      <w:bookmarkStart w:id="895" w:name="_Toc337558775"/>
      <w:r>
        <w:rPr>
          <w:rFonts w:hint="eastAsia"/>
          <w:sz w:val="21"/>
          <w:szCs w:val="21"/>
        </w:rPr>
        <w:t>.8 暂停施工</w:t>
      </w:r>
      <w:bookmarkEnd w:id="893"/>
      <w:bookmarkEnd w:id="894"/>
    </w:p>
    <w:bookmarkEnd w:id="886"/>
    <w:bookmarkEnd w:id="887"/>
    <w:bookmarkEnd w:id="895"/>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896" w:name="_Toc532377237"/>
      <w:bookmarkStart w:id="897" w:name="_Toc351203551"/>
      <w:r>
        <w:rPr>
          <w:rFonts w:hint="eastAsia"/>
          <w:sz w:val="21"/>
          <w:szCs w:val="21"/>
        </w:rPr>
        <w:t>7.9提前竣工</w:t>
      </w:r>
      <w:bookmarkEnd w:id="896"/>
      <w:bookmarkEnd w:id="897"/>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898" w:name="_Toc532375594"/>
      <w:bookmarkStart w:id="899" w:name="_Toc532377238"/>
      <w:bookmarkStart w:id="900" w:name="_Toc351203552"/>
      <w:r>
        <w:rPr>
          <w:rFonts w:hint="eastAsia"/>
          <w:kern w:val="2"/>
          <w:sz w:val="21"/>
          <w:szCs w:val="21"/>
        </w:rPr>
        <w:t>8</w:t>
      </w:r>
      <w:bookmarkStart w:id="901" w:name="_Toc337558776"/>
      <w:bookmarkStart w:id="902" w:name="_Toc296503058"/>
      <w:bookmarkStart w:id="903" w:name="_Toc296346559"/>
      <w:r>
        <w:rPr>
          <w:rFonts w:hint="eastAsia"/>
          <w:kern w:val="2"/>
          <w:sz w:val="21"/>
          <w:szCs w:val="21"/>
        </w:rPr>
        <w:t>. 材料与设备</w:t>
      </w:r>
      <w:bookmarkEnd w:id="898"/>
      <w:bookmarkEnd w:id="899"/>
      <w:bookmarkEnd w:id="900"/>
    </w:p>
    <w:bookmarkEnd w:id="901"/>
    <w:bookmarkEnd w:id="902"/>
    <w:bookmarkEnd w:id="903"/>
    <w:p>
      <w:pPr>
        <w:pStyle w:val="7"/>
        <w:spacing w:before="0" w:beforeAutospacing="0" w:after="0" w:afterAutospacing="0" w:line="360" w:lineRule="auto"/>
        <w:ind w:firstLine="422" w:firstLineChars="200"/>
        <w:rPr>
          <w:sz w:val="21"/>
          <w:szCs w:val="21"/>
        </w:rPr>
      </w:pPr>
      <w:bookmarkStart w:id="904" w:name="_Toc532377239"/>
      <w:bookmarkStart w:id="905" w:name="_Toc351203553"/>
      <w:r>
        <w:rPr>
          <w:rFonts w:hint="eastAsia"/>
          <w:sz w:val="21"/>
          <w:szCs w:val="21"/>
        </w:rPr>
        <w:t>8</w:t>
      </w:r>
      <w:bookmarkStart w:id="906" w:name="_Toc337558777"/>
      <w:bookmarkStart w:id="907" w:name="_Toc296503059"/>
      <w:bookmarkStart w:id="908" w:name="_Toc296346560"/>
      <w:bookmarkStart w:id="909" w:name="_Toc468936960"/>
      <w:r>
        <w:rPr>
          <w:rFonts w:hint="eastAsia"/>
          <w:sz w:val="21"/>
          <w:szCs w:val="21"/>
        </w:rPr>
        <w:t>.1发包人供应材料与工程设备</w:t>
      </w:r>
      <w:bookmarkEnd w:id="904"/>
      <w:bookmarkEnd w:id="905"/>
    </w:p>
    <w:bookmarkEnd w:id="906"/>
    <w:bookmarkEnd w:id="907"/>
    <w:bookmarkEnd w:id="9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910" w:name="_Toc532377240"/>
      <w:r>
        <w:rPr>
          <w:rFonts w:hint="eastAsia"/>
          <w:sz w:val="21"/>
          <w:szCs w:val="21"/>
        </w:rPr>
        <w:t>8.2承包人采购材料与工程设备</w:t>
      </w:r>
      <w:bookmarkEnd w:id="91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911" w:name="_Toc351203555"/>
      <w:bookmarkStart w:id="912" w:name="_Toc532377241"/>
      <w:r>
        <w:rPr>
          <w:rFonts w:hint="eastAsia"/>
          <w:sz w:val="21"/>
          <w:szCs w:val="21"/>
        </w:rPr>
        <w:t>8</w:t>
      </w:r>
      <w:bookmarkStart w:id="913" w:name="_Toc337558779"/>
      <w:bookmarkStart w:id="914" w:name="_Toc296346562"/>
      <w:bookmarkStart w:id="915" w:name="_Toc296503061"/>
      <w:r>
        <w:rPr>
          <w:rFonts w:hint="eastAsia"/>
          <w:sz w:val="21"/>
          <w:szCs w:val="21"/>
        </w:rPr>
        <w:t>.3材料与工程设备的接收与拒收</w:t>
      </w:r>
      <w:bookmarkEnd w:id="911"/>
      <w:bookmarkEnd w:id="912"/>
    </w:p>
    <w:bookmarkEnd w:id="913"/>
    <w:bookmarkEnd w:id="914"/>
    <w:bookmarkEnd w:id="9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916"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9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917" w:name="_Toc532377242"/>
      <w:bookmarkStart w:id="918" w:name="_Toc351203556"/>
      <w:r>
        <w:rPr>
          <w:rFonts w:hint="eastAsia"/>
          <w:sz w:val="21"/>
          <w:szCs w:val="21"/>
        </w:rPr>
        <w:t>8</w:t>
      </w:r>
      <w:bookmarkStart w:id="919" w:name="_Toc296503062"/>
      <w:bookmarkStart w:id="920" w:name="_Toc337558780"/>
      <w:bookmarkStart w:id="921" w:name="_Toc296346563"/>
      <w:r>
        <w:rPr>
          <w:rFonts w:hint="eastAsia"/>
          <w:sz w:val="21"/>
          <w:szCs w:val="21"/>
        </w:rPr>
        <w:t>.4材料与工程设备的保管与使用</w:t>
      </w:r>
      <w:bookmarkEnd w:id="917"/>
      <w:bookmarkEnd w:id="918"/>
    </w:p>
    <w:bookmarkEnd w:id="919"/>
    <w:bookmarkEnd w:id="920"/>
    <w:bookmarkEnd w:id="92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922" w:name="_Toc351203557"/>
      <w:bookmarkStart w:id="923" w:name="_Toc532377243"/>
      <w:r>
        <w:rPr>
          <w:rFonts w:hint="eastAsia"/>
          <w:sz w:val="21"/>
          <w:szCs w:val="21"/>
        </w:rPr>
        <w:t>8.5禁止使用不合格的材料和工程设备</w:t>
      </w:r>
      <w:bookmarkEnd w:id="922"/>
      <w:bookmarkEnd w:id="92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924" w:name="_Toc532377244"/>
      <w:bookmarkStart w:id="925" w:name="_Toc351203558"/>
      <w:r>
        <w:rPr>
          <w:rFonts w:hint="eastAsia"/>
          <w:sz w:val="21"/>
          <w:szCs w:val="21"/>
        </w:rPr>
        <w:t>8.6 样品</w:t>
      </w:r>
      <w:bookmarkEnd w:id="924"/>
      <w:bookmarkEnd w:id="92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926" w:name="_Toc351203559"/>
      <w:bookmarkStart w:id="927" w:name="_Toc532377245"/>
      <w:r>
        <w:rPr>
          <w:rFonts w:hint="eastAsia"/>
          <w:sz w:val="21"/>
          <w:szCs w:val="21"/>
        </w:rPr>
        <w:t>8.7材料与工程设备的替代</w:t>
      </w:r>
      <w:bookmarkEnd w:id="926"/>
      <w:bookmarkEnd w:id="92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928" w:name="_Toc351203560"/>
      <w:bookmarkStart w:id="929" w:name="_Toc532377246"/>
      <w:r>
        <w:rPr>
          <w:rFonts w:hint="eastAsia"/>
          <w:sz w:val="21"/>
          <w:szCs w:val="21"/>
        </w:rPr>
        <w:t>8.8施工设备和临时设施</w:t>
      </w:r>
      <w:bookmarkEnd w:id="928"/>
      <w:bookmarkEnd w:id="92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930" w:name="_Toc351203561"/>
      <w:bookmarkStart w:id="931" w:name="_Toc532377247"/>
      <w:r>
        <w:rPr>
          <w:rFonts w:hint="eastAsia"/>
          <w:sz w:val="21"/>
          <w:szCs w:val="21"/>
        </w:rPr>
        <w:t>8</w:t>
      </w:r>
      <w:bookmarkStart w:id="932" w:name="_Toc296346564"/>
      <w:bookmarkStart w:id="933" w:name="_Toc296503063"/>
      <w:bookmarkStart w:id="934" w:name="_Toc337558781"/>
      <w:r>
        <w:rPr>
          <w:rFonts w:hint="eastAsia"/>
          <w:sz w:val="21"/>
          <w:szCs w:val="21"/>
        </w:rPr>
        <w:t>.9材料与设备专用</w:t>
      </w:r>
      <w:bookmarkEnd w:id="930"/>
      <w:r>
        <w:rPr>
          <w:rFonts w:hint="eastAsia"/>
          <w:sz w:val="21"/>
          <w:szCs w:val="21"/>
        </w:rPr>
        <w:t>要求</w:t>
      </w:r>
      <w:bookmarkEnd w:id="931"/>
    </w:p>
    <w:bookmarkEnd w:id="932"/>
    <w:bookmarkEnd w:id="933"/>
    <w:bookmarkEnd w:id="934"/>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09"/>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935" w:name="_Toc532375595"/>
      <w:bookmarkStart w:id="936" w:name="_Toc351203562"/>
      <w:bookmarkStart w:id="937" w:name="_Toc532377248"/>
      <w:r>
        <w:rPr>
          <w:rFonts w:hint="eastAsia"/>
          <w:kern w:val="2"/>
          <w:sz w:val="21"/>
          <w:szCs w:val="21"/>
        </w:rPr>
        <w:t>9</w:t>
      </w:r>
      <w:bookmarkStart w:id="938" w:name="_Toc337558782"/>
      <w:bookmarkStart w:id="939" w:name="_Toc296346584"/>
      <w:bookmarkStart w:id="940" w:name="_Toc296503083"/>
      <w:r>
        <w:rPr>
          <w:rFonts w:hint="eastAsia"/>
          <w:kern w:val="2"/>
          <w:sz w:val="21"/>
          <w:szCs w:val="21"/>
        </w:rPr>
        <w:t>. 试验与检验</w:t>
      </w:r>
      <w:bookmarkEnd w:id="935"/>
      <w:bookmarkEnd w:id="936"/>
      <w:bookmarkEnd w:id="937"/>
    </w:p>
    <w:bookmarkEnd w:id="938"/>
    <w:p>
      <w:pPr>
        <w:pStyle w:val="7"/>
        <w:spacing w:before="0" w:beforeAutospacing="0" w:after="0" w:afterAutospacing="0" w:line="360" w:lineRule="auto"/>
        <w:ind w:firstLine="422" w:firstLineChars="200"/>
        <w:rPr>
          <w:sz w:val="21"/>
          <w:szCs w:val="21"/>
        </w:rPr>
      </w:pPr>
      <w:bookmarkStart w:id="941" w:name="_Toc532377249"/>
      <w:bookmarkStart w:id="942" w:name="_Toc351203563"/>
      <w:r>
        <w:rPr>
          <w:rFonts w:hint="eastAsia"/>
          <w:sz w:val="21"/>
          <w:szCs w:val="21"/>
        </w:rPr>
        <w:t>9</w:t>
      </w:r>
      <w:bookmarkStart w:id="943" w:name="_Toc337558783"/>
      <w:r>
        <w:rPr>
          <w:rFonts w:hint="eastAsia"/>
          <w:sz w:val="21"/>
          <w:szCs w:val="21"/>
        </w:rPr>
        <w:t>.1试验设备与试验人员</w:t>
      </w:r>
      <w:bookmarkEnd w:id="941"/>
      <w:bookmarkEnd w:id="942"/>
    </w:p>
    <w:bookmarkEnd w:id="943"/>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w:t>
      </w:r>
      <w:bookmarkStart w:id="1573" w:name="_GoBack"/>
      <w:bookmarkEnd w:id="1573"/>
      <w:r>
        <w:rPr>
          <w:rFonts w:hint="eastAsia" w:ascii="宋体" w:hAnsi="宋体"/>
          <w:kern w:val="0"/>
          <w:szCs w:val="21"/>
        </w:rPr>
        <w:t>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944" w:name="_Toc351203564"/>
      <w:bookmarkStart w:id="945" w:name="_Toc532377250"/>
      <w:r>
        <w:rPr>
          <w:rFonts w:hint="eastAsia"/>
          <w:sz w:val="21"/>
          <w:szCs w:val="21"/>
        </w:rPr>
        <w:t>9</w:t>
      </w:r>
      <w:bookmarkStart w:id="946" w:name="_Toc337558784"/>
      <w:r>
        <w:rPr>
          <w:rFonts w:hint="eastAsia"/>
          <w:sz w:val="21"/>
          <w:szCs w:val="21"/>
        </w:rPr>
        <w:t>.2取样</w:t>
      </w:r>
      <w:bookmarkEnd w:id="944"/>
      <w:bookmarkEnd w:id="945"/>
    </w:p>
    <w:bookmarkEnd w:id="946"/>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947" w:name="_Toc351203565"/>
      <w:bookmarkStart w:id="948" w:name="_Toc532377251"/>
      <w:r>
        <w:rPr>
          <w:rFonts w:hint="eastAsia"/>
          <w:sz w:val="21"/>
          <w:szCs w:val="21"/>
        </w:rPr>
        <w:t>9</w:t>
      </w:r>
      <w:bookmarkStart w:id="949" w:name="_Toc337558785"/>
      <w:r>
        <w:rPr>
          <w:rFonts w:hint="eastAsia"/>
          <w:sz w:val="21"/>
          <w:szCs w:val="21"/>
        </w:rPr>
        <w:t>.3材料、工程设备和工程的试验和检验</w:t>
      </w:r>
      <w:bookmarkEnd w:id="947"/>
      <w:bookmarkEnd w:id="948"/>
    </w:p>
    <w:bookmarkEnd w:id="949"/>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950" w:name="_Toc532377252"/>
      <w:bookmarkStart w:id="951" w:name="_Toc351203566"/>
      <w:r>
        <w:rPr>
          <w:rFonts w:hint="eastAsia"/>
          <w:sz w:val="21"/>
          <w:szCs w:val="21"/>
        </w:rPr>
        <w:t>9</w:t>
      </w:r>
      <w:bookmarkStart w:id="952" w:name="_Toc337558786"/>
      <w:r>
        <w:rPr>
          <w:rFonts w:hint="eastAsia"/>
          <w:sz w:val="21"/>
          <w:szCs w:val="21"/>
        </w:rPr>
        <w:t>.4现场工艺试验</w:t>
      </w:r>
      <w:bookmarkEnd w:id="950"/>
      <w:bookmarkEnd w:id="951"/>
    </w:p>
    <w:bookmarkEnd w:id="952"/>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953" w:name="_Toc532375596"/>
      <w:bookmarkStart w:id="954" w:name="_Toc532377253"/>
      <w:bookmarkStart w:id="955" w:name="_Toc351203567"/>
      <w:r>
        <w:rPr>
          <w:rFonts w:hint="eastAsia"/>
          <w:kern w:val="2"/>
          <w:sz w:val="21"/>
          <w:szCs w:val="21"/>
        </w:rPr>
        <w:t>1</w:t>
      </w:r>
      <w:bookmarkStart w:id="956" w:name="_Toc337558787"/>
      <w:r>
        <w:rPr>
          <w:rFonts w:hint="eastAsia"/>
          <w:kern w:val="2"/>
          <w:sz w:val="21"/>
          <w:szCs w:val="21"/>
        </w:rPr>
        <w:t>0. 变更</w:t>
      </w:r>
      <w:bookmarkEnd w:id="939"/>
      <w:bookmarkEnd w:id="940"/>
      <w:bookmarkEnd w:id="953"/>
      <w:bookmarkEnd w:id="954"/>
      <w:bookmarkEnd w:id="955"/>
    </w:p>
    <w:bookmarkEnd w:id="956"/>
    <w:p>
      <w:pPr>
        <w:pStyle w:val="7"/>
        <w:spacing w:before="0" w:beforeAutospacing="0" w:after="0" w:afterAutospacing="0" w:line="360" w:lineRule="auto"/>
        <w:ind w:firstLine="422" w:firstLineChars="200"/>
        <w:rPr>
          <w:sz w:val="21"/>
          <w:szCs w:val="21"/>
        </w:rPr>
      </w:pPr>
      <w:bookmarkStart w:id="957" w:name="_Toc532377254"/>
      <w:bookmarkStart w:id="958" w:name="_Toc351203568"/>
      <w:r>
        <w:rPr>
          <w:rFonts w:hint="eastAsia"/>
          <w:sz w:val="21"/>
          <w:szCs w:val="21"/>
        </w:rPr>
        <w:t>1</w:t>
      </w:r>
      <w:bookmarkStart w:id="959" w:name="_Toc296503084"/>
      <w:bookmarkStart w:id="960" w:name="_Toc337558788"/>
      <w:bookmarkStart w:id="961" w:name="_Toc296346585"/>
      <w:r>
        <w:rPr>
          <w:rFonts w:hint="eastAsia"/>
          <w:sz w:val="21"/>
          <w:szCs w:val="21"/>
        </w:rPr>
        <w:t>0.1变更的范围</w:t>
      </w:r>
      <w:bookmarkEnd w:id="957"/>
      <w:bookmarkEnd w:id="958"/>
    </w:p>
    <w:bookmarkEnd w:id="959"/>
    <w:bookmarkEnd w:id="960"/>
    <w:bookmarkEnd w:id="9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962" w:name="_Toc532377255"/>
      <w:r>
        <w:rPr>
          <w:rFonts w:hint="eastAsia"/>
          <w:sz w:val="21"/>
          <w:szCs w:val="21"/>
        </w:rPr>
        <w:t>10.2变更权</w:t>
      </w:r>
      <w:bookmarkEnd w:id="9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963" w:name="_Toc532377256"/>
      <w:r>
        <w:rPr>
          <w:rFonts w:hint="eastAsia"/>
          <w:sz w:val="21"/>
          <w:szCs w:val="21"/>
        </w:rPr>
        <w:t>10.3变更程序</w:t>
      </w:r>
      <w:bookmarkEnd w:id="9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964" w:name="_Toc351203571"/>
      <w:bookmarkStart w:id="965" w:name="_Toc532377257"/>
      <w:r>
        <w:rPr>
          <w:rFonts w:hint="eastAsia"/>
          <w:sz w:val="21"/>
          <w:szCs w:val="21"/>
        </w:rPr>
        <w:t>1</w:t>
      </w:r>
      <w:bookmarkStart w:id="966" w:name="_Toc296346588"/>
      <w:bookmarkStart w:id="967" w:name="_Toc337558791"/>
      <w:bookmarkStart w:id="968" w:name="_Toc296503087"/>
      <w:r>
        <w:rPr>
          <w:rFonts w:hint="eastAsia"/>
          <w:sz w:val="21"/>
          <w:szCs w:val="21"/>
        </w:rPr>
        <w:t>0.4变更估价</w:t>
      </w:r>
      <w:bookmarkEnd w:id="964"/>
      <w:bookmarkEnd w:id="965"/>
    </w:p>
    <w:bookmarkEnd w:id="966"/>
    <w:bookmarkEnd w:id="967"/>
    <w:bookmarkEnd w:id="9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969" w:name="_Toc351203572"/>
      <w:bookmarkStart w:id="970" w:name="_Toc532377258"/>
      <w:r>
        <w:rPr>
          <w:rFonts w:hint="eastAsia"/>
          <w:sz w:val="21"/>
          <w:szCs w:val="21"/>
        </w:rPr>
        <w:t>1</w:t>
      </w:r>
      <w:bookmarkStart w:id="971" w:name="_Toc296346595"/>
      <w:bookmarkStart w:id="972" w:name="_Toc337558792"/>
      <w:bookmarkStart w:id="973" w:name="_Toc296503094"/>
      <w:r>
        <w:rPr>
          <w:rFonts w:hint="eastAsia"/>
          <w:sz w:val="21"/>
          <w:szCs w:val="21"/>
        </w:rPr>
        <w:t>0.5承包人的合理化建议</w:t>
      </w:r>
      <w:bookmarkEnd w:id="969"/>
      <w:bookmarkEnd w:id="970"/>
    </w:p>
    <w:bookmarkEnd w:id="971"/>
    <w:bookmarkEnd w:id="972"/>
    <w:bookmarkEnd w:id="9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974" w:name="_Toc351203573"/>
      <w:bookmarkStart w:id="975" w:name="_Toc532377259"/>
      <w:r>
        <w:rPr>
          <w:rFonts w:hint="eastAsia"/>
          <w:sz w:val="21"/>
          <w:szCs w:val="21"/>
        </w:rPr>
        <w:t>1</w:t>
      </w:r>
      <w:bookmarkStart w:id="976" w:name="_Toc337558793"/>
      <w:r>
        <w:rPr>
          <w:rFonts w:hint="eastAsia"/>
          <w:sz w:val="21"/>
          <w:szCs w:val="21"/>
        </w:rPr>
        <w:t>0.6变更引起的工期调整</w:t>
      </w:r>
      <w:bookmarkEnd w:id="974"/>
      <w:bookmarkEnd w:id="975"/>
      <w:bookmarkEnd w:id="97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977" w:name="_Toc351203574"/>
      <w:bookmarkStart w:id="978" w:name="_Toc532377260"/>
      <w:r>
        <w:rPr>
          <w:rFonts w:hint="eastAsia"/>
          <w:sz w:val="21"/>
          <w:szCs w:val="21"/>
        </w:rPr>
        <w:t>10.7暂估价</w:t>
      </w:r>
      <w:bookmarkEnd w:id="977"/>
      <w:bookmarkEnd w:id="97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w:t>
      </w:r>
      <w:r>
        <w:rPr>
          <w:rFonts w:hint="eastAsia" w:ascii="宋体" w:hAnsi="宋体"/>
          <w:kern w:val="0"/>
          <w:szCs w:val="21"/>
          <w:lang w:eastAsia="zh-CN"/>
        </w:rPr>
        <w:t>比选工作</w:t>
      </w:r>
      <w:r>
        <w:rPr>
          <w:rFonts w:hint="eastAsia" w:ascii="宋体" w:hAnsi="宋体"/>
          <w:kern w:val="0"/>
          <w:szCs w:val="21"/>
        </w:rPr>
        <w:t>启动前14天将</w:t>
      </w:r>
      <w:r>
        <w:rPr>
          <w:rFonts w:hint="eastAsia" w:ascii="宋体" w:hAnsi="宋体"/>
          <w:kern w:val="0"/>
          <w:szCs w:val="21"/>
          <w:lang w:eastAsia="zh-CN"/>
        </w:rPr>
        <w:t>比选方案</w:t>
      </w:r>
      <w:r>
        <w:rPr>
          <w:rFonts w:hint="eastAsia" w:ascii="宋体" w:hAnsi="宋体"/>
          <w:kern w:val="0"/>
          <w:szCs w:val="21"/>
        </w:rPr>
        <w:t>通过监理人报送发包人审查，发包人应当在收到承包人报送的</w:t>
      </w:r>
      <w:r>
        <w:rPr>
          <w:rFonts w:hint="eastAsia" w:ascii="宋体" w:hAnsi="宋体"/>
          <w:kern w:val="0"/>
          <w:szCs w:val="21"/>
          <w:lang w:eastAsia="zh-CN"/>
        </w:rPr>
        <w:t>比选方案</w:t>
      </w:r>
      <w:r>
        <w:rPr>
          <w:rFonts w:hint="eastAsia" w:ascii="宋体" w:hAnsi="宋体"/>
          <w:kern w:val="0"/>
          <w:szCs w:val="21"/>
        </w:rPr>
        <w:t>后7天内批准或提出修改意见。承包人应当按照经过发包人批准的</w:t>
      </w:r>
      <w:r>
        <w:rPr>
          <w:rFonts w:hint="eastAsia" w:ascii="宋体" w:hAnsi="宋体"/>
          <w:kern w:val="0"/>
          <w:szCs w:val="21"/>
          <w:lang w:eastAsia="zh-CN"/>
        </w:rPr>
        <w:t>比选方案</w:t>
      </w:r>
      <w:r>
        <w:rPr>
          <w:rFonts w:hint="eastAsia" w:ascii="宋体" w:hAnsi="宋体"/>
          <w:kern w:val="0"/>
          <w:szCs w:val="21"/>
        </w:rPr>
        <w:t>开展</w:t>
      </w:r>
      <w:r>
        <w:rPr>
          <w:rFonts w:hint="eastAsia" w:ascii="宋体" w:hAnsi="宋体"/>
          <w:kern w:val="0"/>
          <w:szCs w:val="21"/>
          <w:lang w:eastAsia="zh-CN"/>
        </w:rPr>
        <w:t>比选工作</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w:t>
      </w:r>
      <w:r>
        <w:rPr>
          <w:rFonts w:hint="eastAsia" w:ascii="宋体" w:hAnsi="宋体"/>
          <w:kern w:val="0"/>
          <w:szCs w:val="21"/>
          <w:lang w:eastAsia="zh-CN"/>
        </w:rPr>
        <w:t>比选文件</w:t>
      </w:r>
      <w:r>
        <w:rPr>
          <w:rFonts w:hint="eastAsia" w:ascii="宋体" w:hAnsi="宋体"/>
          <w:kern w:val="0"/>
          <w:szCs w:val="21"/>
        </w:rPr>
        <w:t>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w:t>
      </w:r>
      <w:r>
        <w:rPr>
          <w:rFonts w:hint="eastAsia" w:ascii="宋体" w:hAnsi="宋体"/>
          <w:kern w:val="0"/>
          <w:szCs w:val="21"/>
          <w:lang w:eastAsia="zh-CN"/>
        </w:rPr>
        <w:t>比选工作</w:t>
      </w:r>
      <w:r>
        <w:rPr>
          <w:rFonts w:hint="eastAsia" w:ascii="宋体" w:hAnsi="宋体"/>
          <w:kern w:val="0"/>
          <w:szCs w:val="21"/>
        </w:rPr>
        <w:t>启动前14天通知发包人，并提交暂估价</w:t>
      </w:r>
      <w:r>
        <w:rPr>
          <w:rFonts w:hint="eastAsia" w:ascii="宋体" w:hAnsi="宋体"/>
          <w:kern w:val="0"/>
          <w:szCs w:val="21"/>
          <w:lang w:eastAsia="zh-CN"/>
        </w:rPr>
        <w:t>比选方案</w:t>
      </w:r>
      <w:r>
        <w:rPr>
          <w:rFonts w:hint="eastAsia" w:ascii="宋体" w:hAnsi="宋体"/>
          <w:kern w:val="0"/>
          <w:szCs w:val="21"/>
        </w:rPr>
        <w:t>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979" w:name="_Toc351203575"/>
      <w:bookmarkStart w:id="980" w:name="_Toc532377261"/>
      <w:r>
        <w:rPr>
          <w:rFonts w:hint="eastAsia"/>
          <w:sz w:val="21"/>
          <w:szCs w:val="21"/>
        </w:rPr>
        <w:t>1</w:t>
      </w:r>
      <w:bookmarkStart w:id="981" w:name="_Toc337558794"/>
      <w:bookmarkStart w:id="982" w:name="_Toc296503090"/>
      <w:bookmarkStart w:id="983" w:name="_Toc296346591"/>
      <w:bookmarkStart w:id="984" w:name="_Toc322522561"/>
      <w:r>
        <w:rPr>
          <w:rFonts w:hint="eastAsia"/>
          <w:sz w:val="21"/>
          <w:szCs w:val="21"/>
        </w:rPr>
        <w:t>0.8暂列金额</w:t>
      </w:r>
      <w:bookmarkEnd w:id="979"/>
      <w:bookmarkEnd w:id="980"/>
    </w:p>
    <w:bookmarkEnd w:id="98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982"/>
    <w:bookmarkEnd w:id="983"/>
    <w:bookmarkEnd w:id="984"/>
    <w:p>
      <w:pPr>
        <w:pStyle w:val="7"/>
        <w:spacing w:before="0" w:beforeAutospacing="0" w:after="0" w:afterAutospacing="0" w:line="360" w:lineRule="auto"/>
        <w:ind w:firstLine="422" w:firstLineChars="200"/>
        <w:rPr>
          <w:sz w:val="21"/>
          <w:szCs w:val="21"/>
        </w:rPr>
      </w:pPr>
      <w:bookmarkStart w:id="985" w:name="_Toc532377262"/>
      <w:bookmarkStart w:id="986" w:name="_Toc351203576"/>
      <w:r>
        <w:rPr>
          <w:rFonts w:hint="eastAsia"/>
          <w:sz w:val="21"/>
          <w:szCs w:val="21"/>
        </w:rPr>
        <w:t>1</w:t>
      </w:r>
      <w:bookmarkStart w:id="987" w:name="_Toc296346592"/>
      <w:bookmarkStart w:id="988" w:name="_Toc296503091"/>
      <w:bookmarkStart w:id="989" w:name="_Toc337558796"/>
      <w:r>
        <w:rPr>
          <w:rFonts w:hint="eastAsia"/>
          <w:sz w:val="21"/>
          <w:szCs w:val="21"/>
        </w:rPr>
        <w:t>0.9计日工</w:t>
      </w:r>
      <w:bookmarkEnd w:id="985"/>
      <w:bookmarkEnd w:id="986"/>
      <w:bookmarkEnd w:id="987"/>
      <w:bookmarkEnd w:id="988"/>
      <w:bookmarkEnd w:id="98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990" w:name="_Toc351203577"/>
      <w:bookmarkStart w:id="991" w:name="_Toc532375597"/>
      <w:bookmarkStart w:id="992" w:name="_Toc532377263"/>
      <w:r>
        <w:rPr>
          <w:rFonts w:hint="eastAsia"/>
          <w:kern w:val="2"/>
          <w:sz w:val="21"/>
          <w:szCs w:val="21"/>
        </w:rPr>
        <w:t>11. 价格调整</w:t>
      </w:r>
      <w:bookmarkEnd w:id="990"/>
      <w:bookmarkEnd w:id="991"/>
      <w:bookmarkEnd w:id="992"/>
    </w:p>
    <w:p>
      <w:pPr>
        <w:pStyle w:val="7"/>
        <w:spacing w:before="0" w:beforeAutospacing="0" w:after="0" w:afterAutospacing="0" w:line="360" w:lineRule="auto"/>
        <w:ind w:firstLine="422" w:firstLineChars="200"/>
        <w:rPr>
          <w:sz w:val="21"/>
          <w:szCs w:val="21"/>
        </w:rPr>
      </w:pPr>
      <w:bookmarkStart w:id="993" w:name="_Toc532377264"/>
      <w:bookmarkStart w:id="994" w:name="_Toc351203578"/>
      <w:bookmarkStart w:id="995" w:name="_Toc296503092"/>
      <w:bookmarkStart w:id="996" w:name="_Toc296346593"/>
      <w:bookmarkStart w:id="997" w:name="_Toc337558797"/>
      <w:r>
        <w:rPr>
          <w:rFonts w:hint="eastAsia"/>
          <w:sz w:val="21"/>
          <w:szCs w:val="21"/>
        </w:rPr>
        <w:t>11.1市场价格波动引起的调整</w:t>
      </w:r>
      <w:bookmarkEnd w:id="993"/>
      <w:bookmarkEnd w:id="994"/>
    </w:p>
    <w:bookmarkEnd w:id="995"/>
    <w:bookmarkEnd w:id="996"/>
    <w:bookmarkEnd w:id="997"/>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2.75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7pt;width:18.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2.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7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998" w:name="OLE_LINK3"/>
      <w:r>
        <w:rPr>
          <w:rFonts w:hint="eastAsia" w:ascii="宋体" w:hAnsi="宋体"/>
          <w:kern w:val="0"/>
          <w:szCs w:val="21"/>
        </w:rPr>
        <w:t>前述基准价格是指由发包人在</w:t>
      </w:r>
      <w:r>
        <w:rPr>
          <w:rFonts w:hint="eastAsia" w:ascii="宋体" w:hAnsi="宋体"/>
          <w:kern w:val="0"/>
          <w:szCs w:val="21"/>
          <w:lang w:eastAsia="zh-CN"/>
        </w:rPr>
        <w:t>比选文件</w:t>
      </w:r>
      <w:r>
        <w:rPr>
          <w:rFonts w:hint="eastAsia" w:ascii="宋体" w:hAnsi="宋体"/>
          <w:kern w:val="0"/>
          <w:szCs w:val="21"/>
        </w:rPr>
        <w:t>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999" w:name="_Toc351203579"/>
      <w:bookmarkStart w:id="1000" w:name="_Toc532377265"/>
      <w:bookmarkStart w:id="1001" w:name="_Toc337558798"/>
      <w:bookmarkStart w:id="1002" w:name="_Toc296503093"/>
      <w:bookmarkStart w:id="1003" w:name="_Toc296346594"/>
      <w:r>
        <w:rPr>
          <w:rFonts w:hint="eastAsia"/>
          <w:sz w:val="21"/>
          <w:szCs w:val="21"/>
        </w:rPr>
        <w:t>11.2法律变化引起的调整</w:t>
      </w:r>
      <w:bookmarkEnd w:id="999"/>
      <w:bookmarkEnd w:id="1000"/>
    </w:p>
    <w:bookmarkEnd w:id="1001"/>
    <w:bookmarkEnd w:id="1002"/>
    <w:bookmarkEnd w:id="1003"/>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1004" w:name="_Toc532375598"/>
      <w:bookmarkStart w:id="1005" w:name="_Toc351203580"/>
      <w:bookmarkStart w:id="1006" w:name="_Toc532377266"/>
      <w:bookmarkStart w:id="1007" w:name="_Toc337558799"/>
      <w:bookmarkStart w:id="1008" w:name="_Toc296346597"/>
      <w:bookmarkStart w:id="1009" w:name="_Toc296503096"/>
      <w:r>
        <w:rPr>
          <w:rFonts w:hint="eastAsia"/>
          <w:kern w:val="2"/>
          <w:sz w:val="21"/>
          <w:szCs w:val="21"/>
        </w:rPr>
        <w:t>12. 合同价格、计量与支付</w:t>
      </w:r>
      <w:bookmarkEnd w:id="1004"/>
      <w:bookmarkEnd w:id="1005"/>
      <w:bookmarkEnd w:id="1006"/>
    </w:p>
    <w:bookmarkEnd w:id="1007"/>
    <w:p>
      <w:pPr>
        <w:pStyle w:val="7"/>
        <w:spacing w:before="0" w:beforeAutospacing="0" w:after="0" w:afterAutospacing="0" w:line="360" w:lineRule="auto"/>
        <w:ind w:firstLine="422" w:firstLineChars="200"/>
        <w:rPr>
          <w:sz w:val="21"/>
          <w:szCs w:val="21"/>
        </w:rPr>
      </w:pPr>
      <w:bookmarkStart w:id="1010" w:name="_Toc532377267"/>
      <w:bookmarkStart w:id="1011" w:name="_Toc351203581"/>
      <w:bookmarkStart w:id="1012" w:name="_Toc337558800"/>
      <w:r>
        <w:rPr>
          <w:rFonts w:hint="eastAsia"/>
          <w:sz w:val="21"/>
          <w:szCs w:val="21"/>
        </w:rPr>
        <w:t>12.1 合同价</w:t>
      </w:r>
      <w:bookmarkEnd w:id="1008"/>
      <w:bookmarkEnd w:id="1009"/>
      <w:r>
        <w:rPr>
          <w:rFonts w:hint="eastAsia"/>
          <w:sz w:val="21"/>
          <w:szCs w:val="21"/>
        </w:rPr>
        <w:t>格形式</w:t>
      </w:r>
      <w:bookmarkEnd w:id="1010"/>
      <w:bookmarkEnd w:id="1011"/>
    </w:p>
    <w:bookmarkEnd w:id="1012"/>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1013" w:name="_Toc532377268"/>
      <w:r>
        <w:rPr>
          <w:rFonts w:hint="eastAsia"/>
          <w:b w:val="0"/>
          <w:sz w:val="21"/>
          <w:szCs w:val="21"/>
        </w:rPr>
        <w:t>2.总价合同</w:t>
      </w:r>
      <w:bookmarkEnd w:id="1013"/>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1014" w:name="_Toc532377269"/>
      <w:r>
        <w:rPr>
          <w:rFonts w:hint="eastAsia"/>
          <w:b w:val="0"/>
          <w:sz w:val="21"/>
          <w:szCs w:val="21"/>
        </w:rPr>
        <w:t>3.其它价格形式</w:t>
      </w:r>
      <w:bookmarkEnd w:id="1014"/>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1015" w:name="_Toc296346598"/>
      <w:bookmarkStart w:id="1016" w:name="_Toc296503097"/>
      <w:bookmarkStart w:id="1017" w:name="_Toc532377270"/>
      <w:bookmarkStart w:id="1018" w:name="_Toc351203582"/>
      <w:bookmarkStart w:id="1019" w:name="_Toc337558801"/>
      <w:r>
        <w:rPr>
          <w:rFonts w:hint="eastAsia"/>
          <w:sz w:val="21"/>
          <w:szCs w:val="21"/>
        </w:rPr>
        <w:t>12.2预</w:t>
      </w:r>
      <w:bookmarkEnd w:id="1015"/>
      <w:bookmarkEnd w:id="1016"/>
      <w:bookmarkStart w:id="1020" w:name="_Toc296503100"/>
      <w:bookmarkStart w:id="1021" w:name="_Toc296346601"/>
      <w:r>
        <w:rPr>
          <w:rFonts w:hint="eastAsia"/>
          <w:sz w:val="21"/>
          <w:szCs w:val="21"/>
        </w:rPr>
        <w:t>付款</w:t>
      </w:r>
      <w:bookmarkEnd w:id="1017"/>
      <w:bookmarkEnd w:id="1018"/>
    </w:p>
    <w:bookmarkEnd w:id="1019"/>
    <w:bookmarkEnd w:id="1020"/>
    <w:bookmarkEnd w:id="1021"/>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998"/>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1022" w:name="_Toc351203583"/>
      <w:bookmarkStart w:id="1023" w:name="_Toc532377271"/>
      <w:bookmarkStart w:id="1024" w:name="_Toc337558802"/>
      <w:r>
        <w:rPr>
          <w:rFonts w:hint="eastAsia"/>
          <w:sz w:val="21"/>
          <w:szCs w:val="21"/>
        </w:rPr>
        <w:t>12.3计量</w:t>
      </w:r>
      <w:bookmarkEnd w:id="1022"/>
      <w:bookmarkEnd w:id="1023"/>
    </w:p>
    <w:bookmarkEnd w:id="1024"/>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1025" w:name="_Toc296346602"/>
      <w:bookmarkStart w:id="1026" w:name="_Toc296503101"/>
      <w:bookmarkStart w:id="1027" w:name="_Toc351203584"/>
      <w:bookmarkStart w:id="1028" w:name="_Toc532377272"/>
      <w:bookmarkStart w:id="1029" w:name="_Toc337558803"/>
      <w:r>
        <w:rPr>
          <w:rFonts w:hint="eastAsia"/>
          <w:sz w:val="21"/>
          <w:szCs w:val="21"/>
        </w:rPr>
        <w:t>12.4工程进度款支</w:t>
      </w:r>
      <w:bookmarkEnd w:id="1025"/>
      <w:bookmarkEnd w:id="1026"/>
      <w:r>
        <w:rPr>
          <w:rFonts w:hint="eastAsia"/>
          <w:sz w:val="21"/>
          <w:szCs w:val="21"/>
        </w:rPr>
        <w:t>付</w:t>
      </w:r>
      <w:bookmarkEnd w:id="1027"/>
      <w:bookmarkEnd w:id="1028"/>
    </w:p>
    <w:bookmarkEnd w:id="1029"/>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color w:val="FF0000"/>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1030" w:name="_Toc532377273"/>
      <w:r>
        <w:rPr>
          <w:rFonts w:hint="eastAsia"/>
          <w:sz w:val="21"/>
          <w:szCs w:val="21"/>
        </w:rPr>
        <w:t>12.5支付账户</w:t>
      </w:r>
      <w:bookmarkEnd w:id="1030"/>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1031" w:name="_Toc532375599"/>
      <w:bookmarkStart w:id="1032" w:name="_Toc351203586"/>
      <w:bookmarkStart w:id="1033" w:name="_Toc532377274"/>
      <w:bookmarkStart w:id="1034" w:name="_Toc337558804"/>
      <w:bookmarkStart w:id="1035" w:name="_Toc296346607"/>
      <w:bookmarkStart w:id="1036" w:name="_Toc322522574"/>
      <w:bookmarkStart w:id="1037" w:name="_Toc296503106"/>
      <w:r>
        <w:rPr>
          <w:rFonts w:hint="eastAsia"/>
          <w:kern w:val="2"/>
          <w:sz w:val="21"/>
          <w:szCs w:val="21"/>
        </w:rPr>
        <w:t>13. 验收和工程试车</w:t>
      </w:r>
      <w:bookmarkEnd w:id="1031"/>
      <w:bookmarkEnd w:id="1032"/>
      <w:bookmarkEnd w:id="1033"/>
    </w:p>
    <w:bookmarkEnd w:id="1034"/>
    <w:bookmarkEnd w:id="1035"/>
    <w:bookmarkEnd w:id="1036"/>
    <w:bookmarkEnd w:id="1037"/>
    <w:p>
      <w:pPr>
        <w:pStyle w:val="7"/>
        <w:spacing w:before="0" w:beforeAutospacing="0" w:after="0" w:afterAutospacing="0" w:line="360" w:lineRule="auto"/>
        <w:ind w:firstLine="422" w:firstLineChars="200"/>
        <w:rPr>
          <w:sz w:val="21"/>
          <w:szCs w:val="21"/>
        </w:rPr>
      </w:pPr>
      <w:bookmarkStart w:id="1038" w:name="_Toc351203587"/>
      <w:bookmarkStart w:id="1039" w:name="_Toc532377275"/>
      <w:bookmarkStart w:id="1040" w:name="_Toc337558805"/>
      <w:bookmarkStart w:id="1041" w:name="_Toc296503110"/>
      <w:bookmarkStart w:id="1042" w:name="_Toc296346611"/>
      <w:r>
        <w:rPr>
          <w:rFonts w:hint="eastAsia"/>
          <w:sz w:val="21"/>
          <w:szCs w:val="21"/>
        </w:rPr>
        <w:t>13.1分部分项工程验收</w:t>
      </w:r>
      <w:bookmarkEnd w:id="1038"/>
      <w:bookmarkEnd w:id="1039"/>
    </w:p>
    <w:bookmarkEnd w:id="1040"/>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1043" w:name="_Toc351203588"/>
      <w:bookmarkStart w:id="1044" w:name="_Toc532377276"/>
      <w:bookmarkStart w:id="1045" w:name="_Toc337558806"/>
      <w:r>
        <w:rPr>
          <w:rFonts w:hint="eastAsia"/>
          <w:sz w:val="21"/>
          <w:szCs w:val="21"/>
        </w:rPr>
        <w:t>13.2竣工验收</w:t>
      </w:r>
      <w:bookmarkEnd w:id="1043"/>
      <w:bookmarkEnd w:id="1044"/>
    </w:p>
    <w:bookmarkEnd w:id="1041"/>
    <w:bookmarkEnd w:id="1042"/>
    <w:bookmarkEnd w:id="1045"/>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46" w:name="#go14"/>
      <w:bookmarkEnd w:id="1046"/>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1047" w:name="_Toc351203589"/>
      <w:bookmarkStart w:id="1048" w:name="_Toc532377277"/>
      <w:bookmarkStart w:id="1049" w:name="_Toc296503111"/>
      <w:bookmarkStart w:id="1050" w:name="_Toc296346612"/>
      <w:bookmarkStart w:id="1051" w:name="_Toc337558807"/>
      <w:r>
        <w:rPr>
          <w:rFonts w:hint="eastAsia"/>
          <w:sz w:val="21"/>
          <w:szCs w:val="21"/>
        </w:rPr>
        <w:t>13.3工程试车</w:t>
      </w:r>
      <w:bookmarkEnd w:id="1047"/>
      <w:bookmarkEnd w:id="1048"/>
    </w:p>
    <w:bookmarkEnd w:id="1049"/>
    <w:bookmarkEnd w:id="1050"/>
    <w:bookmarkEnd w:id="1051"/>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1052" w:name="_Toc532377278"/>
      <w:r>
        <w:rPr>
          <w:rFonts w:hint="eastAsia"/>
          <w:sz w:val="21"/>
          <w:szCs w:val="21"/>
        </w:rPr>
        <w:t>13.4提前交付单位工程的验收</w:t>
      </w:r>
      <w:bookmarkEnd w:id="1052"/>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1053" w:name="_Toc532377279"/>
      <w:bookmarkStart w:id="1054" w:name="_Toc351203591"/>
      <w:r>
        <w:rPr>
          <w:rFonts w:hint="eastAsia"/>
          <w:sz w:val="21"/>
          <w:szCs w:val="21"/>
        </w:rPr>
        <w:t>13.5 施工期运行</w:t>
      </w:r>
      <w:bookmarkEnd w:id="1053"/>
      <w:bookmarkEnd w:id="1054"/>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1055" w:name="_Toc296503112"/>
      <w:bookmarkStart w:id="1056" w:name="_Toc296346613"/>
      <w:bookmarkStart w:id="1057" w:name="_Toc351203592"/>
      <w:bookmarkStart w:id="1058" w:name="_Toc532377280"/>
      <w:bookmarkStart w:id="1059" w:name="_Toc337558809"/>
      <w:r>
        <w:rPr>
          <w:rFonts w:hint="eastAsia"/>
          <w:sz w:val="21"/>
          <w:szCs w:val="21"/>
        </w:rPr>
        <w:t>13.6 竣工退</w:t>
      </w:r>
      <w:bookmarkEnd w:id="1055"/>
      <w:bookmarkEnd w:id="1056"/>
      <w:r>
        <w:rPr>
          <w:rFonts w:hint="eastAsia"/>
          <w:sz w:val="21"/>
          <w:szCs w:val="21"/>
        </w:rPr>
        <w:t>场</w:t>
      </w:r>
      <w:bookmarkEnd w:id="1057"/>
      <w:bookmarkEnd w:id="1058"/>
    </w:p>
    <w:bookmarkEnd w:id="1059"/>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1060" w:name="_Toc532377281"/>
      <w:bookmarkStart w:id="1061" w:name="_Toc532375600"/>
      <w:bookmarkStart w:id="1062" w:name="_Toc351203593"/>
      <w:bookmarkStart w:id="1063" w:name="_Toc337558810"/>
      <w:bookmarkStart w:id="1064" w:name="_Toc296503113"/>
      <w:bookmarkStart w:id="1065" w:name="_Toc296346614"/>
      <w:r>
        <w:rPr>
          <w:rFonts w:hint="eastAsia"/>
          <w:kern w:val="2"/>
          <w:sz w:val="21"/>
          <w:szCs w:val="21"/>
        </w:rPr>
        <w:t>14. 竣工结算</w:t>
      </w:r>
      <w:bookmarkEnd w:id="1060"/>
      <w:bookmarkEnd w:id="1061"/>
      <w:bookmarkEnd w:id="1062"/>
    </w:p>
    <w:bookmarkEnd w:id="1063"/>
    <w:p>
      <w:pPr>
        <w:pStyle w:val="7"/>
        <w:spacing w:before="0" w:beforeAutospacing="0" w:after="0" w:afterAutospacing="0" w:line="360" w:lineRule="auto"/>
        <w:ind w:firstLine="422" w:firstLineChars="200"/>
        <w:rPr>
          <w:sz w:val="21"/>
          <w:szCs w:val="21"/>
        </w:rPr>
      </w:pPr>
      <w:bookmarkStart w:id="1066" w:name="_Toc532377282"/>
      <w:bookmarkStart w:id="1067" w:name="_Toc351203594"/>
      <w:bookmarkStart w:id="1068" w:name="_Toc337558811"/>
      <w:r>
        <w:rPr>
          <w:rFonts w:hint="eastAsia"/>
          <w:sz w:val="21"/>
          <w:szCs w:val="21"/>
        </w:rPr>
        <w:t>14.1 竣工结算申请</w:t>
      </w:r>
      <w:bookmarkEnd w:id="1066"/>
      <w:bookmarkEnd w:id="1067"/>
    </w:p>
    <w:bookmarkEnd w:id="10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1069" w:name="_Toc351203595"/>
      <w:bookmarkStart w:id="1070" w:name="_Toc532377283"/>
      <w:bookmarkStart w:id="1071" w:name="_Toc337558812"/>
      <w:r>
        <w:rPr>
          <w:rFonts w:hint="eastAsia"/>
          <w:sz w:val="21"/>
          <w:szCs w:val="21"/>
        </w:rPr>
        <w:t>14.2 竣工结算审核</w:t>
      </w:r>
      <w:bookmarkEnd w:id="1069"/>
      <w:bookmarkEnd w:id="1070"/>
    </w:p>
    <w:bookmarkEnd w:id="10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1072" w:name="_Toc532377284"/>
      <w:bookmarkStart w:id="1073" w:name="_Toc351203596"/>
      <w:bookmarkStart w:id="1074" w:name="_Toc337558813"/>
      <w:r>
        <w:rPr>
          <w:rFonts w:hint="eastAsia"/>
          <w:sz w:val="21"/>
          <w:szCs w:val="21"/>
        </w:rPr>
        <w:t>14.3 甩项竣工协议</w:t>
      </w:r>
      <w:bookmarkEnd w:id="1072"/>
      <w:bookmarkEnd w:id="1073"/>
    </w:p>
    <w:bookmarkEnd w:id="1074"/>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1075" w:name="_Toc351203597"/>
      <w:bookmarkStart w:id="1076" w:name="_Toc532377285"/>
      <w:bookmarkStart w:id="1077" w:name="_Toc337558814"/>
      <w:r>
        <w:rPr>
          <w:rFonts w:hint="eastAsia"/>
          <w:sz w:val="21"/>
          <w:szCs w:val="21"/>
        </w:rPr>
        <w:t>14.4 最终结清</w:t>
      </w:r>
      <w:bookmarkEnd w:id="1075"/>
      <w:bookmarkEnd w:id="1076"/>
    </w:p>
    <w:bookmarkEnd w:id="107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1078" w:name="_Toc351203598"/>
      <w:bookmarkStart w:id="1079" w:name="_Toc532377286"/>
      <w:bookmarkStart w:id="1080" w:name="_Toc532375601"/>
      <w:bookmarkStart w:id="1081" w:name="_Toc337558815"/>
      <w:r>
        <w:rPr>
          <w:rFonts w:hint="eastAsia"/>
          <w:kern w:val="2"/>
          <w:sz w:val="21"/>
          <w:szCs w:val="21"/>
        </w:rPr>
        <w:t>15. 缺陷责任与保修</w:t>
      </w:r>
      <w:bookmarkEnd w:id="1078"/>
      <w:bookmarkEnd w:id="1079"/>
      <w:bookmarkEnd w:id="1080"/>
    </w:p>
    <w:bookmarkEnd w:id="1064"/>
    <w:bookmarkEnd w:id="1065"/>
    <w:bookmarkEnd w:id="1081"/>
    <w:p>
      <w:pPr>
        <w:pStyle w:val="7"/>
        <w:spacing w:before="0" w:beforeAutospacing="0" w:after="0" w:afterAutospacing="0" w:line="360" w:lineRule="auto"/>
        <w:ind w:firstLine="422" w:firstLineChars="200"/>
        <w:rPr>
          <w:sz w:val="21"/>
          <w:szCs w:val="21"/>
        </w:rPr>
      </w:pPr>
      <w:bookmarkStart w:id="1082" w:name="_Toc532377287"/>
      <w:bookmarkStart w:id="1083" w:name="_Toc351203599"/>
      <w:bookmarkStart w:id="1084" w:name="_Toc337558816"/>
      <w:bookmarkStart w:id="1085" w:name="_Toc296503114"/>
      <w:bookmarkStart w:id="1086" w:name="_Toc296346615"/>
      <w:r>
        <w:rPr>
          <w:rFonts w:hint="eastAsia"/>
          <w:sz w:val="21"/>
          <w:szCs w:val="21"/>
        </w:rPr>
        <w:t>15.1 工程保修的原则</w:t>
      </w:r>
      <w:bookmarkEnd w:id="1082"/>
      <w:bookmarkEnd w:id="1083"/>
    </w:p>
    <w:bookmarkEnd w:id="10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1087" w:name="_Toc351203600"/>
      <w:bookmarkStart w:id="1088" w:name="_Toc532377288"/>
      <w:bookmarkStart w:id="1089" w:name="_Toc337558817"/>
      <w:r>
        <w:rPr>
          <w:rFonts w:hint="eastAsia"/>
          <w:sz w:val="21"/>
          <w:szCs w:val="21"/>
        </w:rPr>
        <w:t>15.2 缺陷责任期</w:t>
      </w:r>
      <w:bookmarkEnd w:id="1085"/>
      <w:bookmarkEnd w:id="1086"/>
      <w:bookmarkEnd w:id="1087"/>
      <w:bookmarkEnd w:id="1088"/>
    </w:p>
    <w:bookmarkEnd w:id="10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1090" w:name="_Toc351203601"/>
      <w:bookmarkStart w:id="1091" w:name="_Toc532377289"/>
      <w:bookmarkStart w:id="1092" w:name="_Toc337558818"/>
      <w:bookmarkStart w:id="1093" w:name="_Toc296503115"/>
      <w:bookmarkStart w:id="1094" w:name="_Toc296346616"/>
      <w:r>
        <w:rPr>
          <w:rFonts w:hint="eastAsia"/>
          <w:sz w:val="21"/>
          <w:szCs w:val="21"/>
        </w:rPr>
        <w:t>15.3 质量保证金</w:t>
      </w:r>
      <w:bookmarkEnd w:id="1090"/>
      <w:bookmarkEnd w:id="1091"/>
    </w:p>
    <w:bookmarkEnd w:id="10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1095" w:name="#go6"/>
      <w:bookmarkEnd w:id="1095"/>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1096" w:name="#go4"/>
      <w:bookmarkEnd w:id="1096"/>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1097" w:name="_Toc532377290"/>
      <w:bookmarkStart w:id="1098" w:name="_Toc351203602"/>
      <w:bookmarkStart w:id="1099" w:name="_Toc337558819"/>
      <w:r>
        <w:rPr>
          <w:rFonts w:hint="eastAsia"/>
          <w:sz w:val="21"/>
          <w:szCs w:val="21"/>
        </w:rPr>
        <w:t>15.4 保修</w:t>
      </w:r>
      <w:bookmarkEnd w:id="1097"/>
      <w:bookmarkEnd w:id="1098"/>
    </w:p>
    <w:bookmarkEnd w:id="1093"/>
    <w:bookmarkEnd w:id="1094"/>
    <w:bookmarkEnd w:id="109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1100" w:name="_Toc532375602"/>
      <w:bookmarkStart w:id="1101" w:name="_Toc351203603"/>
      <w:bookmarkStart w:id="1102" w:name="_Toc532377291"/>
      <w:bookmarkStart w:id="1103" w:name="_Toc337558820"/>
      <w:r>
        <w:rPr>
          <w:rFonts w:hint="eastAsia"/>
          <w:kern w:val="2"/>
          <w:sz w:val="21"/>
          <w:szCs w:val="21"/>
        </w:rPr>
        <w:t>16. 违约</w:t>
      </w:r>
      <w:bookmarkEnd w:id="1100"/>
      <w:bookmarkEnd w:id="1101"/>
      <w:bookmarkEnd w:id="1102"/>
    </w:p>
    <w:bookmarkEnd w:id="1103"/>
    <w:p>
      <w:pPr>
        <w:pStyle w:val="7"/>
        <w:spacing w:before="0" w:beforeAutospacing="0" w:after="0" w:afterAutospacing="0" w:line="360" w:lineRule="auto"/>
        <w:ind w:firstLine="422" w:firstLineChars="200"/>
        <w:rPr>
          <w:sz w:val="21"/>
          <w:szCs w:val="21"/>
        </w:rPr>
      </w:pPr>
      <w:bookmarkStart w:id="1104" w:name="_Toc296503129"/>
      <w:bookmarkStart w:id="1105" w:name="_Toc296346630"/>
      <w:bookmarkStart w:id="1106" w:name="_Toc532377292"/>
      <w:bookmarkStart w:id="1107" w:name="_Toc351203604"/>
      <w:bookmarkStart w:id="1108" w:name="_Toc337558821"/>
      <w:r>
        <w:rPr>
          <w:rFonts w:hint="eastAsia"/>
          <w:sz w:val="21"/>
          <w:szCs w:val="21"/>
        </w:rPr>
        <w:t>16.1 发</w:t>
      </w:r>
      <w:bookmarkEnd w:id="1104"/>
      <w:bookmarkEnd w:id="1105"/>
      <w:r>
        <w:rPr>
          <w:rFonts w:hint="eastAsia"/>
          <w:sz w:val="21"/>
          <w:szCs w:val="21"/>
        </w:rPr>
        <w:t>包人违约</w:t>
      </w:r>
      <w:bookmarkEnd w:id="1106"/>
      <w:bookmarkEnd w:id="1107"/>
    </w:p>
    <w:bookmarkEnd w:id="11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109" w:name="_Toc351203605"/>
      <w:bookmarkStart w:id="1110" w:name="_Toc532377293"/>
      <w:bookmarkStart w:id="1111" w:name="_Toc337558822"/>
      <w:bookmarkStart w:id="1112" w:name="_Toc296346632"/>
      <w:bookmarkStart w:id="1113" w:name="_Toc296503131"/>
      <w:r>
        <w:rPr>
          <w:rFonts w:hint="eastAsia"/>
          <w:sz w:val="21"/>
          <w:szCs w:val="21"/>
        </w:rPr>
        <w:t>16.2 承包人违约</w:t>
      </w:r>
      <w:bookmarkEnd w:id="1109"/>
      <w:bookmarkEnd w:id="1110"/>
    </w:p>
    <w:bookmarkEnd w:id="1111"/>
    <w:bookmarkEnd w:id="1112"/>
    <w:bookmarkEnd w:id="11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1114" w:name="_Toc532377294"/>
      <w:bookmarkStart w:id="1115" w:name="_Toc351203606"/>
      <w:r>
        <w:rPr>
          <w:rFonts w:hint="eastAsia"/>
          <w:sz w:val="21"/>
          <w:szCs w:val="21"/>
        </w:rPr>
        <w:t>16.3 第三人造成的违约</w:t>
      </w:r>
      <w:bookmarkEnd w:id="1114"/>
      <w:bookmarkEnd w:id="111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1116" w:name="_Toc296346617"/>
      <w:bookmarkStart w:id="1117" w:name="_Toc351203607"/>
      <w:bookmarkStart w:id="1118" w:name="_Toc337558823"/>
      <w:bookmarkStart w:id="1119" w:name="_Toc296503116"/>
      <w:bookmarkStart w:id="1120" w:name="_Toc532375603"/>
      <w:bookmarkStart w:id="1121" w:name="_Toc532377295"/>
      <w:r>
        <w:rPr>
          <w:rFonts w:hint="eastAsia"/>
          <w:kern w:val="2"/>
          <w:sz w:val="21"/>
          <w:szCs w:val="21"/>
        </w:rPr>
        <w:t>17. 不可抗力</w:t>
      </w:r>
      <w:bookmarkEnd w:id="1116"/>
      <w:bookmarkEnd w:id="1117"/>
      <w:bookmarkEnd w:id="1118"/>
      <w:bookmarkEnd w:id="1119"/>
      <w:bookmarkEnd w:id="1120"/>
      <w:bookmarkEnd w:id="1121"/>
    </w:p>
    <w:p>
      <w:pPr>
        <w:pStyle w:val="7"/>
        <w:spacing w:before="0" w:beforeAutospacing="0" w:after="0" w:afterAutospacing="0" w:line="360" w:lineRule="auto"/>
        <w:ind w:firstLine="422" w:firstLineChars="200"/>
        <w:rPr>
          <w:sz w:val="21"/>
          <w:szCs w:val="21"/>
        </w:rPr>
      </w:pPr>
      <w:bookmarkStart w:id="1122" w:name="_Toc351203608"/>
      <w:bookmarkStart w:id="1123" w:name="_Toc532377296"/>
      <w:bookmarkStart w:id="1124" w:name="_Toc296346618"/>
      <w:bookmarkStart w:id="1125" w:name="_Toc337558824"/>
      <w:bookmarkStart w:id="1126" w:name="_Toc296503117"/>
      <w:r>
        <w:rPr>
          <w:rFonts w:hint="eastAsia"/>
          <w:sz w:val="21"/>
          <w:szCs w:val="21"/>
        </w:rPr>
        <w:t>17.1 不可抗力的确认</w:t>
      </w:r>
      <w:bookmarkEnd w:id="1122"/>
      <w:bookmarkEnd w:id="1123"/>
    </w:p>
    <w:bookmarkEnd w:id="1124"/>
    <w:bookmarkEnd w:id="1125"/>
    <w:bookmarkEnd w:id="112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1127" w:name="_Toc351203609"/>
      <w:bookmarkStart w:id="1128" w:name="_Toc532377297"/>
      <w:bookmarkStart w:id="1129" w:name="_Toc296346619"/>
      <w:bookmarkStart w:id="1130" w:name="_Toc296503118"/>
      <w:bookmarkStart w:id="1131" w:name="_Toc337558825"/>
      <w:r>
        <w:rPr>
          <w:rFonts w:hint="eastAsia"/>
          <w:sz w:val="21"/>
          <w:szCs w:val="21"/>
        </w:rPr>
        <w:t>17.2 不可抗力的通知</w:t>
      </w:r>
      <w:bookmarkEnd w:id="1127"/>
      <w:bookmarkEnd w:id="1128"/>
    </w:p>
    <w:bookmarkEnd w:id="1129"/>
    <w:bookmarkEnd w:id="1130"/>
    <w:bookmarkEnd w:id="113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1132" w:name="_Toc532377298"/>
      <w:r>
        <w:rPr>
          <w:rFonts w:hint="eastAsia"/>
          <w:sz w:val="21"/>
          <w:szCs w:val="21"/>
        </w:rPr>
        <w:t>17.3 不可抗力后果的承担</w:t>
      </w:r>
      <w:bookmarkEnd w:id="11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1133" w:name="_Toc351203611"/>
      <w:bookmarkStart w:id="1134" w:name="_Toc532377299"/>
      <w:bookmarkStart w:id="1135" w:name="_Toc337558827"/>
      <w:r>
        <w:rPr>
          <w:rFonts w:hint="eastAsia"/>
          <w:sz w:val="21"/>
          <w:szCs w:val="21"/>
        </w:rPr>
        <w:t>17.4 因不可抗力解除合同</w:t>
      </w:r>
      <w:bookmarkEnd w:id="1133"/>
      <w:bookmarkEnd w:id="1134"/>
    </w:p>
    <w:bookmarkEnd w:id="11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136" w:name="_Toc532375604"/>
      <w:bookmarkStart w:id="1137" w:name="_Toc351203612"/>
      <w:bookmarkStart w:id="1138" w:name="_Toc532377300"/>
      <w:bookmarkStart w:id="1139" w:name="_Toc296503120"/>
      <w:bookmarkStart w:id="1140" w:name="_Toc337558828"/>
      <w:bookmarkStart w:id="1141" w:name="_Toc296346621"/>
      <w:r>
        <w:rPr>
          <w:rFonts w:hint="eastAsia"/>
          <w:kern w:val="2"/>
          <w:sz w:val="21"/>
          <w:szCs w:val="21"/>
        </w:rPr>
        <w:t>18. 保险</w:t>
      </w:r>
      <w:bookmarkEnd w:id="1136"/>
      <w:bookmarkEnd w:id="1137"/>
      <w:bookmarkEnd w:id="1138"/>
    </w:p>
    <w:bookmarkEnd w:id="1139"/>
    <w:bookmarkEnd w:id="1140"/>
    <w:bookmarkEnd w:id="1141"/>
    <w:p>
      <w:pPr>
        <w:pStyle w:val="7"/>
        <w:spacing w:before="0" w:beforeAutospacing="0" w:after="0" w:afterAutospacing="0" w:line="360" w:lineRule="auto"/>
        <w:ind w:firstLine="422" w:firstLineChars="200"/>
        <w:rPr>
          <w:sz w:val="21"/>
          <w:szCs w:val="21"/>
        </w:rPr>
      </w:pPr>
      <w:bookmarkStart w:id="1142" w:name="_Toc532377301"/>
      <w:bookmarkStart w:id="1143" w:name="_Toc351203613"/>
      <w:bookmarkStart w:id="1144" w:name="_Toc296503121"/>
      <w:bookmarkStart w:id="1145" w:name="_Toc337558829"/>
      <w:bookmarkStart w:id="1146" w:name="_Toc296346622"/>
      <w:r>
        <w:rPr>
          <w:rFonts w:hint="eastAsia"/>
          <w:sz w:val="21"/>
          <w:szCs w:val="21"/>
        </w:rPr>
        <w:t>18.1 工程保险</w:t>
      </w:r>
      <w:bookmarkEnd w:id="1142"/>
      <w:bookmarkEnd w:id="1143"/>
    </w:p>
    <w:bookmarkEnd w:id="1144"/>
    <w:bookmarkEnd w:id="1145"/>
    <w:bookmarkEnd w:id="114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147" w:name="_Toc532377302"/>
      <w:bookmarkStart w:id="1148" w:name="_Toc351203614"/>
      <w:bookmarkStart w:id="1149" w:name="_Toc296503122"/>
      <w:bookmarkStart w:id="1150" w:name="_Toc296346623"/>
      <w:bookmarkStart w:id="1151" w:name="_Toc337558830"/>
      <w:r>
        <w:rPr>
          <w:rFonts w:hint="eastAsia"/>
          <w:sz w:val="21"/>
          <w:szCs w:val="21"/>
        </w:rPr>
        <w:t>18.2 工伤保险</w:t>
      </w:r>
      <w:bookmarkEnd w:id="1147"/>
      <w:bookmarkEnd w:id="1148"/>
    </w:p>
    <w:bookmarkEnd w:id="1149"/>
    <w:bookmarkEnd w:id="1150"/>
    <w:bookmarkEnd w:id="115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1152" w:name="_Toc351203615"/>
      <w:bookmarkStart w:id="1153" w:name="_Toc532377303"/>
      <w:bookmarkStart w:id="1154" w:name="_Toc296503125"/>
      <w:bookmarkStart w:id="1155" w:name="_Toc296346626"/>
      <w:bookmarkStart w:id="1156" w:name="_Toc337558831"/>
      <w:r>
        <w:rPr>
          <w:rFonts w:hint="eastAsia"/>
          <w:sz w:val="21"/>
          <w:szCs w:val="21"/>
        </w:rPr>
        <w:t>18.3其他保险</w:t>
      </w:r>
      <w:bookmarkEnd w:id="1152"/>
      <w:bookmarkEnd w:id="1153"/>
    </w:p>
    <w:bookmarkEnd w:id="1154"/>
    <w:bookmarkEnd w:id="1155"/>
    <w:bookmarkEnd w:id="11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1157" w:name="_Toc532377304"/>
      <w:bookmarkStart w:id="1158" w:name="_Toc351203616"/>
      <w:r>
        <w:rPr>
          <w:rFonts w:hint="eastAsia"/>
          <w:sz w:val="21"/>
          <w:szCs w:val="21"/>
        </w:rPr>
        <w:t>18.4持续保险</w:t>
      </w:r>
      <w:bookmarkEnd w:id="1157"/>
      <w:bookmarkEnd w:id="115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1159" w:name="_Toc532377305"/>
      <w:bookmarkStart w:id="1160" w:name="_Toc351203617"/>
      <w:bookmarkStart w:id="1161" w:name="_Toc296346627"/>
      <w:bookmarkStart w:id="1162" w:name="_Toc337558832"/>
      <w:bookmarkStart w:id="1163" w:name="_Toc296503126"/>
      <w:r>
        <w:rPr>
          <w:rFonts w:hint="eastAsia"/>
          <w:sz w:val="21"/>
          <w:szCs w:val="21"/>
        </w:rPr>
        <w:t>18.5 保险凭证</w:t>
      </w:r>
      <w:bookmarkEnd w:id="1159"/>
      <w:bookmarkEnd w:id="1160"/>
    </w:p>
    <w:bookmarkEnd w:id="1161"/>
    <w:bookmarkEnd w:id="1162"/>
    <w:bookmarkEnd w:id="11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1164" w:name="_Toc351203618"/>
      <w:bookmarkStart w:id="1165" w:name="_Toc532377306"/>
      <w:bookmarkStart w:id="1166" w:name="_Toc337558833"/>
      <w:bookmarkStart w:id="1167" w:name="_Toc296346628"/>
      <w:bookmarkStart w:id="1168" w:name="_Toc296503127"/>
      <w:r>
        <w:rPr>
          <w:rFonts w:hint="eastAsia"/>
          <w:sz w:val="21"/>
          <w:szCs w:val="21"/>
        </w:rPr>
        <w:t>18.6 未按约定投保的补救</w:t>
      </w:r>
      <w:bookmarkEnd w:id="1164"/>
      <w:bookmarkEnd w:id="1165"/>
    </w:p>
    <w:bookmarkEnd w:id="1166"/>
    <w:bookmarkEnd w:id="1167"/>
    <w:bookmarkEnd w:id="11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1169" w:name="_Toc532377307"/>
      <w:bookmarkStart w:id="1170" w:name="_Toc351203619"/>
      <w:bookmarkStart w:id="1171" w:name="_Toc337558834"/>
      <w:r>
        <w:rPr>
          <w:rFonts w:hint="eastAsia"/>
          <w:sz w:val="21"/>
          <w:szCs w:val="21"/>
        </w:rPr>
        <w:t>18.7 通知义务</w:t>
      </w:r>
      <w:bookmarkEnd w:id="1169"/>
      <w:bookmarkEnd w:id="1170"/>
    </w:p>
    <w:bookmarkEnd w:id="11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1172" w:name="_Toc532375605"/>
      <w:bookmarkStart w:id="1173" w:name="_Toc532377308"/>
      <w:r>
        <w:rPr>
          <w:rFonts w:hint="eastAsia"/>
          <w:kern w:val="2"/>
          <w:sz w:val="21"/>
          <w:szCs w:val="21"/>
        </w:rPr>
        <w:t>19. 索赔</w:t>
      </w:r>
      <w:bookmarkEnd w:id="1172"/>
      <w:bookmarkEnd w:id="1173"/>
    </w:p>
    <w:p>
      <w:pPr>
        <w:pStyle w:val="7"/>
        <w:spacing w:before="0" w:beforeAutospacing="0" w:after="0" w:afterAutospacing="0" w:line="360" w:lineRule="auto"/>
        <w:ind w:firstLine="422" w:firstLineChars="200"/>
        <w:rPr>
          <w:sz w:val="21"/>
          <w:szCs w:val="21"/>
        </w:rPr>
      </w:pPr>
      <w:bookmarkStart w:id="1174" w:name="_Toc532377309"/>
      <w:r>
        <w:rPr>
          <w:rFonts w:hint="eastAsia"/>
          <w:sz w:val="21"/>
          <w:szCs w:val="21"/>
        </w:rPr>
        <w:t>19.1承包人的索赔</w:t>
      </w:r>
      <w:bookmarkEnd w:id="11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1175" w:name="_Toc351203622"/>
      <w:bookmarkStart w:id="1176" w:name="_Toc532377310"/>
      <w:bookmarkStart w:id="1177" w:name="_Toc296346643"/>
      <w:bookmarkStart w:id="1178" w:name="_Toc296503142"/>
      <w:bookmarkStart w:id="1179" w:name="_Toc337558837"/>
      <w:r>
        <w:rPr>
          <w:rFonts w:hint="eastAsia"/>
          <w:sz w:val="21"/>
          <w:szCs w:val="21"/>
        </w:rPr>
        <w:t>19.2 对承包人索赔的处理</w:t>
      </w:r>
      <w:bookmarkEnd w:id="1175"/>
      <w:bookmarkEnd w:id="1176"/>
    </w:p>
    <w:bookmarkEnd w:id="1177"/>
    <w:bookmarkEnd w:id="1178"/>
    <w:bookmarkEnd w:id="117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1180" w:name="_Toc351203623"/>
      <w:bookmarkStart w:id="1181" w:name="_Toc532377311"/>
      <w:bookmarkStart w:id="1182" w:name="_Toc337558838"/>
      <w:bookmarkStart w:id="1183" w:name="_Toc296503143"/>
      <w:bookmarkStart w:id="1184" w:name="_Toc296346644"/>
      <w:r>
        <w:rPr>
          <w:rFonts w:hint="eastAsia"/>
          <w:sz w:val="21"/>
          <w:szCs w:val="21"/>
        </w:rPr>
        <w:t>19.3发包人的索赔</w:t>
      </w:r>
      <w:bookmarkEnd w:id="1180"/>
      <w:bookmarkEnd w:id="1181"/>
    </w:p>
    <w:bookmarkEnd w:id="1182"/>
    <w:bookmarkEnd w:id="1183"/>
    <w:bookmarkEnd w:id="11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1185" w:name="_Toc351203624"/>
      <w:bookmarkStart w:id="1186" w:name="_Toc532377312"/>
      <w:bookmarkStart w:id="1187" w:name="_Toc296346645"/>
      <w:bookmarkStart w:id="1188" w:name="_Toc337558839"/>
      <w:bookmarkStart w:id="1189" w:name="_Toc296503144"/>
      <w:r>
        <w:rPr>
          <w:rFonts w:hint="eastAsia"/>
          <w:sz w:val="21"/>
          <w:szCs w:val="21"/>
        </w:rPr>
        <w:t>19.4 对发包人索赔的处理</w:t>
      </w:r>
      <w:bookmarkEnd w:id="1185"/>
      <w:bookmarkEnd w:id="1186"/>
    </w:p>
    <w:bookmarkEnd w:id="1187"/>
    <w:bookmarkEnd w:id="1188"/>
    <w:bookmarkEnd w:id="11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1190" w:name="_Toc351203625"/>
      <w:bookmarkStart w:id="1191" w:name="_Toc532377313"/>
      <w:r>
        <w:rPr>
          <w:rFonts w:hint="eastAsia"/>
          <w:b w:val="0"/>
          <w:sz w:val="21"/>
          <w:szCs w:val="21"/>
        </w:rPr>
        <w:t>19.5 提出索赔的期限</w:t>
      </w:r>
      <w:bookmarkEnd w:id="1190"/>
      <w:bookmarkEnd w:id="119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1192" w:name="_Toc532375606"/>
      <w:bookmarkStart w:id="1193" w:name="_Toc351203626"/>
      <w:bookmarkStart w:id="1194" w:name="_Toc532377314"/>
      <w:r>
        <w:rPr>
          <w:rFonts w:hint="eastAsia"/>
          <w:kern w:val="2"/>
          <w:sz w:val="21"/>
          <w:szCs w:val="21"/>
        </w:rPr>
        <w:t>20</w:t>
      </w:r>
      <w:bookmarkStart w:id="1195" w:name="_Toc296503146"/>
      <w:bookmarkStart w:id="1196" w:name="_Toc296346647"/>
      <w:bookmarkStart w:id="1197" w:name="_Toc337558840"/>
      <w:r>
        <w:rPr>
          <w:rFonts w:hint="eastAsia"/>
          <w:kern w:val="2"/>
          <w:sz w:val="21"/>
          <w:szCs w:val="21"/>
        </w:rPr>
        <w:t>. 争议解决</w:t>
      </w:r>
      <w:bookmarkEnd w:id="1192"/>
      <w:bookmarkEnd w:id="1193"/>
      <w:bookmarkEnd w:id="1194"/>
    </w:p>
    <w:bookmarkEnd w:id="1195"/>
    <w:bookmarkEnd w:id="1196"/>
    <w:bookmarkEnd w:id="1197"/>
    <w:p>
      <w:pPr>
        <w:pStyle w:val="7"/>
        <w:spacing w:before="0" w:beforeAutospacing="0" w:after="0" w:afterAutospacing="0" w:line="360" w:lineRule="auto"/>
        <w:ind w:firstLine="422" w:firstLineChars="200"/>
        <w:rPr>
          <w:sz w:val="21"/>
          <w:szCs w:val="21"/>
        </w:rPr>
      </w:pPr>
      <w:bookmarkStart w:id="1198" w:name="_Toc351203627"/>
      <w:bookmarkStart w:id="1199" w:name="_Toc532377315"/>
      <w:bookmarkStart w:id="1200" w:name="_Toc296503147"/>
      <w:bookmarkStart w:id="1201" w:name="_Toc337558841"/>
      <w:bookmarkStart w:id="1202" w:name="_Toc296346648"/>
      <w:r>
        <w:rPr>
          <w:rFonts w:hint="eastAsia"/>
          <w:sz w:val="21"/>
          <w:szCs w:val="21"/>
        </w:rPr>
        <w:t>20.1和解</w:t>
      </w:r>
      <w:bookmarkEnd w:id="1198"/>
      <w:bookmarkEnd w:id="1199"/>
    </w:p>
    <w:bookmarkEnd w:id="1200"/>
    <w:bookmarkEnd w:id="1201"/>
    <w:bookmarkEnd w:id="12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1203" w:name="_Toc532377316"/>
      <w:bookmarkStart w:id="1204" w:name="_Toc351203628"/>
      <w:r>
        <w:rPr>
          <w:rFonts w:hint="eastAsia"/>
          <w:sz w:val="21"/>
          <w:szCs w:val="21"/>
        </w:rPr>
        <w:t>20</w:t>
      </w:r>
      <w:bookmarkStart w:id="1205" w:name="_Toc296503148"/>
      <w:bookmarkStart w:id="1206" w:name="_Toc296346649"/>
      <w:bookmarkStart w:id="1207" w:name="_Toc337558842"/>
      <w:r>
        <w:rPr>
          <w:rFonts w:hint="eastAsia"/>
          <w:sz w:val="21"/>
          <w:szCs w:val="21"/>
        </w:rPr>
        <w:t>.2调解</w:t>
      </w:r>
      <w:bookmarkEnd w:id="1203"/>
      <w:bookmarkEnd w:id="1204"/>
    </w:p>
    <w:bookmarkEnd w:id="1205"/>
    <w:bookmarkEnd w:id="1206"/>
    <w:bookmarkEnd w:id="120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1208" w:name="_Toc351203629"/>
      <w:bookmarkStart w:id="1209" w:name="_Toc532377317"/>
      <w:bookmarkStart w:id="1210" w:name="_Toc337558843"/>
      <w:bookmarkStart w:id="1211" w:name="_Toc296346650"/>
      <w:bookmarkStart w:id="1212" w:name="_Toc296503149"/>
      <w:r>
        <w:rPr>
          <w:rFonts w:hint="eastAsia"/>
          <w:sz w:val="21"/>
          <w:szCs w:val="21"/>
        </w:rPr>
        <w:t>20.3争议评审</w:t>
      </w:r>
      <w:bookmarkEnd w:id="1208"/>
      <w:bookmarkEnd w:id="1209"/>
    </w:p>
    <w:bookmarkEnd w:id="1210"/>
    <w:bookmarkEnd w:id="1211"/>
    <w:bookmarkEnd w:id="121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213" w:name="_Toc351203630"/>
      <w:bookmarkStart w:id="1214" w:name="_Toc532377318"/>
      <w:bookmarkStart w:id="1215" w:name="_Toc296346651"/>
      <w:bookmarkStart w:id="1216" w:name="_Toc337558844"/>
      <w:bookmarkStart w:id="1217" w:name="_Toc296503150"/>
      <w:r>
        <w:rPr>
          <w:rFonts w:hint="eastAsia"/>
          <w:sz w:val="21"/>
          <w:szCs w:val="21"/>
        </w:rPr>
        <w:t>20.4仲裁或诉讼</w:t>
      </w:r>
      <w:bookmarkEnd w:id="1213"/>
      <w:bookmarkEnd w:id="1214"/>
    </w:p>
    <w:bookmarkEnd w:id="1215"/>
    <w:bookmarkEnd w:id="1216"/>
    <w:bookmarkEnd w:id="12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218" w:name="_Toc351203631"/>
      <w:bookmarkStart w:id="1219" w:name="_Toc532377319"/>
      <w:bookmarkStart w:id="1220" w:name="_Toc296503152"/>
      <w:bookmarkStart w:id="1221" w:name="_Toc296346653"/>
      <w:bookmarkStart w:id="1222" w:name="_Toc337558845"/>
      <w:r>
        <w:rPr>
          <w:rFonts w:hint="eastAsia"/>
          <w:b w:val="0"/>
          <w:sz w:val="21"/>
          <w:szCs w:val="21"/>
        </w:rPr>
        <w:t>20.5争议解决条款效力</w:t>
      </w:r>
      <w:bookmarkEnd w:id="1218"/>
      <w:bookmarkEnd w:id="1219"/>
    </w:p>
    <w:bookmarkEnd w:id="1220"/>
    <w:bookmarkEnd w:id="1221"/>
    <w:bookmarkEnd w:id="1222"/>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bookmarkEnd w:id="622"/>
    <w:p>
      <w:pPr>
        <w:pStyle w:val="5"/>
        <w:jc w:val="center"/>
        <w:rPr>
          <w:rFonts w:hint="eastAsia" w:ascii="宋体" w:hAnsi="宋体" w:eastAsia="宋体" w:cs="宋体"/>
          <w:bCs w:val="0"/>
          <w:color w:val="auto"/>
          <w:sz w:val="21"/>
          <w:szCs w:val="21"/>
          <w:highlight w:val="none"/>
        </w:rPr>
      </w:pPr>
      <w:bookmarkStart w:id="1223" w:name="_Toc2720"/>
      <w:bookmarkStart w:id="1224" w:name="_Toc28213"/>
      <w:bookmarkStart w:id="1225" w:name="_Toc32392"/>
      <w:bookmarkStart w:id="1226" w:name="_Toc13814"/>
      <w:bookmarkStart w:id="1227" w:name="_Toc20400"/>
      <w:bookmarkStart w:id="1228" w:name="_Toc29554"/>
      <w:bookmarkStart w:id="1229" w:name="_Toc57795965"/>
      <w:bookmarkStart w:id="1230" w:name="_Toc509218843"/>
      <w:bookmarkStart w:id="1231" w:name="_Toc430530513"/>
      <w:bookmarkStart w:id="1232" w:name="_Toc287607855"/>
      <w:bookmarkStart w:id="1233" w:name="_Toc534185822"/>
      <w:bookmarkStart w:id="1234" w:name="_Toc287620797"/>
      <w:bookmarkStart w:id="1235" w:name="_Toc16194"/>
      <w:r>
        <w:rPr>
          <w:rFonts w:hint="eastAsia" w:ascii="宋体" w:hAnsi="宋体" w:eastAsia="宋体" w:cs="宋体"/>
          <w:color w:val="auto"/>
          <w:sz w:val="44"/>
          <w:szCs w:val="44"/>
          <w:highlight w:val="none"/>
        </w:rPr>
        <w:t>第</w:t>
      </w:r>
      <w:r>
        <w:rPr>
          <w:rFonts w:hint="eastAsia" w:ascii="宋体" w:hAnsi="宋体" w:cs="宋体"/>
          <w:color w:val="auto"/>
          <w:sz w:val="44"/>
          <w:szCs w:val="44"/>
          <w:highlight w:val="none"/>
          <w:lang w:val="en-US" w:eastAsia="zh-CN"/>
        </w:rPr>
        <w:t>三部分</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en-US" w:eastAsia="zh-CN"/>
        </w:rPr>
        <w:t>专用</w:t>
      </w:r>
      <w:r>
        <w:rPr>
          <w:rFonts w:hint="eastAsia" w:ascii="宋体" w:hAnsi="宋体" w:eastAsia="宋体" w:cs="宋体"/>
          <w:color w:val="auto"/>
          <w:sz w:val="44"/>
          <w:szCs w:val="44"/>
          <w:highlight w:val="none"/>
        </w:rPr>
        <w:t>合同条款</w:t>
      </w:r>
      <w:bookmarkEnd w:id="1223"/>
      <w:bookmarkEnd w:id="1224"/>
      <w:bookmarkEnd w:id="1225"/>
      <w:bookmarkEnd w:id="1226"/>
      <w:bookmarkEnd w:id="1227"/>
      <w:bookmarkEnd w:id="1228"/>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36" w:name="_Toc30528"/>
      <w:bookmarkStart w:id="1237" w:name="_Toc5350"/>
      <w:bookmarkStart w:id="1238" w:name="_Toc1972"/>
      <w:bookmarkStart w:id="1239" w:name="_Toc2085"/>
      <w:r>
        <w:rPr>
          <w:rFonts w:hint="eastAsia" w:ascii="宋体" w:hAnsi="宋体" w:eastAsia="宋体" w:cs="宋体"/>
          <w:color w:val="auto"/>
          <w:sz w:val="21"/>
          <w:szCs w:val="21"/>
          <w:highlight w:val="none"/>
        </w:rPr>
        <w:t>1、一般约定</w:t>
      </w:r>
      <w:bookmarkEnd w:id="1229"/>
      <w:bookmarkEnd w:id="1236"/>
      <w:bookmarkEnd w:id="1237"/>
      <w:bookmarkEnd w:id="1238"/>
      <w:bookmarkEnd w:id="123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 合同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1.1.1.6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技术规范：指本合同所约定的技术标准和要求，是合同文件的组成部分。通用合同条款中“技术标准和要求”一词具有相同含义。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1.1.1.8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本项补充第 1.1.1.10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1.1.1.12目：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1.1.1.10 补遗书：指发出招标文件之后由</w:t>
      </w:r>
      <w:r>
        <w:rPr>
          <w:rFonts w:hint="eastAsia" w:ascii="宋体" w:hAnsi="宋体" w:eastAsia="宋体" w:cs="宋体"/>
          <w:color w:val="auto"/>
          <w:kern w:val="0"/>
          <w:sz w:val="21"/>
          <w:szCs w:val="21"/>
          <w:highlight w:val="none"/>
          <w:lang w:eastAsia="zh-CN" w:bidi="ar"/>
        </w:rPr>
        <w:t>比选人</w:t>
      </w:r>
      <w:r>
        <w:rPr>
          <w:rFonts w:hint="eastAsia" w:ascii="宋体" w:hAnsi="宋体" w:eastAsia="宋体" w:cs="宋体"/>
          <w:color w:val="auto"/>
          <w:kern w:val="0"/>
          <w:sz w:val="21"/>
          <w:szCs w:val="21"/>
          <w:highlight w:val="none"/>
          <w:lang w:bidi="ar"/>
        </w:rPr>
        <w:t>向已取得招标文件的</w:t>
      </w:r>
      <w:r>
        <w:rPr>
          <w:rFonts w:hint="eastAsia" w:ascii="宋体" w:hAnsi="宋体" w:eastAsia="宋体" w:cs="宋体"/>
          <w:color w:val="auto"/>
          <w:kern w:val="0"/>
          <w:sz w:val="21"/>
          <w:szCs w:val="21"/>
          <w:highlight w:val="none"/>
          <w:lang w:eastAsia="zh-CN" w:bidi="ar"/>
        </w:rPr>
        <w:t>竞选人</w:t>
      </w:r>
      <w:r>
        <w:rPr>
          <w:rFonts w:hint="eastAsia" w:ascii="宋体" w:hAnsi="宋体" w:eastAsia="宋体" w:cs="宋体"/>
          <w:color w:val="auto"/>
          <w:kern w:val="0"/>
          <w:sz w:val="21"/>
          <w:szCs w:val="21"/>
          <w:highlight w:val="none"/>
          <w:lang w:bidi="ar"/>
        </w:rPr>
        <w:t>发出的、编号的对招标文件所作的澄清、修改书。</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1.1.1.11 重大设计变更：</w:t>
      </w:r>
      <w:r>
        <w:rPr>
          <w:rFonts w:hint="eastAsia" w:ascii="宋体" w:hAnsi="宋体" w:eastAsia="宋体" w:cs="宋体"/>
          <w:color w:val="auto"/>
          <w:kern w:val="0"/>
          <w:sz w:val="21"/>
          <w:szCs w:val="21"/>
          <w:highlight w:val="none"/>
          <w:u w:val="single"/>
        </w:rPr>
        <w:t>是指《重庆市交通委员会关于发布重庆市公路工程设计变更管理办法的通知》（渝交委路〔2012〕32号）第五条第（一）款规定情形之一的属于重大设计变更</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1.1.1.12 公章：专指法定单位名称章。</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 合同当事人和人员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1.1.2.2 发包人：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1.1.2.6 监理单位：</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监理单位：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1.1.2.8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1.1.2.8 承包人项目总工：指由承包人书面委派常驻现场负责管理本合同工程的总工程师或技术总负责人。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 工程和设备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1.1.3.4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单位工程：指在建设项目中，根据签订的合同，具有独立施工条件的工程。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1.1.3.10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永久占地：指为实施本合同工程而需要的一切永久占用的土地，包括公路两侧路权范围内的用地。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1.1.3.11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临时占地：指为实施本合同工程而需要的一切临时占用的土地，包括施工所用的临时支线、便道、便桥和现场的临时出入通道，以及生产（办公）、生活等临时设施用地等。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1.1.3.12 ～1.1.3.13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1.1.3.12 分部工程：指在单位工程中，按结构部位、路段长度及施工特点或施工任务划分的若干个工程。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1.1.3.13 分项工程：指在分部工程中，按不同的施工方法、材料、工序及路段长度等划分的若干个工程。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1.1.4 日期</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1.1.4.5 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缺陷责任期：</w:t>
      </w:r>
      <w:r>
        <w:rPr>
          <w:rFonts w:hint="eastAsia" w:ascii="宋体" w:hAnsi="宋体" w:eastAsia="宋体" w:cs="宋体"/>
          <w:color w:val="auto"/>
          <w:sz w:val="21"/>
          <w:szCs w:val="21"/>
          <w:highlight w:val="none"/>
          <w:u w:val="single"/>
          <w:lang w:val="en-US" w:eastAsia="zh-CN"/>
        </w:rPr>
        <w:t xml:space="preserve"> 12个月</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 其他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1.1.6.2 ～1.1.6.9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1.1.6.2 竣工验收：指《公路工程竣（交）工验收办法》中的竣工验收。通用合同条款中“国家验收”一词具有相同含义。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1.1.6.3 交工：指《公路工程竣（交）工验收办法》中的交工。通用合同条款中“竣工”一词具有相同含义。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1.1.6.4 交工验收：指《公路工程竣（交）工验收办法》中的交工验收。通用合同条款中“竣工验收”一词具有相同含义。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1.1.6.5 交工验收证书：指《公路工程竣（交）工验收办法》中的交工验收证书。通用合同条款中“工程接收证书”一词具有相同含义。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1.1.6.6 转包：指承包人违反法律和不履行合同规定的责任和义务，将中标工程全部委托或以专业分包的名义将中标工程肢解后全部委托给其他施工企业施工的行为。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1.1.6.8 劳务分包：指承包人与具有施工劳务资质的劳务企业签订劳务分包合同，由劳务企业提供劳务人员及机具，由承包人统一组织施工、统一控制工程质量、施工进度、材料采购、生产安全的施工行为。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1.1.6.9 雇用民工：指承包人与具有相应劳动能力的自然人签订劳动合同，由承包人统一组织管理，从事分项工程施工或配套工程施工的行为。</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组成合同的各项文件应互相解释，互为说明，解释合同文件的优先顺序如下：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（1）合同协议书及各种合同附件（含评标期间和合同谈判过程中的澄清文件和补充资料）；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（2）中标通知书；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（3）投标函及投标函附录；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（4）专用合同条款；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（5）通用合同条款；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（6）工程量清单计量规则；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（7）技术规范；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（8）图纸；</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（9）已标价工程量清单；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（10）承包人有关人员、设备投入的承诺及投标文件中的施工组织设计；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其他合同文件</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制备本合同文件的费用由发包人承担。在合同协议书签订并生效之前，投标函和中标通知书将对双方具有约束力。</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1.6.1 图纸的提供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图纸的修改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图纸需要修改和补充的，应由监理人取得发包人同意后，在该工程或工程相应部位施工前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天签发修改图纸给承包人。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1.6.2 承包人提供的文件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有下列情形之一的，承包人应免费向监理人提交相关部分工程的施工图纸 3 份，并附必要的计算书、技术资料，或施工工艺图、设备安装图及安装设备的使用和维护手册各 2 份供监理人批准。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（1）为使第 1.6.1 项所述的施工图纸适合于经施工测量后的纵、横断面；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（2）为使第 1.6.1 项所述的施工图纸适合于现场具体地形；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（3）为使第 1.6.1 项所述的施工图纸适合于因尺寸与位置变化而引起局部变更；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（4）由于合同要求与施工需要。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此类图纸应按监理人规定的格式和图幅绘制。监理人在收到由承包人绘制的上述工程、工艺图纸、计算书和有关技术资料后</w:t>
      </w:r>
      <w:r>
        <w:rPr>
          <w:rFonts w:hint="eastAsia" w:ascii="宋体" w:hAnsi="宋体" w:eastAsia="宋体" w:cs="宋体"/>
          <w:color w:val="auto"/>
          <w:kern w:val="0"/>
          <w:sz w:val="21"/>
          <w:szCs w:val="21"/>
          <w:highlight w:val="none"/>
          <w:u w:val="single"/>
          <w:lang w:bidi="ar"/>
        </w:rPr>
        <w:t xml:space="preserve"> 14 天</w:t>
      </w:r>
      <w:r>
        <w:rPr>
          <w:rFonts w:hint="eastAsia" w:ascii="宋体" w:hAnsi="宋体" w:eastAsia="宋体" w:cs="宋体"/>
          <w:color w:val="auto"/>
          <w:kern w:val="0"/>
          <w:sz w:val="21"/>
          <w:szCs w:val="21"/>
          <w:highlight w:val="none"/>
          <w:lang w:bidi="ar"/>
        </w:rPr>
        <w:t>内应予批准或提出修改要求，承包人应按监理人提出的要求作出修改，重新向监理人提交，监理人应在</w:t>
      </w:r>
      <w:r>
        <w:rPr>
          <w:rFonts w:hint="eastAsia" w:ascii="宋体" w:hAnsi="宋体" w:eastAsia="宋体" w:cs="宋体"/>
          <w:color w:val="auto"/>
          <w:kern w:val="0"/>
          <w:sz w:val="21"/>
          <w:szCs w:val="21"/>
          <w:highlight w:val="none"/>
          <w:u w:val="single"/>
          <w:lang w:bidi="ar"/>
        </w:rPr>
        <w:t xml:space="preserve"> 7 天</w:t>
      </w:r>
      <w:r>
        <w:rPr>
          <w:rFonts w:hint="eastAsia" w:ascii="宋体" w:hAnsi="宋体" w:eastAsia="宋体" w:cs="宋体"/>
          <w:color w:val="auto"/>
          <w:kern w:val="0"/>
          <w:sz w:val="21"/>
          <w:szCs w:val="21"/>
          <w:highlight w:val="none"/>
          <w:lang w:bidi="ar"/>
        </w:rPr>
        <w:t>内批准或提出进一步的修改意见。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1.6.4 图纸的错误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承包人不得利用图纸的差错、遗漏或缺陷，从中获得不正当的利益。</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1.13 款：</w:t>
      </w:r>
    </w:p>
    <w:p>
      <w:pPr>
        <w:pageBreakBefore w:val="0"/>
        <w:widowControl/>
        <w:kinsoku/>
        <w:wordWrap/>
        <w:overflowPunct/>
        <w:topLinePunct w:val="0"/>
        <w:bidi w:val="0"/>
        <w:spacing w:line="400" w:lineRule="exact"/>
        <w:ind w:left="0" w:right="0" w:right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1.13知识产权</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关于发包人提供给承包人的图纸、发包人为实施工程自行编制或委托编制的技术规范以及反映发包人关于合同要求或其他类似性质的文件的著作权的归属：属于发包人。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承包人为实施工程所编制的文件，除署名权以外的著作权属于发包人，承包人可因实施工程的运行、调试、维修、改造等目的而复制、使用此类文件，但不能用于与合同无关的其他事项。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合同当事人保证在履行合同过程中不侵犯对方及第三方的知识产权。</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0" w:name="_Toc22215"/>
      <w:bookmarkStart w:id="1241" w:name="_Toc15182"/>
      <w:bookmarkStart w:id="1242" w:name="_Toc5072"/>
      <w:bookmarkStart w:id="1243" w:name="_Toc57795966"/>
      <w:bookmarkStart w:id="1244" w:name="_Toc24279"/>
      <w:r>
        <w:rPr>
          <w:rFonts w:hint="eastAsia" w:ascii="宋体" w:hAnsi="宋体" w:eastAsia="宋体" w:cs="宋体"/>
          <w:color w:val="auto"/>
          <w:sz w:val="21"/>
          <w:szCs w:val="21"/>
          <w:highlight w:val="none"/>
        </w:rPr>
        <w:t>2、发包人义务</w:t>
      </w:r>
      <w:bookmarkEnd w:id="1240"/>
      <w:bookmarkEnd w:id="1241"/>
      <w:bookmarkEnd w:id="1242"/>
      <w:bookmarkEnd w:id="1243"/>
      <w:bookmarkEnd w:id="124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发包人提供的施工场地</w:t>
      </w:r>
      <w:r>
        <w:rPr>
          <w:rFonts w:hint="eastAsia" w:ascii="宋体" w:hAnsi="宋体" w:eastAsia="宋体" w:cs="宋体"/>
          <w:color w:val="auto"/>
          <w:sz w:val="21"/>
          <w:szCs w:val="21"/>
          <w:highlight w:val="none"/>
        </w:rPr>
        <w:t>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rPr>
        <w:t>施工场地的提供采用以下第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（1）一次提供全部施工场地：发包人于</w:t>
      </w:r>
      <w:r>
        <w:rPr>
          <w:rFonts w:hint="eastAsia" w:ascii="宋体" w:hAnsi="宋体" w:eastAsia="宋体" w:cs="宋体"/>
          <w:color w:val="auto"/>
          <w:kern w:val="0"/>
          <w:sz w:val="21"/>
          <w:szCs w:val="21"/>
          <w:highlight w:val="none"/>
          <w:u w:val="single"/>
        </w:rPr>
        <w:t>开工</w:t>
      </w:r>
      <w:r>
        <w:rPr>
          <w:rFonts w:hint="eastAsia" w:ascii="宋体" w:hAnsi="宋体" w:eastAsia="宋体" w:cs="宋体"/>
          <w:color w:val="auto"/>
          <w:kern w:val="0"/>
          <w:sz w:val="21"/>
          <w:szCs w:val="21"/>
          <w:highlight w:val="none"/>
        </w:rPr>
        <w:t>前向承包人提供合同工程用地范围内的施工场地。</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（2）分次提供全部施工场地：</w:t>
      </w:r>
      <w:r>
        <w:rPr>
          <w:rFonts w:hint="eastAsia" w:ascii="宋体" w:hAnsi="宋体" w:eastAsia="宋体" w:cs="宋体"/>
          <w:color w:val="auto"/>
          <w:kern w:val="0"/>
          <w:sz w:val="21"/>
          <w:szCs w:val="21"/>
          <w:highlight w:val="none"/>
          <w:u w:val="single"/>
        </w:rPr>
        <w:t>发包人按约定的时间分次向承包人提供合同工程用地范围内的施工场地</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u w:val="single"/>
        </w:rPr>
        <w:t>承包人编制的施工组织计划已充分考虑了施工场地提供的因素</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承包人自行勘察的施工场地范围为：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红线范围以外的与本项目施工有关的现场周边场地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关于发包人应负责提供其他施工所需要条件的要求：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    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资金来源证明及支付担保</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不采用</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提供。</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5" w:name="_Toc1020"/>
      <w:bookmarkStart w:id="1246" w:name="_Toc9900"/>
      <w:bookmarkStart w:id="1247" w:name="_Toc17393"/>
      <w:bookmarkStart w:id="1248" w:name="_Toc57795967"/>
      <w:bookmarkStart w:id="1249" w:name="_Toc14084"/>
      <w:r>
        <w:rPr>
          <w:rFonts w:hint="eastAsia" w:ascii="宋体" w:hAnsi="宋体" w:eastAsia="宋体" w:cs="宋体"/>
          <w:color w:val="auto"/>
          <w:sz w:val="21"/>
          <w:szCs w:val="21"/>
          <w:highlight w:val="none"/>
        </w:rPr>
        <w:t>3、监理人</w:t>
      </w:r>
      <w:bookmarkEnd w:id="1245"/>
      <w:bookmarkEnd w:id="1246"/>
      <w:bookmarkEnd w:id="1247"/>
      <w:bookmarkEnd w:id="1248"/>
      <w:bookmarkEnd w:id="124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3.1.1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监理人在行使下列权力前需要经发包人事先批准：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（1）根据第 4.3 款，同意分包本工程的某些非关键性工作或者适合专业化队伍施工的专项工程；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（2）确定第 4.11 款下产生的费用增加额；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（3）根据第 11.1 款、第 12.3 款、第 12.4 款发布开工通知、暂停施工指示或复工通知；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（4）决定第 11.3 款、第 11.4 款下的工期延长；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（5）审查批准技术方案或设计的变更；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根据第15.3款发出的所有变更，均需要经发包人事先批准</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（7）确定第 15.4 款下变更工作的单价；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（8）按照第 15.6 款决定有关暂列金额的使用；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（9）确定第 15.8 款下的暂估价金额；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（10）确定第 23.1 款下的索赔额；</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相关法规规定的其他有关权利</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见发包人与监理人就本工程签订的监理合同</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3.5.1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如果这项商定或确定导致费用增加和（或）工期延长，或者涉及确定变更工程的价格，则总监理工程师在发出通知前，应征得发包人的同意。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3.5.3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在发包人和承包人不能通过协商达成一致意见时，发包人授权监理人对以下事项进行确定：</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0" w:name="_Toc20544"/>
      <w:bookmarkStart w:id="1251" w:name="_Toc57795968"/>
      <w:bookmarkStart w:id="1252" w:name="_Toc9792"/>
      <w:bookmarkStart w:id="1253" w:name="_Toc3972"/>
      <w:bookmarkStart w:id="1254" w:name="_Toc19697"/>
      <w:r>
        <w:rPr>
          <w:rFonts w:hint="eastAsia" w:ascii="宋体" w:hAnsi="宋体" w:eastAsia="宋体" w:cs="宋体"/>
          <w:color w:val="auto"/>
          <w:sz w:val="21"/>
          <w:szCs w:val="21"/>
          <w:highlight w:val="none"/>
        </w:rPr>
        <w:t>4、承包人</w:t>
      </w:r>
      <w:bookmarkEnd w:id="1250"/>
      <w:bookmarkEnd w:id="1251"/>
      <w:bookmarkEnd w:id="1252"/>
      <w:bookmarkEnd w:id="1253"/>
      <w:bookmarkEnd w:id="125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4.1.3完成各项承包工作:</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（1）办理法律规定和合同约定应由承包人办理的许可和批准，并将办理结果书面报送发包人留存；协助发包人办理施工所需的相关证件及手续。</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（5）按照约定采取施工安全措施，确保工程及其人员、材料、设备和设施的安全，防止因工程施工造成的人身伤害和财产损失。</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（6）将发包人按合同约定支付的各项价款专用于合同工程，且应及时支付其雇用人员工资，并及时向分包人支付合同价款。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完整竣工资料一式</w:t>
      </w:r>
      <w:r>
        <w:rPr>
          <w:rFonts w:hint="eastAsia" w:ascii="宋体" w:hAnsi="宋体" w:eastAsia="宋体" w:cs="宋体"/>
          <w:color w:val="auto"/>
          <w:kern w:val="0"/>
          <w:sz w:val="21"/>
          <w:szCs w:val="21"/>
          <w:highlight w:val="none"/>
          <w:u w:val="single"/>
          <w:lang w:val="en-US" w:eastAsia="zh-CN"/>
        </w:rPr>
        <w:t>肆</w:t>
      </w:r>
      <w:r>
        <w:rPr>
          <w:rFonts w:hint="eastAsia" w:ascii="宋体" w:hAnsi="宋体" w:eastAsia="宋体" w:cs="宋体"/>
          <w:color w:val="auto"/>
          <w:kern w:val="0"/>
          <w:sz w:val="21"/>
          <w:szCs w:val="21"/>
          <w:highlight w:val="none"/>
          <w:u w:val="single"/>
        </w:rPr>
        <w:t>套（含电子文档）</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由承包人承担</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工程完工验收合格后</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个月内移交给发包人</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完整的书面文件及电子文档</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u w:val="single"/>
        </w:rPr>
        <w:t xml:space="preserve"> 本中</w:t>
      </w:r>
      <w:r>
        <w:rPr>
          <w:rFonts w:hint="eastAsia" w:ascii="宋体" w:hAnsi="宋体" w:eastAsia="宋体" w:cs="宋体"/>
          <w:color w:val="auto"/>
          <w:kern w:val="0"/>
          <w:sz w:val="21"/>
          <w:szCs w:val="21"/>
          <w:highlight w:val="none"/>
          <w:u w:val="single"/>
          <w:lang w:val="en-US" w:eastAsia="zh-CN"/>
        </w:rPr>
        <w:t>选</w:t>
      </w:r>
      <w:r>
        <w:rPr>
          <w:rFonts w:hint="eastAsia" w:ascii="宋体" w:hAnsi="宋体" w:eastAsia="宋体" w:cs="宋体"/>
          <w:color w:val="auto"/>
          <w:kern w:val="0"/>
          <w:sz w:val="21"/>
          <w:szCs w:val="21"/>
          <w:highlight w:val="none"/>
          <w:u w:val="single"/>
        </w:rPr>
        <w:t>项目实行单独核算，作为独立纳税人在</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就地缴纳该项目相关税费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val="en-US" w:eastAsia="zh-CN"/>
        </w:rPr>
        <w:t xml:space="preserve"> 承包人不得因发包人延期支付工程款而以任何理由集体上访、闹事（如拦马路等），干扰党政机关正常办公秩序及扰乱社会秩序等不良行为，如有发生，自愿接受发包人一切处罚</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4.1.4对施工作业和施工方法的完备性负责</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本项补充4.1.4.1～4.1.4.3目：</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4.1.4.1施工组织设计的内容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（1）施工方案；</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（3）施工进度计划和保证措施；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u w:val="single"/>
        </w:rPr>
        <w:t>合同当事人约定的其他内容</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4.1.4.3施工组织设计的提交和修改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（1）承包人提交详细施工组织设计的期限的约定：</w:t>
      </w:r>
      <w:r>
        <w:rPr>
          <w:rFonts w:hint="eastAsia" w:ascii="宋体" w:hAnsi="宋体" w:eastAsia="宋体" w:cs="宋体"/>
          <w:color w:val="auto"/>
          <w:kern w:val="0"/>
          <w:sz w:val="21"/>
          <w:szCs w:val="21"/>
          <w:highlight w:val="none"/>
          <w:u w:val="single"/>
        </w:rPr>
        <w:t>合同签订后14天内，但最迟不得晚于开工通知载明的开工日期前7天</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（2）承包人编制施工组织设计的内容：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（3）发包人和监理人在收到详细的施工组织设计后确认或提出修改意见的期限：</w:t>
      </w:r>
      <w:r>
        <w:rPr>
          <w:rFonts w:hint="eastAsia" w:ascii="宋体" w:hAnsi="宋体" w:eastAsia="宋体" w:cs="宋体"/>
          <w:color w:val="auto"/>
          <w:kern w:val="0"/>
          <w:sz w:val="21"/>
          <w:szCs w:val="21"/>
          <w:highlight w:val="none"/>
          <w:u w:val="single"/>
        </w:rPr>
        <w:t>收到施工组织设计后</w:t>
      </w:r>
      <w:r>
        <w:rPr>
          <w:rFonts w:hint="eastAsia" w:ascii="宋体" w:hAnsi="宋体" w:eastAsia="宋体" w:cs="宋体"/>
          <w:color w:val="auto"/>
          <w:kern w:val="0"/>
          <w:sz w:val="21"/>
          <w:szCs w:val="21"/>
          <w:highlight w:val="none"/>
          <w:u w:val="single"/>
          <w:lang w:val="en-US" w:eastAsia="zh-CN"/>
        </w:rPr>
        <w:t>7</w:t>
      </w:r>
      <w:r>
        <w:rPr>
          <w:rFonts w:hint="eastAsia" w:ascii="宋体" w:hAnsi="宋体" w:eastAsia="宋体" w:cs="宋体"/>
          <w:color w:val="auto"/>
          <w:kern w:val="0"/>
          <w:sz w:val="21"/>
          <w:szCs w:val="21"/>
          <w:highlight w:val="none"/>
          <w:u w:val="single"/>
        </w:rPr>
        <w:t>天内</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4.1.9 工程的维护和照管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4.1.10 其他义务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（1）临时占地由承包人向当地政府土地管理部门申请，并办理租用手续，承包人按有关规定直接支付其费用，发包人对此将予以协调。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工资支付表应如实记录支付单位、支付时间、支付对象、支付数额、支付对象的身份证号和签字等信息。民工花名册和工资支付表应报监理人备查。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（6）承包人应履行的其他义务：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a.在开始施工之前，承包人应核查、复测本工程的各种基准标志。承包人应及时将上述基准标志中存在的错误、不完整或其他缺陷通知发包人，以便发包人核实后重新确认。</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d.承包人应服从发包人要求的管理模式、工作方式和工作要求，同时接受监理人、跟审单位（如有）的管理和全程监督，配合项目结、决算的办理。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承包人应保证其履约保证金在发包人签发交工验收证书且承包人按照合同约定交纳质量保证金前一直有效。发包人应在收到承包人交纳的质量保证金后 28 天内将履约保证金退还给承包人。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承包人拒绝按照本合同约定交纳质量保证金的，发包人有权从交工付款证书中扣留相应金额作为质量保证金，或者直接将履约保证金金额用于保证承包人在缺陷责任期内履行缺陷修复义务。</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4.2.1 ～ 4.2.3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 承包人是否提供履约担保：</w:t>
      </w:r>
      <w:r>
        <w:rPr>
          <w:rFonts w:hint="eastAsia" w:ascii="宋体" w:hAnsi="宋体" w:eastAsia="宋体" w:cs="宋体"/>
          <w:color w:val="auto"/>
          <w:kern w:val="0"/>
          <w:sz w:val="21"/>
          <w:szCs w:val="21"/>
          <w:highlight w:val="none"/>
          <w:u w:val="single"/>
          <w:lang w:eastAsia="zh-CN"/>
        </w:rPr>
        <w:t>不</w:t>
      </w:r>
      <w:r>
        <w:rPr>
          <w:rFonts w:hint="eastAsia" w:ascii="宋体" w:hAnsi="宋体" w:eastAsia="宋体" w:cs="宋体"/>
          <w:color w:val="auto"/>
          <w:kern w:val="0"/>
          <w:sz w:val="21"/>
          <w:szCs w:val="21"/>
          <w:highlight w:val="none"/>
          <w:u w:val="single"/>
        </w:rPr>
        <w:t>提供</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 低价风险担保</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承包人提供低价风险担保的情形：采用经评审的最低投标价法的项目投标报价低于最高限价85%时。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承包人提供低价风险担保的形式、金额及期限的：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r>
        <w:rPr>
          <w:rFonts w:hint="eastAsia" w:ascii="宋体" w:hAnsi="宋体" w:eastAsia="宋体" w:cs="宋体"/>
          <w:color w:val="auto"/>
          <w:sz w:val="21"/>
          <w:szCs w:val="21"/>
          <w:highlight w:val="none"/>
          <w:u w:val="none"/>
        </w:rPr>
        <w:t>银行转账或不可撤销的见索即付银行保函</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（3）低价风险担保的提交时间：</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val="en-US" w:eastAsia="zh-CN"/>
        </w:rPr>
        <w:t>发包人</w:t>
      </w:r>
      <w:r>
        <w:rPr>
          <w:rFonts w:hint="eastAsia" w:ascii="宋体" w:hAnsi="宋体" w:eastAsia="宋体" w:cs="宋体"/>
          <w:color w:val="auto"/>
          <w:sz w:val="21"/>
          <w:szCs w:val="21"/>
          <w:highlight w:val="none"/>
        </w:rPr>
        <w:t>低价风险担保书面通知送达拟中标人之日起</w:t>
      </w:r>
      <w:r>
        <w:rPr>
          <w:rFonts w:hint="eastAsia" w:ascii="宋体" w:hAnsi="宋体" w:eastAsia="宋体" w:cs="宋体"/>
          <w:color w:val="auto"/>
          <w:sz w:val="21"/>
          <w:szCs w:val="21"/>
          <w:highlight w:val="none"/>
          <w:u w:val="single"/>
          <w:lang w:val="en-US" w:eastAsia="zh-CN"/>
        </w:rPr>
        <w:t>10个</w:t>
      </w:r>
      <w:r>
        <w:rPr>
          <w:rFonts w:hint="eastAsia" w:ascii="宋体" w:hAnsi="宋体" w:eastAsia="宋体" w:cs="宋体"/>
          <w:color w:val="auto"/>
          <w:sz w:val="21"/>
          <w:szCs w:val="21"/>
          <w:highlight w:val="none"/>
        </w:rPr>
        <w:t>工作日内</w:t>
      </w:r>
      <w:r>
        <w:rPr>
          <w:rFonts w:hint="eastAsia" w:ascii="宋体" w:hAnsi="宋体" w:eastAsia="宋体" w:cs="宋体"/>
          <w:color w:val="auto"/>
          <w:kern w:val="0"/>
          <w:sz w:val="21"/>
          <w:szCs w:val="21"/>
          <w:highlight w:val="none"/>
        </w:rPr>
        <w:t>；</w:t>
      </w:r>
    </w:p>
    <w:p>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（4）低价风险担保的期限：自低价风险担保生效之日起至</w:t>
      </w:r>
      <w:r>
        <w:rPr>
          <w:rFonts w:hint="eastAsia" w:ascii="宋体" w:hAnsi="宋体" w:eastAsia="宋体" w:cs="宋体"/>
          <w:color w:val="auto"/>
          <w:kern w:val="0"/>
          <w:sz w:val="21"/>
          <w:szCs w:val="21"/>
          <w:highlight w:val="none"/>
          <w:lang w:val="en-US" w:eastAsia="zh-CN"/>
        </w:rPr>
        <w:t>交</w:t>
      </w:r>
      <w:r>
        <w:rPr>
          <w:rFonts w:hint="eastAsia" w:ascii="宋体" w:hAnsi="宋体" w:eastAsia="宋体" w:cs="宋体"/>
          <w:color w:val="auto"/>
          <w:kern w:val="0"/>
          <w:sz w:val="21"/>
          <w:szCs w:val="21"/>
          <w:highlight w:val="none"/>
        </w:rPr>
        <w:t>工验收合格之日止。</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低价风险担保的退还时间：</w:t>
      </w:r>
      <w:r>
        <w:rPr>
          <w:rFonts w:hint="eastAsia" w:ascii="宋体" w:hAnsi="宋体" w:eastAsia="宋体" w:cs="宋体"/>
          <w:color w:val="auto"/>
          <w:kern w:val="0"/>
          <w:sz w:val="21"/>
          <w:szCs w:val="21"/>
          <w:highlight w:val="none"/>
          <w:u w:val="single"/>
        </w:rPr>
        <w:t>采用现金担保的，工程交（竣）工验收合格后14天内无息退还；采用银行保函的，工程交（竣）工验收合格后14天内退还</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（5）低价风险担保的扣减：</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②承包人在工程施工期间或竣工验收时，工程质量不符合国家现行有关施工质量验收规范要求的，按低价风险担保金额的50～100%扣减，直至解除合同；</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③承包人因16.2.3项原因被解除合同的，低价风险担保将全额扣除；</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④因承包人过错导致的其他情形：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不允许分包</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不允许联合体</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建造师执业资格等级：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不少于22天，由监理人负责项目经理的考勤</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承包人应在合同签订前提交与项目经理签订的劳动合同及为项目经理交纳社会保险的证明，承包人未在限期内提交的，项目经理无权履行职责，发包人有权要求更换项目经理</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4.6.3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4.6.5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总工</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职称等级：</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关于项目总工每月在施工现场的时间要求：</w:t>
      </w:r>
      <w:r>
        <w:rPr>
          <w:rFonts w:hint="eastAsia" w:ascii="宋体" w:hAnsi="宋体" w:eastAsia="宋体" w:cs="宋体"/>
          <w:color w:val="auto"/>
          <w:kern w:val="0"/>
          <w:sz w:val="21"/>
          <w:szCs w:val="21"/>
          <w:highlight w:val="none"/>
          <w:u w:val="single"/>
        </w:rPr>
        <w:t>不少于22天，由监理人负责项目总工的考勤</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承包人应在合同签订后7天内提交与项目总工签订的劳动合同及为项目总工交纳社会保险的证明，承包人未在限期内提交的，项目总工无权履行职责，发包人有权要求更换项目总工</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本款补充的 4.6.6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4.6.6 </w:t>
      </w:r>
      <w:r>
        <w:rPr>
          <w:rFonts w:hint="eastAsia" w:ascii="宋体" w:hAnsi="宋体" w:eastAsia="宋体" w:cs="宋体"/>
          <w:color w:val="auto"/>
          <w:kern w:val="0"/>
          <w:sz w:val="21"/>
          <w:szCs w:val="21"/>
          <w:highlight w:val="none"/>
        </w:rPr>
        <w:t>承包人主要施工管理人员离开施工现场的批准要求：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 撤换承包人项目经理和其他人员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本款补充第 4.7.1 项、第 4.7.2 项：</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4.7.1撤换承包人项目经理</w:t>
      </w:r>
      <w:r>
        <w:rPr>
          <w:rFonts w:hint="eastAsia" w:ascii="宋体" w:hAnsi="宋体" w:eastAsia="宋体" w:cs="宋体"/>
          <w:color w:val="auto"/>
          <w:kern w:val="0"/>
          <w:sz w:val="21"/>
          <w:szCs w:val="21"/>
          <w:highlight w:val="none"/>
        </w:rPr>
        <w:t>（或）项目总工</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若项目经理和</w:t>
      </w:r>
      <w:r>
        <w:rPr>
          <w:rFonts w:hint="eastAsia" w:ascii="宋体" w:hAnsi="宋体" w:eastAsia="宋体" w:cs="宋体"/>
          <w:color w:val="auto"/>
          <w:kern w:val="0"/>
          <w:sz w:val="21"/>
          <w:szCs w:val="21"/>
          <w:highlight w:val="none"/>
        </w:rPr>
        <w:t>（或）</w:t>
      </w:r>
      <w:r>
        <w:rPr>
          <w:rFonts w:hint="eastAsia" w:ascii="宋体" w:hAnsi="宋体" w:eastAsia="宋体" w:cs="宋体"/>
          <w:color w:val="auto"/>
          <w:sz w:val="21"/>
          <w:szCs w:val="21"/>
          <w:highlight w:val="none"/>
        </w:rPr>
        <w:t>项目总工出现下列情形需更换的，承包人应在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天前书面通知发包人和监理人，经发包人领导班子集体决策同意后予以批准，并将变更信息推送给行业主管部门：</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（1）死亡；</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（2）非承包人原因导致工期延长，而致使项目经理和项目总工达到法定退休年龄且确需退休；</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（4）非承包人原因导致中标3个月不能开工；</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（5）被公安或者司法机关限制人身自由；</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4.7.2撤换承包人其他人员</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承包人应按</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文件规定配备现场施工从业人员，具体人员配备下：</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安全员1名、质量员1名、材料员1名、造价人员1名、施工员1名</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。若国有资金投资项目其他主要人员变更的，参照《重庆市政府投资项目合同变更管理暂行办法》的规定。</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eastAsia="宋体" w:cs="宋体"/>
          <w:color w:val="auto"/>
          <w:sz w:val="21"/>
          <w:szCs w:val="21"/>
          <w:highlight w:val="none"/>
        </w:rPr>
        <w:t>审核批准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 xml:space="preserve">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 承包人现场查勘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4.10.1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4.11.1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4.11.2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4.11.3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4.11.3 可预见的不利物质条件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（1）对于专用合同条款中已经明确指出的不利物质条件无论承包人是否有其经历和经验均视为承包人在接受合同时已预见其影响，并已在签约合同价中计入因其影响而可能发生的一切费用。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（2）对于专用合同条款未明确指出，但是在不利物质条件发生之前，监理人已经指示承包人有可能发生，但承包人未能及时采取有效措施，而导致的损失和后果均由承包人承担。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4.12 款、第 4.13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投标文件的完备性</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开展党建工作要求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5" w:name="_Toc17672"/>
      <w:bookmarkStart w:id="1256" w:name="_Toc12211"/>
      <w:bookmarkStart w:id="1257" w:name="_Toc8946"/>
      <w:bookmarkStart w:id="1258" w:name="_Toc8085"/>
      <w:bookmarkStart w:id="1259" w:name="_Toc57795969"/>
      <w:r>
        <w:rPr>
          <w:rFonts w:hint="eastAsia" w:ascii="宋体" w:hAnsi="宋体" w:eastAsia="宋体" w:cs="宋体"/>
          <w:color w:val="auto"/>
          <w:sz w:val="21"/>
          <w:szCs w:val="21"/>
          <w:highlight w:val="none"/>
        </w:rPr>
        <w:t>5、材料和工程设备</w:t>
      </w:r>
      <w:bookmarkEnd w:id="1255"/>
      <w:bookmarkEnd w:id="1256"/>
      <w:bookmarkEnd w:id="1257"/>
      <w:bookmarkEnd w:id="1258"/>
      <w:bookmarkEnd w:id="125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承包人提供的材料和工程设备</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5.1.4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（1）承包人负责采购、运输和保管的材料、工程设备：</w:t>
      </w:r>
      <w:r>
        <w:rPr>
          <w:rFonts w:hint="eastAsia" w:ascii="宋体" w:hAnsi="宋体" w:eastAsia="宋体" w:cs="宋体"/>
          <w:color w:val="auto"/>
          <w:kern w:val="0"/>
          <w:sz w:val="21"/>
          <w:szCs w:val="21"/>
          <w:highlight w:val="none"/>
          <w:u w:val="single"/>
        </w:rPr>
        <w:t>由承包人自行采购。承包人采购材料设备必须经监理人和发包人批准，结算时由监理人和发包人按招标文件规定审核的数量和合同约定价格价格计算</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（2）承包人报送监理人审批的时间：</w:t>
      </w:r>
      <w:r>
        <w:rPr>
          <w:rFonts w:hint="eastAsia" w:ascii="宋体" w:hAnsi="宋体" w:eastAsia="宋体" w:cs="宋体"/>
          <w:color w:val="auto"/>
          <w:kern w:val="0"/>
          <w:sz w:val="21"/>
          <w:szCs w:val="21"/>
          <w:highlight w:val="none"/>
          <w:u w:val="single"/>
        </w:rPr>
        <w:t>按发包人及监理单位的相关规定执行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承包人选择的生产厂家或供应商满足下列条件：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a.承包人采购的材料与设计或标准要求不符时，承包人应按发包人和监理人要求的时间运出施工场地，并重新采购符合要求的产品，并承担由此发生的费用，因此延误的工期不予顺延。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b.承包人采购的材料在使用前，应按发包人和监理人的要求进行检验或试验，不合格的不得使用。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5.2.1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发包人是否提供材料或工程设备：否</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禁止使用不合格的材料和工程设备</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5.4.4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5.4.4发包人按约定的内容提供材料设备，承包人按施工规范和检测规范对一切进场材料进行质量检验，承包人有权退回检验不合格的材料；承包人对投入使用的材料质量负责，并对工程质量全面负责。</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5.5 款、第 5.6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材料与工程设备的保管与使用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样品</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0" w:name="_Toc13532"/>
      <w:bookmarkStart w:id="1261" w:name="_Toc57795970"/>
      <w:bookmarkStart w:id="1262" w:name="_Toc30897"/>
      <w:bookmarkStart w:id="1263" w:name="_Toc28691"/>
      <w:bookmarkStart w:id="1264" w:name="_Toc21251"/>
      <w:r>
        <w:rPr>
          <w:rFonts w:hint="eastAsia" w:ascii="宋体" w:hAnsi="宋体" w:eastAsia="宋体" w:cs="宋体"/>
          <w:color w:val="auto"/>
          <w:sz w:val="21"/>
          <w:szCs w:val="21"/>
          <w:highlight w:val="none"/>
        </w:rPr>
        <w:t>6、施工设备和临时设施</w:t>
      </w:r>
      <w:bookmarkEnd w:id="1260"/>
      <w:bookmarkEnd w:id="1261"/>
      <w:bookmarkEnd w:id="1262"/>
      <w:bookmarkEnd w:id="1263"/>
      <w:bookmarkEnd w:id="126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6.1.2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承包人应自行承担修建临时设施的费用，需要临时占地的，应由承包人按第 4.1.10 项（1）目的规定办理。</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5" w:name="_Toc12255"/>
      <w:bookmarkStart w:id="1266" w:name="_Toc3080"/>
      <w:bookmarkStart w:id="1267" w:name="_Toc901"/>
      <w:bookmarkStart w:id="1268" w:name="_Toc57795971"/>
      <w:bookmarkStart w:id="1269" w:name="_Toc30855"/>
      <w:r>
        <w:rPr>
          <w:rFonts w:hint="eastAsia" w:ascii="宋体" w:hAnsi="宋体" w:eastAsia="宋体" w:cs="宋体"/>
          <w:color w:val="auto"/>
          <w:sz w:val="21"/>
          <w:szCs w:val="21"/>
          <w:highlight w:val="none"/>
        </w:rPr>
        <w:t>7、交通运输</w:t>
      </w:r>
      <w:bookmarkEnd w:id="1265"/>
      <w:bookmarkEnd w:id="1266"/>
      <w:bookmarkEnd w:id="1267"/>
      <w:bookmarkEnd w:id="1268"/>
      <w:bookmarkEnd w:id="126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7.2.3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7.2.3由发包人提供的部分道路和交通设施维修、养护和管理的约定：</w:t>
      </w:r>
      <w:r>
        <w:rPr>
          <w:rFonts w:hint="eastAsia" w:ascii="宋体" w:hAnsi="宋体" w:eastAsia="宋体" w:cs="宋体"/>
          <w:color w:val="auto"/>
          <w:sz w:val="21"/>
          <w:szCs w:val="21"/>
          <w:highlight w:val="none"/>
          <w:u w:val="single"/>
          <w:lang w:val="en-US" w:eastAsia="zh-CN"/>
        </w:rPr>
        <w:t>由承包人负责</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rPr>
        <w:t>以施工场地移交时的现状为准</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7.3.3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0" w:name="_Toc7074"/>
      <w:bookmarkStart w:id="1271" w:name="_Toc19774"/>
      <w:bookmarkStart w:id="1272" w:name="_Toc57795972"/>
      <w:bookmarkStart w:id="1273" w:name="_Toc7931"/>
      <w:bookmarkStart w:id="1274" w:name="_Toc28815"/>
      <w:r>
        <w:rPr>
          <w:rFonts w:hint="eastAsia" w:ascii="宋体" w:hAnsi="宋体" w:eastAsia="宋体" w:cs="宋体"/>
          <w:color w:val="auto"/>
          <w:sz w:val="21"/>
          <w:szCs w:val="21"/>
          <w:highlight w:val="none"/>
        </w:rPr>
        <w:t>8、测量放线</w:t>
      </w:r>
      <w:bookmarkEnd w:id="1270"/>
      <w:bookmarkEnd w:id="1271"/>
      <w:bookmarkEnd w:id="1272"/>
      <w:bookmarkEnd w:id="1273"/>
      <w:bookmarkEnd w:id="127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8.1.1 项细化为：</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发包人提供测量基准点、基准线和水准点及其书面资料的期限：中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通知之后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天之内</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承包人将施工控制网资料报送监理人审批的期限：在发包人提供上述资料后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天之内。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经监理人批准，其他相关承包人也可免费使用施工控制网。</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5" w:name="_Toc10203"/>
      <w:bookmarkStart w:id="1276" w:name="_Toc20722"/>
      <w:bookmarkStart w:id="1277" w:name="_Toc30573"/>
      <w:bookmarkStart w:id="1278" w:name="_Toc57795973"/>
      <w:bookmarkStart w:id="1279" w:name="_Toc15211"/>
      <w:r>
        <w:rPr>
          <w:rFonts w:hint="eastAsia" w:ascii="宋体" w:hAnsi="宋体" w:eastAsia="宋体" w:cs="宋体"/>
          <w:color w:val="auto"/>
          <w:sz w:val="21"/>
          <w:szCs w:val="21"/>
          <w:highlight w:val="none"/>
        </w:rPr>
        <w:t>9、施工安全、治安保卫和环境保护</w:t>
      </w:r>
      <w:bookmarkEnd w:id="1275"/>
      <w:bookmarkEnd w:id="1276"/>
      <w:bookmarkEnd w:id="1277"/>
      <w:bookmarkEnd w:id="1278"/>
      <w:bookmarkEnd w:id="127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本款补充第 9.1.4 项、第 </w:t>
      </w:r>
      <w:r>
        <w:rPr>
          <w:rFonts w:hint="eastAsia" w:ascii="宋体" w:hAnsi="宋体" w:eastAsia="宋体" w:cs="宋体"/>
          <w:color w:val="auto"/>
          <w:kern w:val="0"/>
          <w:sz w:val="21"/>
          <w:szCs w:val="21"/>
          <w:highlight w:val="none"/>
        </w:rPr>
        <w:t xml:space="preserve">9.1.5 </w:t>
      </w:r>
      <w:r>
        <w:rPr>
          <w:rFonts w:hint="eastAsia" w:ascii="宋体" w:hAnsi="宋体" w:eastAsia="宋体" w:cs="宋体"/>
          <w:color w:val="auto"/>
          <w:sz w:val="21"/>
          <w:szCs w:val="21"/>
          <w:highlight w:val="none"/>
        </w:rPr>
        <w:t>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9.1.4发包人负责提供的地下管线资料有：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以地勘资料为准 </w:t>
      </w:r>
      <w:r>
        <w:rPr>
          <w:rFonts w:hint="eastAsia" w:ascii="宋体" w:hAnsi="宋体" w:eastAsia="宋体" w:cs="宋体"/>
          <w:color w:val="auto"/>
          <w:sz w:val="21"/>
          <w:szCs w:val="21"/>
          <w:highlight w:val="none"/>
        </w:rPr>
        <w:t>，其余可能影响相邻建筑物地下工程的有关资料由承包人负责收集，并保证有关资料的真实、准确、完整，满足有关技术规程的要求。</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9.1.5发包人安全监督部门应当按照现行标准规范对施工现场安全生产措施落实情况进行监督检查，对安全生产状况进行综合评定，并将评定结果纳入安全档案。</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本项目需要编制专项施工方案的工程包括但不限于以下内容：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（1）不良地质条件下有潜在危险性的土方、石方开挖；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（2）滑坡和高边坡处理；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（3）桩基础、挡墙基础、深水基础及围堰工程；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（4）桥梁工程中的梁、拱、柱等构件施工等；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（5）隧道工程中的不良地质隧道、高瓦斯隧道等；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（6）水上工程中的打桩船作业、施工船作业、外海孤岛作业、边通航边施工作业等；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（7）水下工程中的水下焊接、混凝土浇筑、爆破工程等；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（8）爆破工程；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（9）大型临时工程中的大型支架、模板、便桥的架设与拆除；桥梁、码头的加固与拆除；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（10）其他危险性较大的工程。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监理人和发包人在检查中发现有安全问题或有违反安全管理规章制度的情况时，可视为承包人违约，应按第 22.1 款的规定办理。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9.2.5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费用按相关规定计取。安全生产费的使用和支付管理按照财政部、国家安全生产监督管理总局联合制定的《企业安全生产费用提取和使用管理办法》（财企[2012]16号、《重庆市交通局关于印发《重庆市公路水运工程安全生产费用管理办法（试行）》的通知》（渝交委安[2014]32号）执行，如有新的管理办法，按照新的管理办法执行。若承包人在此基础上增加安全生产费用以满足项目施工需要，则承包人应在本项目工程量清单的单价或总额价中予以考虑，发包人不再另行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9.2.8 项~第 9.2.11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9.2.8 承包人应充分关注和保障所有在现场工作的人员的安全，采取以下有效措施，使现场和本合同工程的实施保持有条不紊，以免使上述人员的安全受到威胁。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（1）按《公路水运工程安全生产监督管理办法》规定的最低数量和资质条件配备专职安全生产管理人员；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（3）所有施工机具设备和高空作业设备均应定期检查，并有安全员的签字记录；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（4）根据本合同各单位工程的施工特点，严格执行《公路水运工程安全生产监督管理办法》《公路工程施工安全技术规范》等有关规定。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9.2.10 在通航水域施工时，承包人应与当地主管部门取得联系，设置必要的导航标志，及时发布航行通告，确保施工水域安全。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第 9.4.6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9.4.7～9.4.11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9.4.7 承包人应切实执行技术规范中有关环境保护方面的条款和规定。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（2）对于公路施工中粉尘污染的主要污染源――灰土拌和、施工车辆和筑路机械运行及运输产生的扬尘，应采取有效措施减轻其对施工现场的大气污染，保护人民健康，如：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 拌和设备应有较好的密封，或有防尘设备。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 施工通道、沥青混凝土拌和站及灰土拌和站应经常进行洒水降尘。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 路面施工应注意保持水分，以免扬尘。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 隧道出渣和桥梁钻孔灌注桩施工时排出的泥浆要进行妥善处理，严禁向河流或农田排放。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（3）采取可靠措施保证原有交通的正常通行，维持沿线村镇的居民饮水、农田灌溉、生产生活用电及通信等管线的正常使用。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9.4.9 在施工期间，承包人应随时保持现场整洁，施工设备和材料、工程设备应整齐妥善存放和储存，废料与垃圾及不再需要的临时设施应及时从现场清除、拆除并运走。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发生事故时，承包人应优先办理保险索赔。</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0" w:name="_Toc28467"/>
      <w:bookmarkStart w:id="1281" w:name="_Toc19852"/>
      <w:bookmarkStart w:id="1282" w:name="_Toc57795974"/>
      <w:bookmarkStart w:id="1283" w:name="_Toc27173"/>
      <w:bookmarkStart w:id="1284" w:name="_Toc4019"/>
      <w:r>
        <w:rPr>
          <w:rFonts w:hint="eastAsia" w:ascii="宋体" w:hAnsi="宋体" w:eastAsia="宋体" w:cs="宋体"/>
          <w:color w:val="auto"/>
          <w:sz w:val="21"/>
          <w:szCs w:val="21"/>
          <w:highlight w:val="none"/>
        </w:rPr>
        <w:t>10、进度计划</w:t>
      </w:r>
      <w:bookmarkEnd w:id="1280"/>
      <w:bookmarkEnd w:id="1281"/>
      <w:bookmarkEnd w:id="1282"/>
      <w:bookmarkEnd w:id="1283"/>
      <w:bookmarkEnd w:id="128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承包人编制施工方案说明的内容见专用合同条款。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承包人向监理人报送施工进度计划和施工方案说明的期限：签订合同协议书后28 天之内。监理人应在 14 天内对承包人施工进度计划和施工方案说明予以批复或提出修改意见。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合同进度计划应按照关键线路网络图和主要工作横道图两种形式分别编绘，并应包括每月预计完成的工作量和形象进度。</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承包人提交合同进度计划修订申请报告，并附有关措施和相关资料的期限：实际进度发生滞后的当月 25 日前。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监理人批复修订合同进度计划的期限：收到修订合同进度计划后 14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10.3 款、第 10.4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年度施工计划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合同用款计划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5" w:name="_Toc19971"/>
      <w:bookmarkStart w:id="1286" w:name="_Toc4815"/>
      <w:bookmarkStart w:id="1287" w:name="_Toc20251"/>
      <w:bookmarkStart w:id="1288" w:name="_Toc57795975"/>
      <w:bookmarkStart w:id="1289" w:name="_Toc28777"/>
      <w:r>
        <w:rPr>
          <w:rFonts w:hint="eastAsia" w:ascii="宋体" w:hAnsi="宋体" w:eastAsia="宋体" w:cs="宋体"/>
          <w:color w:val="auto"/>
          <w:sz w:val="21"/>
          <w:szCs w:val="21"/>
          <w:highlight w:val="none"/>
        </w:rPr>
        <w:t>11、开工和竣工</w:t>
      </w:r>
      <w:bookmarkEnd w:id="1285"/>
      <w:bookmarkEnd w:id="1286"/>
      <w:bookmarkEnd w:id="1287"/>
      <w:bookmarkEnd w:id="1288"/>
      <w:bookmarkEnd w:id="128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11.1.2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承包人应在分部工程开工前 14 天向监理人提交分部工程开工报审表，若承包人的开工准备、工作计划和质量控制方法是可接受的且已获得批准，则经监理人书面同意，分部工程才能开工。</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即使由于上述原因造成工期延误，如果受影响的工程并非处在工程施工进度网络计划的关键线路上，则承包人无权要求延长总工期。</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在合同履行过程中，因下列情况导致工期延误和（或）费用增加的，由发包人承担由此延误的工期和（或）增加的费用，且发包人应支付承包人合理的利润：</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（1）发包人未能按合同约定提供施工场地，且该未能提供上述开工条件直接影响项目关键线路的；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（2）发包人提供的测量基准点、基准线和水准点及其书面资料存在错误或疏漏，且该错误或疏漏直接影响项目关键线路的；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（3）监理人未按合同约定发出指示、批准等文件，且该未按合同约定发出指示、批准直接影响项目关键线路的；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（4）变更未及时审批，直接影响项目关键线路的；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（5）实施变更直接影响项目关键线路的；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（6）因发包人原因导致工程暂停施工、停建、缓建的；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（7）因征地拆迁、群众阻工等情形的；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u w:val="single"/>
        </w:rPr>
        <w:t xml:space="preserve">约定的其他情形：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因发包人原因未按计划开工日期开工的，发包人应按实际开工日期顺延完工日期。因发包人原因导致工期延误需要修订施工进度计划的，按照第10.2合同进度计划的修订执行。</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异常气候是指项目所在地 30 年以上一遇的罕见气候现象（包括温度、降水、降雪、风等）。</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元/天。逾期交工违约金累计金额最高不超过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%签约合同价。发包人可以从应付或到期应付给承包人的任何款项中或采用其他方法扣除此违约金。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（4）承包人支付逾期交工违约金，不免除承包人完成工程及修补缺陷的义务。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发包人不得随意要求承包人提前交工，承包人也不得随意提出提前交工的建议。 如遇特殊情况，确需将工期提前的，发包人和承包人必须采取有效措施，确保工程质量。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如果承包人提前交工，发包人支付奖金的计算方法为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，时间自交工验收证书中写明的实际交工日期起至预定的交工日期止，按天计算，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元/天。但奖金最高限额不超过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11.7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工作时间的限制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承包人在夜间或国家规定的节假日进行永久工程的施工，应向监理人报告，以便监理人履行监理职责和义务。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但是，为了抢救生命或保护财产，或为了工程的安全、质量而不可避免地短暂作业，则不必事先向监理人报告。但承包人应在事后立即向监理人报告。</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本款规定不适用于习惯上或施工本身要求实行连续生产的作业。</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0" w:name="_Toc23350"/>
      <w:bookmarkStart w:id="1291" w:name="_Toc329"/>
      <w:bookmarkStart w:id="1292" w:name="_Toc7625"/>
      <w:bookmarkStart w:id="1293" w:name="_Toc24469"/>
      <w:bookmarkStart w:id="1294" w:name="_Toc57795976"/>
      <w:r>
        <w:rPr>
          <w:rFonts w:hint="eastAsia" w:ascii="宋体" w:hAnsi="宋体" w:eastAsia="宋体" w:cs="宋体"/>
          <w:color w:val="auto"/>
          <w:sz w:val="21"/>
          <w:szCs w:val="21"/>
          <w:highlight w:val="none"/>
        </w:rPr>
        <w:t>12、暂停施工</w:t>
      </w:r>
      <w:bookmarkEnd w:id="1290"/>
      <w:bookmarkEnd w:id="1291"/>
      <w:bookmarkEnd w:id="1292"/>
      <w:bookmarkEnd w:id="1293"/>
      <w:bookmarkEnd w:id="129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本款第（5）项细化为：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（5）现场气候条件导致的必要停工（第 11.4 款约定的异常恶劣的气候条件除外）；</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由承包人承担暂停施工责任的其它情形：因承包人原因引起的暂停施工，承包人应承担由此增加的费用和（或）延误的工期，且承包人在收到监理人复工指示后84天内仍未复工的，视为第22.1.1项〔承包人违约的情形〕第（7）目约定的承包人无法继续履行合同的情形。</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发包人承担暂停施工责任的其它情形：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12.6款、第 12.7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 暂停施工期间的工程照管</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 暂停施工的措施</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5" w:name="_Toc18398"/>
      <w:bookmarkStart w:id="1296" w:name="_Toc30663"/>
      <w:bookmarkStart w:id="1297" w:name="_Toc57795977"/>
      <w:bookmarkStart w:id="1298" w:name="_Toc22482"/>
      <w:bookmarkStart w:id="1299" w:name="_Toc28165"/>
      <w:r>
        <w:rPr>
          <w:rFonts w:hint="eastAsia" w:ascii="宋体" w:hAnsi="宋体" w:eastAsia="宋体" w:cs="宋体"/>
          <w:color w:val="auto"/>
          <w:sz w:val="21"/>
          <w:szCs w:val="21"/>
          <w:highlight w:val="none"/>
        </w:rPr>
        <w:t>13、工程质量</w:t>
      </w:r>
      <w:bookmarkEnd w:id="1295"/>
      <w:bookmarkEnd w:id="1296"/>
      <w:bookmarkEnd w:id="1297"/>
      <w:bookmarkEnd w:id="1298"/>
      <w:bookmarkEnd w:id="129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13.1.1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工程质量验收按技术规范及《公路工程质量检验评定标准》执行。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13.1.4 项、第 13.1.5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13.1.4 发包人和承包人应严格遵守《关于严格落实公路工程质量责任制的若干意见》的相关规定，认真执行工程质量责任登记制度并按要求填写工程质量责任登记表。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13.1.5 本项目严格执行质量责任追究制度。质量事故处理实行“四不放过”原则：事故原因调查不清不放过；事故责任者没有受到教育不放过；没有防范措施不放过；相关责任人没受到处理不放过。</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13.2.1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承包人提交工程质量保证措施文件的期限：签订合同协议书后 28 天之内。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13.2.3～13.2.10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13.2.3 公路工程施行质量责任终身制。承包人应当书面明确相应的项目负责人和质量负责人。承包人的相关人员按照国家法律法规和有关规定在工程合理使用年限内承担相应的质量责任。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13.2.5 承包人对工程施工质量负责，应当按合同约定设立现场质量管理机构、 配备工程技术人员和质量管理人员，落实工程施工质量责任制。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13.2.9 承包人应当依法规范分包行为，并对承担的工程质量负总责，分包单位对分包合同范围内的工程质量负责。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13.2.10 承包人驻工程现场机构应在现场驻地和重要的分部、分项工程施工现场设置明显的工程质量责任登记表公示牌。</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监理人及其委派的检验人员，应能进入工程现场，以及材料或工程设备的制造、加工或制配的车间和场所，包括不属于承包人的车间或场所进行检查，承包人应为此提供便利和协助。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13.5.1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13.6.1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（2）如果承包人未在规定时间内执行监理人的指示，发包人有权雇用他人执行，由此增加的费用和（或）工期延误由承包人承担。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13.7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13.7.1重要隐蔽单元工程和关键部位单元工程质量评定的约定：</w:t>
      </w:r>
      <w:r>
        <w:rPr>
          <w:rFonts w:hint="eastAsia" w:ascii="宋体" w:hAnsi="宋体" w:eastAsia="宋体" w:cs="宋体"/>
          <w:color w:val="auto"/>
          <w:kern w:val="0"/>
          <w:sz w:val="21"/>
          <w:szCs w:val="21"/>
          <w:highlight w:val="none"/>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13.7.2工程合格标准为：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0" w:name="_Toc17662"/>
      <w:bookmarkStart w:id="1301" w:name="_Toc28987"/>
      <w:bookmarkStart w:id="1302" w:name="_Toc4656"/>
      <w:bookmarkStart w:id="1303" w:name="_Toc57795978"/>
      <w:r>
        <w:rPr>
          <w:rFonts w:hint="eastAsia" w:ascii="宋体" w:hAnsi="宋体" w:eastAsia="宋体" w:cs="宋体"/>
          <w:color w:val="auto"/>
          <w:sz w:val="21"/>
          <w:szCs w:val="21"/>
          <w:highlight w:val="none"/>
        </w:rPr>
        <w:t>14、试验和检验</w:t>
      </w:r>
      <w:bookmarkEnd w:id="1300"/>
      <w:bookmarkEnd w:id="1301"/>
      <w:bookmarkEnd w:id="1302"/>
      <w:bookmarkEnd w:id="130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14.3.1项、第 14.3.2 项</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14.3.1若因承包人取样、制样、送检及相关配合不及时而导致工程的工期和费用增加，影响的工期不予延长，增加费用由承包人承担。</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14.3.2检测试验不合格的项目，其缺陷处理和复测费用由承包人承担，工期不予延长。</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本条补充第 14.4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试验和检验费用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（1）承包人应负责提供合同和技术规范规定的试验和检验所需的全部样品，并承担其费用。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（2）在合同中明确规定的试验和检验，包括无须在工程量清单中单独列项和已在工程量清单中单独列项的试验和检验，其试验和检验的费用由承包人承担。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4" w:name="_Toc3503"/>
      <w:bookmarkStart w:id="1305" w:name="_Toc57795979"/>
      <w:bookmarkStart w:id="1306" w:name="_Toc1608"/>
      <w:bookmarkStart w:id="1307" w:name="_Toc23769"/>
      <w:bookmarkStart w:id="1308" w:name="_Toc28075"/>
      <w:r>
        <w:rPr>
          <w:rFonts w:hint="eastAsia" w:ascii="宋体" w:hAnsi="宋体" w:eastAsia="宋体" w:cs="宋体"/>
          <w:color w:val="auto"/>
          <w:sz w:val="21"/>
          <w:szCs w:val="21"/>
          <w:highlight w:val="none"/>
        </w:rPr>
        <w:t>15、变更</w:t>
      </w:r>
      <w:bookmarkEnd w:id="1304"/>
      <w:bookmarkEnd w:id="1305"/>
      <w:bookmarkEnd w:id="1306"/>
      <w:bookmarkEnd w:id="1307"/>
      <w:bookmarkEnd w:id="130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在履行合同中发生以下情形之一，应按照本条规定进行变更。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（1）适用于工程的标准和（或）规范变化导致需要对工程进行改变，且该改变导致工期和（或）费用变化的；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（2）勘察设计变更；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（3）实施内容变更，包括因设计变更和非设计变更引起的实施地点、投资规模、结构型式、采购数量、服务内容等进行的调整，以及因此导致的合同价格、工期变更；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（4）项目管理人员变更；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（5）因人工、原材料等价格变化导致的合同总价变更；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（6）非实施内容变化导致的工期变更；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承包人对其提供的材料、工程设备、施工、无负荷试车、热负荷试车及图纸参数存在的缺陷，自费修正、调整和完善，不属于变更。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15.2.1项、第 15.2.2 项</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15.2.1发包人和监理人提出变更</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涉及设计变更的，应由设计人提供变更后的图纸和说明，交由发包人同意后由监理人以书面形式发出。如变更超过原设计标准或批准的建设规模时，</w:t>
      </w:r>
      <w:r>
        <w:rPr>
          <w:rFonts w:hint="eastAsia" w:ascii="宋体" w:hAnsi="宋体" w:eastAsia="宋体" w:cs="宋体"/>
          <w:color w:val="auto"/>
          <w:sz w:val="21"/>
          <w:szCs w:val="21"/>
          <w:highlight w:val="none"/>
        </w:rPr>
        <w:t>由发包人及时办理规划、设计变更等审批手续。</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若出现重大设计变更，变更后的内容超出承包人资质或能力范围的，发包人将另行依法招标选择承包单位，无需征得承包人同意。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15.2.2 承包人提出变更建议</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如果发包人对承包人已实施的施工项目在发出重大设计变更之前要求承包人提出一份建议，那么，承包人应尽快提出：</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对所提方案和（或）待做工作及其实施计划的说明</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承包人按照对工程进度计划进行必要修改的建议</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承包人发生较大返工损失增加费用的建议</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发包人在收到上述建议书后，应尽快给予批准、否决或提出意见</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变更程序 </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15.3.1项补充：</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（5）一般设计变更：</w:t>
      </w:r>
      <w:r>
        <w:rPr>
          <w:rFonts w:hint="eastAsia" w:ascii="宋体" w:hAnsi="宋体" w:eastAsia="宋体" w:cs="宋体"/>
          <w:color w:val="auto"/>
          <w:kern w:val="0"/>
          <w:sz w:val="21"/>
          <w:szCs w:val="21"/>
          <w:highlight w:val="none"/>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（6）重大设计变更：</w:t>
      </w:r>
      <w:r>
        <w:rPr>
          <w:rFonts w:hint="eastAsia" w:ascii="宋体" w:hAnsi="宋体" w:eastAsia="宋体" w:cs="宋体"/>
          <w:color w:val="auto"/>
          <w:sz w:val="21"/>
          <w:szCs w:val="21"/>
          <w:highlight w:val="none"/>
          <w:u w:val="single"/>
        </w:rPr>
        <w:t>需经设计人、监理人和发包人三方签字认可并报相关行业部门审查同意后实施</w:t>
      </w:r>
      <w:r>
        <w:rPr>
          <w:rFonts w:hint="eastAsia" w:ascii="宋体" w:hAnsi="宋体" w:eastAsia="宋体" w:cs="宋体"/>
          <w:color w:val="auto"/>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15.3.4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15.3.4 设计变更程序应执行</w:t>
      </w:r>
      <w:r>
        <w:rPr>
          <w:rFonts w:hint="eastAsia" w:ascii="宋体" w:hAnsi="宋体" w:eastAsia="宋体" w:cs="宋体"/>
          <w:color w:val="auto"/>
          <w:kern w:val="0"/>
          <w:sz w:val="21"/>
          <w:szCs w:val="21"/>
          <w:highlight w:val="none"/>
          <w:u w:val="single"/>
          <w:lang w:bidi="ar"/>
        </w:rPr>
        <w:t>《公路工程设计变更管理办法》《重庆市政府投资项目合同变更管理暂行办法》</w:t>
      </w:r>
      <w:r>
        <w:rPr>
          <w:rFonts w:hint="eastAsia" w:ascii="宋体" w:hAnsi="宋体" w:eastAsia="宋体" w:cs="宋体"/>
          <w:color w:val="auto"/>
          <w:kern w:val="0"/>
          <w:sz w:val="21"/>
          <w:szCs w:val="21"/>
          <w:highlight w:val="none"/>
          <w:lang w:bidi="ar"/>
        </w:rPr>
        <w:t>的相关规定。</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因人工、原材料市场价格发生大幅度变化导致的合同总价变更，由发包人与承包人按照合同进行变更，并将变更信息推送给行业主管部门</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项目合同变更后，增加的实施内容达到依法必须招标的规模标准的，增加的部分应当依法通过招标选择承包单位</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价不予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15.4.2 已标价工程量清单中有适用于变更工作的子目的，采用该子目的单价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15.4.3 已标价工程量清单中无适用于变更工作的子目，但有类似子目的，可在合理范围内参照类似子目的单价，由监理人按第 3.5 款商定或确定变更工作的单价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15.4.4 已标价工程量清单中无适用或类似子目的单价，</w:t>
      </w:r>
      <w:r>
        <w:rPr>
          <w:rFonts w:hint="eastAsia" w:ascii="宋体" w:hAnsi="宋体" w:eastAsia="宋体" w:cs="宋体"/>
          <w:color w:val="auto"/>
          <w:kern w:val="0"/>
          <w:sz w:val="21"/>
          <w:szCs w:val="21"/>
          <w:highlight w:val="none"/>
          <w:lang w:val="en-US" w:eastAsia="zh-CN" w:bidi="ar"/>
        </w:rPr>
        <w:t>按照</w:t>
      </w:r>
      <w:r>
        <w:rPr>
          <w:rFonts w:hint="eastAsia" w:ascii="宋体" w:hAnsi="宋体" w:eastAsia="宋体" w:cs="宋体"/>
          <w:color w:val="auto"/>
          <w:kern w:val="0"/>
          <w:sz w:val="21"/>
          <w:szCs w:val="21"/>
          <w:highlight w:val="none"/>
          <w:lang w:bidi="ar"/>
        </w:rPr>
        <w:t>《公路工程预算定额》（JTG/T 3832—2018）、《公路工程机械台班费用定额》（JTG/T 3833—2018）、《重庆市交通局关于发布重庆市公路工程补充性造价依据（2019-1）的通知》（渝交路〔2019〕29号）、《财政部、税务总局、海关总署关于深化增值税改革有关政策的公告》（财政部 税务总局 海关总署公告2019年第39号）及相应的补充文件、相关配套文件规定并结合市场行情</w:t>
      </w:r>
      <w:r>
        <w:rPr>
          <w:rFonts w:hint="eastAsia" w:ascii="宋体" w:hAnsi="宋体" w:eastAsia="宋体" w:cs="宋体"/>
          <w:color w:val="auto"/>
          <w:kern w:val="0"/>
          <w:sz w:val="21"/>
          <w:szCs w:val="21"/>
          <w:highlight w:val="none"/>
          <w:lang w:val="en-US" w:eastAsia="zh-CN" w:bidi="ar"/>
        </w:rPr>
        <w:t>计算单价，报监理工程师和业主批准后按照总价中选价和总价最高限价相比所下浮的比例同比例税前下浮后作为结算单价并确定该部分结算价；其中的人工工日单价按市交委配套文件执行，材料、机械价格按投标报价中相应单价执行，投标报价中无相应材料、机械单价的，按施工期间《重庆工程造价信息》公布的铜梁区不含税价格的算术平均值执行，《重庆工程造价信息》中没有的材料结合市场行情认质核价</w:t>
      </w:r>
      <w:r>
        <w:rPr>
          <w:rFonts w:hint="eastAsia" w:ascii="宋体" w:hAnsi="宋体" w:eastAsia="宋体" w:cs="宋体"/>
          <w:color w:val="auto"/>
          <w:kern w:val="0"/>
          <w:sz w:val="21"/>
          <w:szCs w:val="21"/>
          <w:highlight w:val="none"/>
        </w:rPr>
        <w:t>。</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15.4.5 如果本工程的变更指示是因承包人过错、承包人违反合同或承包人责任造成的，则这种违约引起的任何额外费用应由承包人承担。</w:t>
      </w:r>
      <w:r>
        <w:rPr>
          <w:rFonts w:hint="eastAsia" w:ascii="宋体" w:hAnsi="宋体" w:eastAsia="宋体" w:cs="宋体"/>
          <w:color w:val="auto"/>
          <w:kern w:val="0"/>
          <w:sz w:val="21"/>
          <w:szCs w:val="21"/>
          <w:highlight w:val="none"/>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（1）安全生产费应按照实际发生变化的工程项目依据按照《重庆市公路工程造价管理实施细则》渝交委路〔2017〕129号文件要求，按变更后公路工程项目总造价的1.5%标准计提安全生产费用。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15.5.2 项约定为：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承包人提出的合理化建议缩短了工期，发包人按第 11.6 款的规定给予奖励。</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承包人提出的合理化建议降低了合同价格或缩短了工期或者提高了工程经济效益的，奖励的方法和金额为</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15.5.3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15.5.3</w:t>
      </w: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承包人提出合理化建议的，应向监理人提交合理化建议说明，说明建议的内容和理由，以及实施该建议对合同价格和（或）工期和（或）工程经济效益的影响。</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监理人审查承包人合理化建议的期限：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15.6.1 暂列金额应由监理人报发包人批准后指令全部或部分地使用，或者根本不予动用。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15.6.3 当监理人提出要求时，承包人应提供有关暂列金额支出的所有报价单、发票、凭证和账单或收据，除非该工作是根据已标价工程量清单列明的单价或总额价进行的估价。</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 15.8.1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（1）发包人和承包人组织招标的暂估价项目：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；发包人组织招标的暂估价项目：</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（2）发包人和承包人以招标方式选择暂估价项目供应商或分包人时，双方的权利义务关系：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单项合同暂估价在国家相关法律法规规定必须招标规模以上的，需依法必须招标的，由承包人、发包人共同招标确定。</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9" w:name="_Toc30472"/>
      <w:bookmarkStart w:id="1310" w:name="_Toc21151"/>
      <w:bookmarkStart w:id="1311" w:name="_Toc57795980"/>
      <w:bookmarkStart w:id="1312" w:name="_Toc13439"/>
      <w:bookmarkStart w:id="1313" w:name="_Toc9002"/>
      <w:r>
        <w:rPr>
          <w:rFonts w:hint="eastAsia" w:ascii="宋体" w:hAnsi="宋体" w:eastAsia="宋体" w:cs="宋体"/>
          <w:color w:val="auto"/>
          <w:sz w:val="21"/>
          <w:szCs w:val="21"/>
          <w:highlight w:val="none"/>
        </w:rPr>
        <w:t>16、价格调整</w:t>
      </w:r>
      <w:bookmarkEnd w:id="1309"/>
      <w:bookmarkEnd w:id="1310"/>
      <w:bookmarkEnd w:id="1311"/>
      <w:bookmarkEnd w:id="1312"/>
      <w:bookmarkEnd w:id="131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16.3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严重不平衡报价引起的调整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4" w:name="_Toc21079"/>
      <w:bookmarkStart w:id="1315" w:name="_Toc29914"/>
      <w:bookmarkStart w:id="1316" w:name="_Toc20071"/>
      <w:bookmarkStart w:id="1317" w:name="_Toc22486"/>
      <w:bookmarkStart w:id="1318" w:name="_Toc57795981"/>
      <w:r>
        <w:rPr>
          <w:rFonts w:hint="eastAsia" w:ascii="宋体" w:hAnsi="宋体" w:eastAsia="宋体" w:cs="宋体"/>
          <w:color w:val="auto"/>
          <w:sz w:val="21"/>
          <w:szCs w:val="21"/>
          <w:highlight w:val="none"/>
        </w:rPr>
        <w:t>17、计量与支付</w:t>
      </w:r>
      <w:bookmarkEnd w:id="1314"/>
      <w:bookmarkEnd w:id="1315"/>
      <w:bookmarkEnd w:id="1316"/>
      <w:bookmarkEnd w:id="1317"/>
      <w:bookmarkEnd w:id="131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17.1.2 计量方法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工程的计量应以净值为准，除非专用合同条款另有约定。工程量清单中各个子目的具体计量方法按本合同文件工程量清单计量规则中的规定执行。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17.1.4 单价子目的计量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（7）承包人未在已标价工程量清单中填入单价或总额价的工程子目，将被认为其已包含在本合同的其他子目的单价和总额价中，发包人将不另行支付。</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（8）承包人应于当月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日前向监理人报送上月已完成的工程量，并附进度付款申请单、已完成工程量报表和其他有关资料。</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工程量的计量仅作为进度付款和工程施工进度控制的依据，不应认为是承包人履行合同义务完成工程的实际和准确的工程量，实际和准确工程量按完（竣）工图和第17.1.2项〔计量方法〕约定确认的工程量为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17.1.5 总价子目的计量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本项目工程量清单中要求承包人以“总额”方式报价的子目，各子目的支付原则和支付进度按专用合同条款的规定执行。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子目包含的风险范围：包括但不限于为实施和完成合同工程所需的人工费、材料费、施工机械费、其他费用、其它直接费、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风险费用的计算方法：由承包人自行考虑并计入签约合同价格中，包干使用。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风险范围以外合同价格的调整方法：除本合同第15条（变更）约定的价格调整外，其余不作调整。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宋体" w:hAnsi="宋体" w:eastAsia="宋体" w:cs="宋体"/>
          <w:color w:val="auto"/>
          <w:sz w:val="21"/>
          <w:szCs w:val="21"/>
          <w:highlight w:val="none"/>
        </w:rPr>
        <w:t>承包人应按批准的各总价子目支付周期，以确定分阶段实际完成的工程量和工程形象目标，并对已完成的总价子目进行计量，从而确定分项的应付金额列入进度付款申请单中。</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无</w:t>
      </w:r>
      <w:r>
        <w:rPr>
          <w:rFonts w:hint="eastAsia" w:ascii="宋体" w:hAnsi="宋体" w:eastAsia="宋体" w:cs="宋体"/>
          <w:color w:val="auto"/>
          <w:kern w:val="0"/>
          <w:sz w:val="21"/>
          <w:szCs w:val="21"/>
          <w:highlight w:val="none"/>
          <w:lang w:bidi="ar"/>
        </w:rPr>
        <w:t>预付款</w:t>
      </w:r>
      <w:r>
        <w:rPr>
          <w:rFonts w:hint="eastAsia" w:ascii="宋体" w:hAnsi="宋体" w:eastAsia="宋体" w:cs="宋体"/>
          <w:color w:val="auto"/>
          <w:kern w:val="0"/>
          <w:sz w:val="21"/>
          <w:szCs w:val="21"/>
          <w:highlight w:val="none"/>
          <w:lang w:eastAsia="zh-CN"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17.3 工程进度付款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17.3.1 付款周期</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关于付款周期的约定：按月计量支付进度款。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进度款申请单</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本项补充第 17.3.2.1目、第17.3.2.2目</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17.3.2.1进度付款申请单应包括下列内容：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（2）根据第15条〔变更〕应增加和扣减的已审定变更金额；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（3）根据第17.2款〔预付款〕约定应支付的预付款和扣减的返还预付款；</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（4）根据第17.4款〔质量保证金〕约定应扣减的质量保证金；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（5）根据第23条〔索赔〕应增加和扣减的已审定索赔金额；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（6）根据第16条〔价格调整〕应增加和扣减的价格调整金额；</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（7）对已签发的进度款支付证书中出现错误的修正，应在本次进度付款中支付或扣除的金额；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（8）根据合同约定承包人应向发包人支付的违约金；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（9）根据合同约定发包人应向承包人支付的违约金和（或）奖励；</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（10）根据合同约定应增加和扣减的其他金额。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17.3.2.2进度付款申请单的提交：</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进度付款申请单提交的约定：按照第17.1.4项〔单价子目的计量〕约定的时间按月向监理人提交，并附上已完成工程量报表、经审核的农民工工资发放的情况说明及有关资料。单价合同中的总价子目按工程形象进度分月计量后汇总列入当期进度付款申请单。</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17.3.3 进度付款证书和支付时间</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（1）监理人审查并报送发包人的期限：收到完整资料后7天内。</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发包人完成审批并签发进度款支付证书的期限：发包人收到监理人报送资料后7天内完成审查并签发进度款支付证书。</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发包人签发进度款支付证书或临时进度款支付证书，不表明发包人已同意、批准或接受了承包人完成的相应部分的工作。</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（2）进度款支付：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本工程无预付款，竣工验收且审计完成后付审计金额97%， 余3%质保金，缺陷责任期满后无息退还。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17.3.5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17.3.5 农民工工资保证金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（1）为确保施工过程中农民工工资实时、足额发放到位，承包人应按照专用合同条款约定的时间和金额缴存农民工工资保证金。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（2）农民工工资保证金可采用银行保函或现金、支票形式。采用银行保函时，出具保函的银行须具有相应担保能力，且按照发包人批准的格式出具，所需费用由承包人承担。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（3）农民工工资保证金的扣留条件、返还时间按照专用合同条款的约定执行。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发包人应将合同价款支付至如下承包人指定的开户银行及银行账户：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收款单位名称：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 xml:space="preserve">收款账号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17.4 质量保证金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17.4.1 项、第 17.4.2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17.4.1 交工验收证书签发后 14 天内，承包人应向发包人交纳质量保证金。质量保证金可采用银行保函或现金、支票形式，金额应符合专用合同条款的规定。采用银行保函时，出具保函的银行须具有相应担保能力，且按照发包人批准的格式出具，所需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质量保证金采用现金、支票形式提交的，发包人应在专用合同条款中明确是否计付利息以及利息的计算方式。</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承包人提供质量保证金的方式：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保证金金额为：</w:t>
      </w:r>
      <w:r>
        <w:rPr>
          <w:rFonts w:hint="eastAsia" w:ascii="宋体" w:hAnsi="宋体" w:eastAsia="宋体" w:cs="宋体"/>
          <w:color w:val="auto"/>
          <w:kern w:val="0"/>
          <w:sz w:val="21"/>
          <w:szCs w:val="21"/>
          <w:highlight w:val="none"/>
          <w:u w:val="single"/>
          <w:lang w:val="en-US" w:eastAsia="zh-CN"/>
        </w:rPr>
        <w:t>结算审定金额</w:t>
      </w:r>
      <w:r>
        <w:rPr>
          <w:rFonts w:hint="eastAsia" w:ascii="宋体" w:hAnsi="宋体" w:eastAsia="宋体" w:cs="宋体"/>
          <w:color w:val="auto"/>
          <w:kern w:val="0"/>
          <w:sz w:val="21"/>
          <w:szCs w:val="21"/>
          <w:highlight w:val="none"/>
          <w:u w:val="single"/>
        </w:rPr>
        <w:t>的 3%，</w:t>
      </w:r>
      <w:r>
        <w:rPr>
          <w:rFonts w:hint="eastAsia" w:ascii="宋体" w:hAnsi="宋体" w:eastAsia="宋体" w:cs="宋体"/>
          <w:color w:val="auto"/>
          <w:sz w:val="21"/>
          <w:szCs w:val="21"/>
          <w:highlight w:val="none"/>
        </w:rPr>
        <w:t>提交时间：</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种方式提交：</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1）按招标文件载明的格式或发包人认可的格式向发包人提交不可撤销的见索即付银行保函</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2）出具保函的银行级别：</w:t>
      </w:r>
      <w:r>
        <w:rPr>
          <w:rFonts w:hint="eastAsia" w:ascii="宋体" w:hAnsi="宋体" w:eastAsia="宋体" w:cs="宋体"/>
          <w:color w:val="auto"/>
          <w:kern w:val="0"/>
          <w:sz w:val="21"/>
          <w:szCs w:val="21"/>
          <w:highlight w:val="none"/>
          <w:u w:val="single"/>
        </w:rPr>
        <w:t>地市级及以上国家政策性银行或股份制商业银行的支行或其上级银行</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（2）现金、支票、转账形式；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按结算审定金额的3%扣留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质量保证金的退还：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质量保证金保函：</w:t>
      </w:r>
      <w:r>
        <w:rPr>
          <w:rFonts w:hint="eastAsia" w:ascii="宋体" w:hAnsi="宋体" w:eastAsia="宋体" w:cs="宋体"/>
          <w:color w:val="auto"/>
          <w:kern w:val="0"/>
          <w:sz w:val="21"/>
          <w:szCs w:val="21"/>
          <w:highlight w:val="none"/>
          <w:u w:val="single"/>
        </w:rPr>
        <w:t>在发包人颁发缺陷责任期终止证书之日起14天内退还</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（2）缺陷责任期内，承包人认真履行合同约定的责任，到期后，承包人可向发包人申请返还质量保证金。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（3）质量保证金是否支付利息采取以下第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按照中国人民银行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月公布的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年期贷款市场报价利率支付利息。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②不采用。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17.4.4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17.4.4 承包人拒绝按照本合同约定交纳质量保证金的，发包人有权从交工付款证书中扣留相应金额作为质量保证金，或者直接将履约担保相应金额用于保证承包人在缺陷责任期内履行缺陷修复义务。</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17.5 </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结算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17.5.1 交工付款申请单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承包人向监理人提交交工付款申请单（包括相关证明材料）的份数: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；期限：交工验收证书签发后 42 天内。</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交工付款申请单</w:t>
      </w:r>
      <w:r>
        <w:rPr>
          <w:rFonts w:hint="eastAsia" w:ascii="宋体" w:hAnsi="宋体" w:eastAsia="宋体" w:cs="宋体"/>
          <w:color w:val="auto"/>
          <w:kern w:val="0"/>
          <w:sz w:val="21"/>
          <w:szCs w:val="21"/>
          <w:highlight w:val="none"/>
        </w:rPr>
        <w:t>包括但不限于以下内容：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交工</w:t>
      </w:r>
      <w:r>
        <w:rPr>
          <w:rFonts w:hint="eastAsia" w:ascii="宋体" w:hAnsi="宋体" w:eastAsia="宋体" w:cs="宋体"/>
          <w:color w:val="auto"/>
          <w:kern w:val="0"/>
          <w:sz w:val="21"/>
          <w:szCs w:val="21"/>
          <w:highlight w:val="none"/>
        </w:rPr>
        <w:t>结算合同价格；</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（2）变更增减金额；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（3）现场签证增减金额；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（4）价格调整；</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（5）索赔增减金额；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（6）奖励、罚金及违约金；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（7）发包人已支付承包人的款项；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（8）应扣留的质量保证金；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（9）发包人应支付承包人的合同价款。</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17.5.2 交工付款证书及支付时间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发包人应在监理人出具交工付款证书且承包人提交了合格的增值税专用发票后的 14 天内，将应支付款支付给承包人。发包人不按期支付的，按第 17.3.3（2）目的约定，将逾期付款违约金支付给承包人</w:t>
      </w:r>
      <w:r>
        <w:rPr>
          <w:rFonts w:hint="eastAsia" w:ascii="宋体" w:hAnsi="宋体" w:eastAsia="宋体" w:cs="宋体"/>
          <w:color w:val="auto"/>
          <w:kern w:val="0"/>
          <w:sz w:val="21"/>
          <w:szCs w:val="21"/>
          <w:highlight w:val="none"/>
          <w:lang w:eastAsia="zh-CN"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本款竣工结算细化如下：</w:t>
      </w:r>
    </w:p>
    <w:p>
      <w:pPr>
        <w:pageBreakBefore w:val="0"/>
        <w:widowControl/>
        <w:kinsoku/>
        <w:wordWrap/>
        <w:overflowPunct/>
        <w:topLinePunct w:val="0"/>
        <w:bidi w:val="0"/>
        <w:spacing w:line="400" w:lineRule="exact"/>
        <w:ind w:left="0" w:right="0" w:rightChars="0"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结算总价=中选单价×各清单子目（第100章的清单子目除外）实际计算工程量±变更价款+安全生产费（不含建筑工程一切险、第三者责任险）＋建筑工程一切险、第三者责任险±合同约定的其他费用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1、实际计算工程量：按相关计算规则计算的各清单子目（第100章的清单子目除外）实际合格工程量；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2、中选单价：无论实际工程量与招标工程量清单量相差多少，子目单价均以承包人的中选单价为结算依据（本合同另有约定的除外）；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3、变更价款按照</w:t>
      </w:r>
      <w:r>
        <w:rPr>
          <w:rFonts w:hint="eastAsia" w:ascii="宋体" w:hAnsi="宋体" w:eastAsia="宋体" w:cs="宋体"/>
          <w:color w:val="auto"/>
          <w:sz w:val="21"/>
          <w:szCs w:val="21"/>
          <w:highlight w:val="none"/>
        </w:rPr>
        <w:t>15.4 变更的估价原则</w:t>
      </w:r>
      <w:r>
        <w:rPr>
          <w:rFonts w:hint="eastAsia" w:ascii="宋体" w:hAnsi="宋体" w:eastAsia="宋体" w:cs="宋体"/>
          <w:color w:val="auto"/>
          <w:sz w:val="21"/>
          <w:szCs w:val="21"/>
          <w:highlight w:val="none"/>
          <w:lang w:val="en-US" w:eastAsia="zh-CN"/>
        </w:rPr>
        <w:t>约定执行；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4、安全生产费：安全生产费应按照实际发生变化的工程项目依据按照《重庆市公路工程造价管理实施细则》渝交委路〔2017〕129 号文件要求，按变更后公路工程项目总造价的 1.5%标准计提安全生产费用；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5、建筑工程一切险、第三者责任险：结算时凭保险合同、保险单、支付凭证经发包人、跟踪审计（如有）、监理人签证后计价；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6、合同约定的其他费用：本合同约定的奖励、罚金、违约金及其他实际发生费用。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17.6.1 最终结清申请单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承包人向监理人提交最终结清申请单（包括相关证明材料）的份数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一式肆份 </w:t>
      </w:r>
      <w:r>
        <w:rPr>
          <w:rFonts w:hint="eastAsia" w:ascii="宋体" w:hAnsi="宋体" w:eastAsia="宋体" w:cs="宋体"/>
          <w:color w:val="auto"/>
          <w:kern w:val="0"/>
          <w:sz w:val="21"/>
          <w:szCs w:val="21"/>
          <w:highlight w:val="none"/>
          <w:lang w:bidi="ar"/>
        </w:rPr>
        <w:t>；期限：缺陷责任期终止证书签发后 28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最终结清申请单中的总金额应认为是代表了根据合同规定应付给承包人的全部款项的最后结算。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17.6.2 最终结清证书和支付时间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（2）发包人应在监理人出具最终结清证书且承包人提交了合格的增值税专用发票后的 14 天内，将应支付款支付给承包人。发包人不按期支付的，按第 17.3.3（2）目的约定，将逾期付款违约金支付给承包人。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17.6.3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17.6.3 逾期办理或不配合办理完工结算的处理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有下列情形之一的，视为承包人放弃与发包人共同办理完工结算的权利，发包人有权会同审计单位、监理人根据有效资料共同确定完工结算金额。</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（1）承包人具备报送条件但逾期未报送完工结算资料，亦未获得发包人批准延期报送，经发包人两次书面催告仍未在限期内报送的。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（3）承包人不配合发包人、审计单位、监理人、发包人委托的工程造价咨询服务单位办理完工结算的，经发包人两次书面函告仍未改正的。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9" w:name="_Toc17490"/>
      <w:bookmarkStart w:id="1320" w:name="_Toc6758"/>
      <w:bookmarkStart w:id="1321" w:name="_Toc57795982"/>
      <w:bookmarkStart w:id="1322" w:name="_Toc11220"/>
      <w:bookmarkStart w:id="1323" w:name="_Toc15209"/>
      <w:r>
        <w:rPr>
          <w:rFonts w:hint="eastAsia" w:ascii="宋体" w:hAnsi="宋体" w:eastAsia="宋体" w:cs="宋体"/>
          <w:color w:val="auto"/>
          <w:sz w:val="21"/>
          <w:szCs w:val="21"/>
          <w:highlight w:val="none"/>
        </w:rPr>
        <w:t>18、竣工验收</w:t>
      </w:r>
      <w:bookmarkEnd w:id="1319"/>
      <w:bookmarkEnd w:id="1320"/>
      <w:bookmarkEnd w:id="1321"/>
      <w:bookmarkEnd w:id="1322"/>
      <w:bookmarkEnd w:id="132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交工验收申请报告</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竣工资料的内容：承包人应按照《公路工程竣（交）工验收办法》和相关规定编制竣工资料。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18.3 验收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18.3.5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经验收合格工程的实际交工日期，以最终提交交工验收申请报告的日期为准，并在交工验收证书中写明。</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18.3.7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组织办理交工验收和签发交工验收证书的费用由发包人承担。但按照第 18.3.4 项规定达不到合格标准的交工验收费用由承包人承担。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18.5.1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如单位工程或工程设备需要进行施工期运行，需要施工期运行的单位工程或</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工程设备规定如下：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18.6.1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18.9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承包人应按照《公路工程竣（交）工验收办法》的相关规定，在缺陷责任期内为竣工验收补充竣工资料，并在签发缺陷责任期终止证书之前提交。</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4" w:name="_Toc15103"/>
      <w:bookmarkStart w:id="1325" w:name="_Toc668"/>
      <w:bookmarkStart w:id="1326" w:name="_Toc5162"/>
      <w:bookmarkStart w:id="1327" w:name="_Toc17339"/>
      <w:bookmarkStart w:id="1328" w:name="_Toc57795983"/>
      <w:r>
        <w:rPr>
          <w:rFonts w:hint="eastAsia" w:ascii="宋体" w:hAnsi="宋体" w:eastAsia="宋体" w:cs="宋体"/>
          <w:color w:val="auto"/>
          <w:sz w:val="21"/>
          <w:szCs w:val="21"/>
          <w:highlight w:val="none"/>
        </w:rPr>
        <w:t>19、缺陷责任与保修责任</w:t>
      </w:r>
      <w:bookmarkEnd w:id="1324"/>
      <w:bookmarkEnd w:id="1325"/>
      <w:bookmarkEnd w:id="1326"/>
      <w:bookmarkEnd w:id="1327"/>
      <w:bookmarkEnd w:id="132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19.2.2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在缺陷责任期内，承包人应尽快完成在交工验收证书中写明的未完成工作，并完成对本工程缺陷的修复或监理人指令的修补工作。</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承包人在缺陷修复施工过程中，应服从管养单位的有关安全管理规定，由于承包人自身原因造成的人员伤亡、设备和材料的损毁及罚款等责任由承包人自负。</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（1）保修期：自实际交工日期起计算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2 </w:t>
      </w:r>
      <w:r>
        <w:rPr>
          <w:rFonts w:hint="eastAsia" w:ascii="宋体" w:hAnsi="宋体" w:eastAsia="宋体" w:cs="宋体"/>
          <w:color w:val="auto"/>
          <w:kern w:val="0"/>
          <w:sz w:val="21"/>
          <w:szCs w:val="21"/>
          <w:highlight w:val="none"/>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（2）在全部工程交工验收前，已经发包人提前验收的单位工程，其保修期的起算日期相应提前。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（3）工程保修期终止后 28 天内，监理人签发保修期终止证书。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（4）若承包人不履行保修义务和责任，则承包人应承担由于违约造成的法律后果，并由发包人将其违约行为上报省级交通运输主管部门，作为不良记录纳入公路建设市场信用信息管理系统。</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9" w:name="_Toc24807"/>
      <w:bookmarkStart w:id="1330" w:name="_Toc30969"/>
      <w:bookmarkStart w:id="1331" w:name="_Toc57795984"/>
      <w:bookmarkStart w:id="1332" w:name="_Toc1841"/>
      <w:bookmarkStart w:id="1333" w:name="_Toc2868"/>
      <w:r>
        <w:rPr>
          <w:rFonts w:hint="eastAsia" w:ascii="宋体" w:hAnsi="宋体" w:eastAsia="宋体" w:cs="宋体"/>
          <w:color w:val="auto"/>
          <w:sz w:val="21"/>
          <w:szCs w:val="21"/>
          <w:highlight w:val="none"/>
        </w:rPr>
        <w:t>20、保险</w:t>
      </w:r>
      <w:bookmarkEnd w:id="1329"/>
      <w:bookmarkEnd w:id="1330"/>
      <w:bookmarkEnd w:id="1331"/>
      <w:bookmarkEnd w:id="1332"/>
      <w:bookmarkEnd w:id="133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建筑工程一切险的投保内容：为本合同工程的永久工程、临时工程和设备及已运至施工工地用于永久工程的材料和设备所投的保险。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保险金额：工程量清单第 100 章（不含建筑工程一切险及第三者责任险的保险费）至第 700 章的合计金额。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保险费率：建筑工程一切险的保险费率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3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保险期限：开工日起直至本合同工程签发缺陷责任期终止证书止（即合同工期＋缺陷责任期）。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承包人应以发包人和承包人的共同名义投保建筑工程一切险。建筑工程一切险的保险费由承包人报价时列入工程量清单第 100 章内。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20.4.2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第三者责任险的保险费由承包人报价时列入工程量清单第 100 章内</w:t>
      </w:r>
      <w:r>
        <w:rPr>
          <w:rFonts w:hint="eastAsia" w:ascii="宋体" w:hAnsi="宋体" w:eastAsia="宋体" w:cs="宋体"/>
          <w:color w:val="auto"/>
          <w:kern w:val="0"/>
          <w:sz w:val="21"/>
          <w:szCs w:val="21"/>
          <w:highlight w:val="none"/>
          <w:lang w:eastAsia="zh-CN"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第三者责任险的最低投保金额： </w:t>
      </w:r>
      <w:r>
        <w:rPr>
          <w:rFonts w:hint="eastAsia" w:ascii="宋体" w:hAnsi="宋体" w:eastAsia="宋体" w:cs="宋体"/>
          <w:color w:val="auto"/>
          <w:kern w:val="0"/>
          <w:sz w:val="21"/>
          <w:szCs w:val="21"/>
          <w:highlight w:val="none"/>
          <w:u w:val="single"/>
          <w:lang w:val="en-US" w:eastAsia="zh-CN" w:bidi="ar"/>
        </w:rPr>
        <w:t>0.3</w:t>
      </w:r>
      <w:r>
        <w:rPr>
          <w:rFonts w:hint="eastAsia" w:ascii="宋体" w:hAnsi="宋体" w:eastAsia="宋体" w:cs="宋体"/>
          <w:color w:val="auto"/>
          <w:kern w:val="0"/>
          <w:sz w:val="21"/>
          <w:szCs w:val="21"/>
          <w:highlight w:val="none"/>
          <w:lang w:bidi="ar"/>
        </w:rPr>
        <w:t>万元，事故次数不限（不计免赔额</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万元）保险费率</w:t>
      </w:r>
      <w:r>
        <w:rPr>
          <w:rFonts w:hint="eastAsia" w:ascii="宋体" w:hAnsi="宋体" w:eastAsia="宋体" w:cs="宋体"/>
          <w:color w:val="auto"/>
          <w:kern w:val="0"/>
          <w:sz w:val="21"/>
          <w:szCs w:val="21"/>
          <w:highlight w:val="none"/>
          <w:u w:val="single"/>
          <w:lang w:val="en-US" w:eastAsia="zh-CN" w:bidi="ar"/>
        </w:rPr>
        <w:t xml:space="preserve"> 3 </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承包人应为其施工设备等办理保险，其投保金额应足以现场重置。办理本款保险的一切费用均由承包人承担，并包括在工程量清单的单价及总额价中，发包人不单独支付。</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20.6.1 保险凭证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承包人向发包人提交各项保险生效的证据和保险单副本的期限：开工后 56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20.6.3 持续保险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在整个合同期内，承包人应按合同条款规定保证足够的保险额。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20.6.4 保险金不足的补偿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保险金不足以补偿损失的（包括免赔额和超过赔偿限额的部分），应由承包人和 （或）发包人按合同约定负责补偿。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20.6.5 未按约定投保的补救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4" w:name="_Toc6936"/>
      <w:bookmarkStart w:id="1335" w:name="_Toc26647"/>
      <w:bookmarkStart w:id="1336" w:name="_Toc26087"/>
      <w:bookmarkStart w:id="1337" w:name="_Toc57795985"/>
      <w:bookmarkStart w:id="1338" w:name="_Toc15463"/>
      <w:r>
        <w:rPr>
          <w:rFonts w:hint="eastAsia" w:ascii="宋体" w:hAnsi="宋体" w:eastAsia="宋体" w:cs="宋体"/>
          <w:color w:val="auto"/>
          <w:sz w:val="21"/>
          <w:szCs w:val="21"/>
          <w:highlight w:val="none"/>
        </w:rPr>
        <w:t>21、不可抗力</w:t>
      </w:r>
      <w:bookmarkEnd w:id="1334"/>
      <w:bookmarkEnd w:id="1335"/>
      <w:bookmarkEnd w:id="1336"/>
      <w:bookmarkEnd w:id="1337"/>
      <w:bookmarkEnd w:id="133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21.1.1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不可抗力是指承包人和发包人在订立合同时不可预见，在工程施工过程中不可避免发生并不能克服的自然灾害和社会性突发事件。包括但不限于：</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（1）地震、海啸、火山爆发、泥石流、暴雨（雪）、台风、龙卷风、水灾等自然灾害；</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（2）战争、骚乱、暴动，但纯属承包人或其分包人派遣与雇用的人员由于本合同工程施工原因引起者除外；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（3）核反应、辐射或放射性污染；</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（4）空中飞行物体坠落或非发包人或承包人责任造成的爆炸、火灾；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（5）瘟疫；</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kern w:val="0"/>
          <w:sz w:val="21"/>
          <w:szCs w:val="21"/>
          <w:highlight w:val="none"/>
        </w:rPr>
        <w:t>非双方责任引起的火灾、爆炸、船舶撞击等情形；环保治理等政府行为导致项目停工的。</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21.3.1 不可抗力造成损害的责任</w:t>
      </w:r>
    </w:p>
    <w:p>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（6）不可抗力发生前已完成的工程应当按照合同约定进行计量支付。</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（7）因不可抗力影响承包人履行合同约定的义务，已经引起或将引起工期延误的，应当顺延工期，由此导致承包人停工的费用损失由发包人和承包人合理共担，停工期间必须支付的工人工资由发包人承担；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（8）不可抗力事件发生后，合同当事人均应采取措施尽量避免和减少损失的扩大，任何一方当事人没有采取有效措施导致损失扩大的，应对扩大的损失承担责任。</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21.3.4 因不可抗力解除合同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9" w:name="_Toc9212"/>
      <w:bookmarkStart w:id="1340" w:name="_Toc24554"/>
      <w:bookmarkStart w:id="1341" w:name="_Toc57795986"/>
      <w:bookmarkStart w:id="1342" w:name="_Toc27192"/>
      <w:bookmarkStart w:id="1343" w:name="_Toc10722"/>
      <w:r>
        <w:rPr>
          <w:rFonts w:hint="eastAsia" w:ascii="宋体" w:hAnsi="宋体" w:eastAsia="宋体" w:cs="宋体"/>
          <w:color w:val="auto"/>
          <w:sz w:val="21"/>
          <w:szCs w:val="21"/>
          <w:highlight w:val="none"/>
        </w:rPr>
        <w:t>22、违约</w:t>
      </w:r>
      <w:bookmarkEnd w:id="1339"/>
      <w:bookmarkEnd w:id="1340"/>
      <w:bookmarkEnd w:id="1341"/>
      <w:bookmarkEnd w:id="1342"/>
      <w:bookmarkEnd w:id="134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22.1.1 承包人违约的情形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（2）承包人违反第 5.3 款或第 6.4 款的约定，未经监理人批准，私自将已按合同约定进入施工场地的施工设备、临时设施、材料或工程设备撤离施工场地；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本项（7）目细化为：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（7）承包人未能按期开工；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（8）承包人违反第 4.6 款或第 6.3 款的规定，未按承诺或未按监理人的要求及时配备称职的主要管理人员、技术骨干或关键施工设备；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（9）经监理人和发包人检查，发现承包人有安全问题或有违反安全管理规章制度的情况</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（10）承包人未按合同约定提交履约担保、低价风险担保或质量保证金的；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（12）承包人拖欠其工人或所雇人员工资或报酬，导致其工人或所雇人员向有关部门投诉、控告、检举或以聚集等方式讨要工资或报酬的；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（13）承包人不配合发包人、监理人及发包人委托的工程造价咨询服务单位结算审核或承包人其他原因导致未按期完成工程竣（完）工结算的；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（14）承包人违反合同约定进行转包或违法分包的；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（15）承包人未按合同约定移交全部或部分工作的；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（16）承包人未按合同约定购买保险的；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（17）项目经理若有以下情形，属于承包人违约：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1）项目经理不按承诺到岗的；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2）承包人未提交项目经理劳动合同和社会保险证明的；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）未经批准，擅自离开施工现场（超过约定时间）的；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）未经批准，擅自变更项目经理的；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）发包人有正当理由认为项目经理不称职/不履职，且承包人在约定时间内不予更换的；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（18）项目总工若有以下情形，属于承包人违约：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1）承包人未提交项目总工劳动合同和社会保险证明的；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）未经批准，擅自离开施工现场（超过约定时间）的；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）未经批准，擅自变更项目总工的；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（19）主要施工管理人员若有以下情形，属于承包人违约：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1）承包人未提交主要管理人员劳动合同和社会保险证明的；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2）未经批准，擅自变更主要施工管理人员的；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）发包人有正当理由认为主要施工管理人员不称职/不履职，且承包人在约定时间内不予更换的；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（21）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22.1.2 对承包人违约的处理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（5）承包人违约责任的承担方式和计算方法：</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承包人未按合同约定提交履约担保、质量保证金的违约责任：承包人应支付违约金，违约金的计算方法：每延误1天，承包人按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支付违约金，违法转/分包商应在7天内撤离出场。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计算逾期交工违约金，累计违约金上限：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万元（不超过签约合同价的3%）；承包人支付逾期交工违约金后，不免除承包人继续完成工程及修补缺陷的义务。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1"/>
          <w:szCs w:val="21"/>
          <w:highlight w:val="none"/>
          <w:u w:val="single"/>
          <w:lang w:val="en-US" w:eastAsia="zh-CN"/>
        </w:rPr>
        <w:t xml:space="preserve"> 2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（12）承包人明确表示或者以其行为表明不履行合同主要义务的违约责任：按签约合同价的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（13）承包人未能按照合同约定履行其他义务的违约责任：按</w:t>
      </w:r>
      <w:r>
        <w:rPr>
          <w:rFonts w:hint="eastAsia" w:ascii="宋体" w:hAnsi="宋体" w:eastAsia="宋体" w:cs="宋体"/>
          <w:color w:val="auto"/>
          <w:kern w:val="0"/>
          <w:sz w:val="21"/>
          <w:szCs w:val="21"/>
          <w:highlight w:val="none"/>
          <w:u w:val="single"/>
          <w:lang w:val="en-US" w:eastAsia="zh-CN"/>
        </w:rPr>
        <w:t>500</w:t>
      </w:r>
      <w:r>
        <w:rPr>
          <w:rFonts w:hint="eastAsia" w:ascii="宋体" w:hAnsi="宋体" w:eastAsia="宋体" w:cs="宋体"/>
          <w:color w:val="auto"/>
          <w:kern w:val="0"/>
          <w:sz w:val="21"/>
          <w:szCs w:val="21"/>
          <w:highlight w:val="none"/>
          <w:u w:val="single"/>
        </w:rPr>
        <w:t>元/次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（14）承包人未能按期开工的违约责任：按合同价</w:t>
      </w:r>
      <w:r>
        <w:rPr>
          <w:rFonts w:hint="eastAsia" w:ascii="宋体" w:hAnsi="宋体" w:eastAsia="宋体" w:cs="宋体"/>
          <w:color w:val="auto"/>
          <w:kern w:val="0"/>
          <w:sz w:val="21"/>
          <w:szCs w:val="21"/>
          <w:highlight w:val="none"/>
          <w:u w:val="single"/>
        </w:rPr>
        <w:t>0.2‰</w:t>
      </w:r>
      <w:r>
        <w:rPr>
          <w:rFonts w:hint="eastAsia" w:ascii="宋体" w:hAnsi="宋体" w:eastAsia="宋体" w:cs="宋体"/>
          <w:color w:val="auto"/>
          <w:kern w:val="0"/>
          <w:sz w:val="21"/>
          <w:szCs w:val="21"/>
          <w:highlight w:val="none"/>
        </w:rPr>
        <w:t>/天支付违约金，本项违约金累计限额为签约合同价的</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（15）承包人未按经审定的施工组织设计配备或更换关键施工设备的违约责任：按</w:t>
      </w:r>
      <w:r>
        <w:rPr>
          <w:rFonts w:hint="eastAsia" w:ascii="宋体" w:hAnsi="宋体" w:eastAsia="宋体" w:cs="宋体"/>
          <w:color w:val="auto"/>
          <w:kern w:val="0"/>
          <w:sz w:val="21"/>
          <w:szCs w:val="21"/>
          <w:highlight w:val="none"/>
          <w:u w:val="single"/>
        </w:rPr>
        <w:t>5000元/台·次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（16）承包人有安全问题或有违反规章制度情况的违约责任：根据具体情节，按签约合同价的</w:t>
      </w:r>
      <w:r>
        <w:rPr>
          <w:rFonts w:hint="eastAsia" w:ascii="宋体" w:hAnsi="宋体" w:eastAsia="宋体" w:cs="宋体"/>
          <w:color w:val="auto"/>
          <w:kern w:val="0"/>
          <w:sz w:val="21"/>
          <w:szCs w:val="21"/>
          <w:highlight w:val="none"/>
          <w:u w:val="single"/>
        </w:rPr>
        <w:t>0.5‰～4‰/次</w:t>
      </w:r>
      <w:r>
        <w:rPr>
          <w:rFonts w:hint="eastAsia" w:ascii="宋体" w:hAnsi="宋体" w:eastAsia="宋体" w:cs="宋体"/>
          <w:color w:val="auto"/>
          <w:kern w:val="0"/>
          <w:sz w:val="21"/>
          <w:szCs w:val="21"/>
          <w:highlight w:val="none"/>
        </w:rPr>
        <w:t>支付违约金（累计不超过签约合同价的1%）。</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1"/>
          <w:szCs w:val="21"/>
          <w:highlight w:val="none"/>
          <w:u w:val="single"/>
        </w:rPr>
        <w:t>（50000～200000）元/次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（18）承包人不配合发包人、监理人及发包人委托的工程造价咨询服务单位结算审核的违约责任：根据具体情节，按</w:t>
      </w:r>
      <w:r>
        <w:rPr>
          <w:rFonts w:hint="eastAsia" w:ascii="宋体" w:hAnsi="宋体" w:eastAsia="宋体" w:cs="宋体"/>
          <w:color w:val="auto"/>
          <w:kern w:val="0"/>
          <w:sz w:val="21"/>
          <w:szCs w:val="21"/>
          <w:highlight w:val="none"/>
          <w:u w:val="single"/>
        </w:rPr>
        <w:t>（10000～100000）元/次</w:t>
      </w:r>
      <w:r>
        <w:rPr>
          <w:rFonts w:hint="eastAsia" w:ascii="宋体" w:hAnsi="宋体" w:eastAsia="宋体" w:cs="宋体"/>
          <w:color w:val="auto"/>
          <w:kern w:val="0"/>
          <w:sz w:val="21"/>
          <w:szCs w:val="21"/>
          <w:highlight w:val="none"/>
        </w:rPr>
        <w:t>支付违约金；因承包人原因未按约定期限完成工程完工结算的责任：由承包人自行承担由此增加的费用，且每延误一天，按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1"/>
          <w:szCs w:val="21"/>
          <w:highlight w:val="none"/>
          <w:u w:val="single"/>
        </w:rPr>
        <w:t>（0.5～1）‰</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（20）承包人未按合同约定购买保险的违约责任</w:t>
      </w:r>
      <w:r>
        <w:rPr>
          <w:rFonts w:hint="eastAsia" w:ascii="宋体" w:hAnsi="宋体" w:eastAsia="宋体" w:cs="宋体"/>
          <w:color w:val="auto"/>
          <w:sz w:val="21"/>
          <w:szCs w:val="21"/>
          <w:highlight w:val="none"/>
        </w:rPr>
        <w:t>：除按20.6.4项约定执行外，</w:t>
      </w:r>
      <w:r>
        <w:rPr>
          <w:rFonts w:hint="eastAsia" w:ascii="宋体" w:hAnsi="宋体" w:eastAsia="宋体" w:cs="宋体"/>
          <w:color w:val="auto"/>
          <w:kern w:val="0"/>
          <w:sz w:val="21"/>
          <w:szCs w:val="21"/>
          <w:highlight w:val="none"/>
        </w:rPr>
        <w:t>每延迟1天，按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（21）发生第22.1.1条（17）、22.1.1条（18）、22.1.1条（19）违约情形的违约责任：除承担由此增加的费用和工期延误的责任，承包人应向发包人支付违约金：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1）项目经理违约承担方式和计算方法：对于第22.1.1条（17）的</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种情形，每发现一次，根据具体情节，按</w:t>
      </w:r>
      <w:r>
        <w:rPr>
          <w:rFonts w:hint="eastAsia" w:ascii="宋体" w:hAnsi="宋体" w:eastAsia="宋体" w:cs="宋体"/>
          <w:color w:val="auto"/>
          <w:kern w:val="0"/>
          <w:sz w:val="21"/>
          <w:szCs w:val="21"/>
          <w:highlight w:val="none"/>
          <w:u w:val="single"/>
        </w:rPr>
        <w:t>（1000～30000）元/天·次</w:t>
      </w:r>
      <w:r>
        <w:rPr>
          <w:rFonts w:hint="eastAsia" w:ascii="宋体" w:hAnsi="宋体" w:eastAsia="宋体" w:cs="宋体"/>
          <w:color w:val="auto"/>
          <w:kern w:val="0"/>
          <w:sz w:val="21"/>
          <w:szCs w:val="21"/>
          <w:highlight w:val="none"/>
        </w:rPr>
        <w:t>计算违约金；项目经理不按承诺到岗的（4.7.1项约定的情形除外），按履约保证金的</w:t>
      </w:r>
      <w:r>
        <w:rPr>
          <w:rFonts w:hint="eastAsia" w:ascii="宋体" w:hAnsi="宋体" w:eastAsia="宋体" w:cs="宋体"/>
          <w:color w:val="auto"/>
          <w:kern w:val="0"/>
          <w:sz w:val="21"/>
          <w:szCs w:val="21"/>
          <w:highlight w:val="none"/>
          <w:u w:val="single"/>
        </w:rPr>
        <w:t>（50～100）%</w:t>
      </w:r>
      <w:r>
        <w:rPr>
          <w:rFonts w:hint="eastAsia" w:ascii="宋体" w:hAnsi="宋体" w:eastAsia="宋体" w:cs="宋体"/>
          <w:color w:val="auto"/>
          <w:kern w:val="0"/>
          <w:sz w:val="21"/>
          <w:szCs w:val="21"/>
          <w:highlight w:val="none"/>
        </w:rPr>
        <w:t>支付违约金，并解除合同；擅自更换项目经理的，按签约合同价的</w:t>
      </w:r>
      <w:r>
        <w:rPr>
          <w:rFonts w:hint="eastAsia" w:ascii="宋体" w:hAnsi="宋体" w:eastAsia="宋体" w:cs="宋体"/>
          <w:color w:val="auto"/>
          <w:kern w:val="0"/>
          <w:sz w:val="21"/>
          <w:szCs w:val="21"/>
          <w:highlight w:val="none"/>
          <w:u w:val="single"/>
        </w:rPr>
        <w:t>（0.5～3）%/人·次</w:t>
      </w:r>
      <w:r>
        <w:rPr>
          <w:rFonts w:hint="eastAsia" w:ascii="宋体" w:hAnsi="宋体" w:eastAsia="宋体" w:cs="宋体"/>
          <w:color w:val="auto"/>
          <w:kern w:val="0"/>
          <w:sz w:val="21"/>
          <w:szCs w:val="21"/>
          <w:highlight w:val="none"/>
        </w:rPr>
        <w:t>支付违约金，每次不低于20万，累计不超过200万。</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）主要施工管理人违约承担方式和计算方法：对于第22.1.1条（19）的</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种情形，每发现一次，根据具体情节，按500～10000元/天·次计算违约金；擅自更换主要</w:t>
      </w:r>
      <w:r>
        <w:rPr>
          <w:rFonts w:hint="eastAsia" w:ascii="宋体" w:hAnsi="宋体" w:eastAsia="宋体" w:cs="宋体"/>
          <w:color w:val="auto"/>
          <w:kern w:val="0"/>
          <w:sz w:val="21"/>
          <w:szCs w:val="21"/>
          <w:highlight w:val="none"/>
          <w:lang w:val="en-US" w:eastAsia="zh-CN"/>
        </w:rPr>
        <w:t>施工管理人员</w:t>
      </w:r>
      <w:r>
        <w:rPr>
          <w:rFonts w:hint="eastAsia" w:ascii="宋体" w:hAnsi="宋体" w:eastAsia="宋体" w:cs="宋体"/>
          <w:color w:val="auto"/>
          <w:kern w:val="0"/>
          <w:sz w:val="21"/>
          <w:szCs w:val="21"/>
          <w:highlight w:val="none"/>
        </w:rPr>
        <w:t>的，按签约合同价的（0.5～1）%/人·次支付违约金，累计不超过50万。</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（22）合同另有约定的，按照其约定。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承包人必须及时纠正违约行为，满足合同要求，自行承担纠正违约行为的费用或损失，工期不予顺延，并承担由此给发包人造成的经济损失。</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承包人承担承包范围的工程质量、安全、环保责任，因承包人原因引起的质量、安全、环保等事故由承包人承担相应的法律后果。</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22.1.3 因承包人违约解除合同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因承包人违约并致使合同目的不能实现的，发包人有权解除合同：</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（1）未按合同约定延迟提供履约担保、质量保证金超过28天的；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（2）未按合同约定购买保险且经催告后超过56天的；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（3）因承包人原因导致开工时间累计延误超过56天的；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（4）因承包人原因导致工期延误超过90天的；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（5）发生第25.1款〔退出机制〕约定的情形的；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（6）监理人发出整改通知后，承包人在监理人限定的期限内仍不纠正违约行为的；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（7）发包人进入清算或者严重资不抵债且无法履行合同的；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（8）违反适用法律而被相关政府部门依法吊销营业执照、责令停业、清算或宣布破产、责令关闭的；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（10）合同约定其他情况的，发包人有权解除合同的。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22.1.4</w:t>
      </w:r>
      <w:r>
        <w:rPr>
          <w:rFonts w:hint="eastAsia" w:ascii="宋体" w:hAnsi="宋体" w:eastAsia="宋体" w:cs="宋体"/>
          <w:color w:val="auto"/>
          <w:sz w:val="21"/>
          <w:szCs w:val="21"/>
          <w:highlight w:val="none"/>
        </w:rPr>
        <w:t>合同解除后的估价、付款和结清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因承包人违约导致合同解除的，合同当事人应在合同解除后56天内完成估价、付款和清算，并按以下约定执行：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（1）合同解除后，按第17.6款结算审定方式确定承包人实际完成工作对应的合同价款，以及承包人已提供的材料、工程设备、施工设备和临时工程等的价值；</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因承包人违约导致解除合同的，发包人有权暂停对承包人的付款，查清各项付款和已扣款项。发包人和承包人未能就合同解除后的清算和款项支付达成一致的，按照第24条〔争议的解决〕的约定处理。</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22.2.1 发包人违约的情形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（5）发包人无正当理由不按时返还履约保证金、质量保证金或农民工工资保证金的；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（6）根据专用合同条款第11.3款发包人的工期延误；</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（7）因发包人原因未能及时办理完毕合同约定的许可、批准或备案的；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（8）因监理人未能按合同约定发出指示、指示延误或发出了错误指示而导致承包人费用增加和（或）工期延误的；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（9）根据第13.5.3条发包人或监理人要求重新检查的，经检查证明工程质量符合合同要求的，并由此产生增加的费用和（或）延误的工期的；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（10）因发包人原因造成工程质量未达到合同约定标准的；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（11）由于发包人原因对承包人造成的人员人身伤亡和财产损失的；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（13）发包人无正当理由未按约定退还低价风险担保的；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（14）发包人不当提取履约担保、低价风险担保或质量保证金或农民工工资保证金的；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（16）其他：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22.2.2 承包人有权暂停施工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22.2.4 解除合同后的付款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（2）承包人为该工程施工订购并已付款的材料、工程设备和其他物品的金额。发包人付款后，该材料、工程设备和其他物品归发包人所有；</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本款补充22.2.6项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22.2.6其他：</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（3）因发包人原因导致工期延误的违约责任：由发包人承担由此增加的费用和（或）顺延工期，并支付合理利润，具体索赔程序按照第23条〔索赔〕约定执行。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（5）根据第13.5.3项发包人或监理人要求重新检查的，经检查证明工程质量符合合同要求的，由发包人承担由此增加的费用和（或）顺延工期，并支付合理利润，具体索赔程序按照第23条〔索赔〕约定执行。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（6）因发包人原因未按合同约定支付合同价款的违约责任：发包人</w:t>
      </w:r>
      <w:r>
        <w:rPr>
          <w:rFonts w:hint="eastAsia" w:ascii="宋体" w:hAnsi="宋体" w:eastAsia="宋体" w:cs="宋体"/>
          <w:color w:val="auto"/>
          <w:kern w:val="0"/>
          <w:sz w:val="21"/>
          <w:szCs w:val="21"/>
          <w:highlight w:val="none"/>
          <w:lang w:val="en-US" w:eastAsia="zh-CN"/>
        </w:rPr>
        <w:t>不向</w:t>
      </w:r>
      <w:r>
        <w:rPr>
          <w:rFonts w:hint="eastAsia" w:ascii="宋体" w:hAnsi="宋体" w:eastAsia="宋体" w:cs="宋体"/>
          <w:color w:val="auto"/>
          <w:kern w:val="0"/>
          <w:sz w:val="21"/>
          <w:szCs w:val="21"/>
          <w:highlight w:val="none"/>
        </w:rPr>
        <w:t>承包人支付违约金</w:t>
      </w:r>
      <w:r>
        <w:rPr>
          <w:rFonts w:hint="eastAsia" w:ascii="宋体" w:hAnsi="宋体" w:eastAsia="宋体" w:cs="宋体"/>
          <w:color w:val="auto"/>
          <w:kern w:val="0"/>
          <w:sz w:val="21"/>
          <w:szCs w:val="21"/>
          <w:highlight w:val="none"/>
          <w:lang w:eastAsia="zh-CN"/>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（9）因发包人原因造成工程质量未达到合同约定标准的，由发包人承担由此增加的费用和（或）延误的工期，并支付合理利润。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（10）因发包人违反合同约定造成暂停施工的违约责任：由发包人承担由此增加的费用和（或）顺延工期，并支付合理利润，具体索赔程序按照第23条〔索赔〕约定执行。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年期贷款市场报价利率/360天×逾期天数</w:t>
      </w:r>
      <w:r>
        <w:rPr>
          <w:rFonts w:hint="eastAsia" w:ascii="宋体" w:hAnsi="宋体" w:eastAsia="宋体" w:cs="宋体"/>
          <w:color w:val="auto"/>
          <w:sz w:val="21"/>
          <w:szCs w:val="21"/>
          <w:highlight w:val="none"/>
        </w:rPr>
        <w:t>（自第29天起计算）</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w:t>
      </w:r>
      <w:r>
        <w:rPr>
          <w:rFonts w:hint="eastAsia" w:ascii="宋体" w:hAnsi="宋体" w:eastAsia="宋体" w:cs="宋体"/>
          <w:color w:val="auto"/>
          <w:sz w:val="21"/>
          <w:szCs w:val="21"/>
          <w:highlight w:val="none"/>
        </w:rPr>
        <w:t>贷款市场报价利率/360天×逾期天数（自第29天起计算）。</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（15）发包人未按合同约定接收全部或部分工作的违约责任：由发包人承担自应当接收工程之日起的工程照管、成品保护、保管等与工程有关的各项费用。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（17）发包人未按合同约定办理保险的违约责任：除按18.6.1项约定执行外，每延迟1天，按500元/天支付违约金。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发包人发生除第22.2.1项以外的违约情况时，承包人可向发包人发出通知，要求发包人采取有效措施纠正违约行为。发包人收到承包人通知后的28天内仍不履行合同义务，承包人有权暂停施工，并通知监理人。</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4" w:name="_Toc16746"/>
      <w:bookmarkStart w:id="1345" w:name="_Toc20401"/>
      <w:bookmarkStart w:id="1346" w:name="_Toc20297"/>
      <w:bookmarkStart w:id="1347" w:name="_Toc57795987"/>
      <w:bookmarkStart w:id="1348" w:name="_Toc336"/>
      <w:r>
        <w:rPr>
          <w:rFonts w:hint="eastAsia" w:ascii="宋体" w:hAnsi="宋体" w:eastAsia="宋体" w:cs="宋体"/>
          <w:color w:val="auto"/>
          <w:sz w:val="21"/>
          <w:szCs w:val="21"/>
          <w:highlight w:val="none"/>
        </w:rPr>
        <w:t>23、索赔</w:t>
      </w:r>
      <w:bookmarkEnd w:id="1344"/>
      <w:bookmarkEnd w:id="1345"/>
      <w:bookmarkEnd w:id="1346"/>
      <w:bookmarkEnd w:id="1347"/>
      <w:bookmarkEnd w:id="134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本款第（4）项细化为：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（4）在索赔事件影响结束后的 28 天内，承包人应向监理人递交最终索赔通知书，说明最终要求索赔的追加付款金额和（或）延长的工期，并附必要的记录和证明材料。</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23.3.3 项：</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23.3.3除上述23.3.1和23.3.2规定的情形外，任一索赔事件发生后28天内，承包人未向发包人发出索赔意向通知书的，视为其已放弃索赔权，无权再就该索赔事项提出任何索赔。</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23.4.3 项：</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（3）承包人接受索赔处理结果的，发包人可从应支付给承包人的合同价款中扣除赔付的金额或延长缺陷责任期；发包人不接受索赔处理结果的，按第24条〔争议的解决〕约定处理。</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9" w:name="_Toc27464"/>
      <w:bookmarkStart w:id="1350" w:name="_Toc57795988"/>
      <w:bookmarkStart w:id="1351" w:name="_Toc28682"/>
      <w:bookmarkStart w:id="1352" w:name="_Toc4779"/>
      <w:bookmarkStart w:id="1353" w:name="_Toc16299"/>
      <w:r>
        <w:rPr>
          <w:rFonts w:hint="eastAsia" w:ascii="宋体" w:hAnsi="宋体" w:eastAsia="宋体" w:cs="宋体"/>
          <w:color w:val="auto"/>
          <w:sz w:val="21"/>
          <w:szCs w:val="21"/>
          <w:highlight w:val="none"/>
        </w:rPr>
        <w:t>24、争议的解决</w:t>
      </w:r>
      <w:bookmarkEnd w:id="1349"/>
      <w:bookmarkEnd w:id="1350"/>
      <w:bookmarkEnd w:id="1351"/>
      <w:bookmarkEnd w:id="1352"/>
      <w:bookmarkEnd w:id="135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w:t>
      </w:r>
      <w:r>
        <w:rPr>
          <w:rFonts w:hint="eastAsia" w:ascii="宋体" w:hAnsi="宋体" w:eastAsia="宋体" w:cs="宋体"/>
          <w:color w:val="auto"/>
          <w:kern w:val="0"/>
          <w:sz w:val="21"/>
          <w:szCs w:val="21"/>
          <w:highlight w:val="none"/>
        </w:rPr>
        <w:t>按下列第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种方式解决：</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人民法院起诉。</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24.3.1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24.4 款、第 24.5 款（适用于采用仲裁方式最终解决争议的项目）：</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（1）对于未能友好解决或未能通过争议评审解决的争议，发包人或承包人任一方均有权提交给第 24.1 款约定的仲裁委员会仲裁。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（3）仲裁裁决是终局性的并对发包人和承包人双方具有约束力。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（4）全部仲裁费用应由败诉方承担；或按仲裁委员会裁决的比例分担。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 仲裁的执行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（1）任何一方不履行仲裁机构的裁决的，对方可以向有管辖权的人民法院申请执行。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54" w:name="_Toc18116"/>
      <w:bookmarkStart w:id="1355" w:name="_Toc1774"/>
      <w:bookmarkStart w:id="1356" w:name="_Toc57795989"/>
      <w:bookmarkStart w:id="1357" w:name="_Toc27581"/>
      <w:bookmarkStart w:id="1358" w:name="_Toc28410"/>
      <w:r>
        <w:rPr>
          <w:rFonts w:hint="eastAsia" w:ascii="宋体" w:hAnsi="宋体" w:eastAsia="宋体" w:cs="宋体"/>
          <w:color w:val="auto"/>
          <w:sz w:val="21"/>
          <w:szCs w:val="21"/>
          <w:highlight w:val="none"/>
        </w:rPr>
        <w:t>25、补充条款</w:t>
      </w:r>
      <w:bookmarkEnd w:id="1354"/>
      <w:bookmarkEnd w:id="1355"/>
      <w:bookmarkEnd w:id="1356"/>
      <w:bookmarkEnd w:id="1357"/>
      <w:bookmarkEnd w:id="1358"/>
    </w:p>
    <w:p>
      <w:pPr>
        <w:pStyle w:val="6"/>
        <w:pageBreakBefore w:val="0"/>
        <w:kinsoku/>
        <w:wordWrap/>
        <w:overflowPunct/>
        <w:topLinePunct w:val="0"/>
        <w:bidi w:val="0"/>
        <w:spacing w:before="0" w:beforeLines="0" w:beforeAutospacing="0" w:after="0" w:afterLines="0" w:afterAutospacing="0" w:line="400" w:lineRule="exact"/>
        <w:ind w:left="0" w:right="0" w:rightChars="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退出机制</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25.1.1有下列情形之一的，发包人有权解除合同，亦有权兑付履约担保，并对承包人做清退出场处理：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（1）因承包人原因造成较大及以上等级生产安全事故或工程质量事故的；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（2）因承包人债权债务纠纷或其他纠纷导致工程无法正常施工的。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25.1.2有下列情形之一的，承包人有权解除合同，并按第22.2.4项约定执行：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（1）因发包人征地、拆迁、补偿、审批手续等原因致使本工程延期开工超过90天的。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480" w:lineRule="exact"/>
        <w:jc w:val="left"/>
        <w:rPr>
          <w:rFonts w:hint="eastAsia" w:ascii="宋体" w:hAnsi="宋体" w:eastAsia="宋体" w:cs="宋体"/>
          <w:color w:val="auto"/>
          <w:szCs w:val="21"/>
          <w:highlight w:val="none"/>
        </w:rPr>
      </w:pPr>
    </w:p>
    <w:p>
      <w:pPr>
        <w:pStyle w:val="4"/>
        <w:jc w:val="center"/>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rPr>
          <w:rFonts w:hint="eastAsia" w:ascii="宋体" w:hAnsi="宋体" w:eastAsia="宋体" w:cs="宋体"/>
        </w:rPr>
      </w:pPr>
    </w:p>
    <w:p>
      <w:pPr>
        <w:pStyle w:val="4"/>
        <w:jc w:val="center"/>
        <w:rPr>
          <w:rFonts w:hint="eastAsia" w:ascii="宋体" w:hAnsi="宋体" w:eastAsia="宋体" w:cs="宋体"/>
          <w:color w:val="auto"/>
          <w:highlight w:val="none"/>
          <w:lang w:eastAsia="zh-CN"/>
        </w:rPr>
      </w:pPr>
      <w:bookmarkStart w:id="1359" w:name="_Toc29559"/>
      <w:bookmarkStart w:id="1360" w:name="_Toc27613"/>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lang w:eastAsia="zh-CN"/>
        </w:rPr>
      </w:pPr>
    </w:p>
    <w:p>
      <w:pPr>
        <w:rPr>
          <w:rFonts w:hint="eastAsia"/>
          <w:lang w:eastAsia="zh-CN"/>
        </w:rPr>
      </w:pPr>
    </w:p>
    <w:p>
      <w:pPr>
        <w:pStyle w:val="4"/>
        <w:jc w:val="center"/>
        <w:rPr>
          <w:rFonts w:hint="eastAsia" w:ascii="宋体" w:hAnsi="宋体" w:eastAsia="宋体" w:cs="宋体"/>
          <w:color w:val="auto"/>
          <w:highlight w:val="none"/>
        </w:rPr>
      </w:pPr>
      <w:bookmarkStart w:id="1361" w:name="_Toc12987"/>
      <w:bookmarkStart w:id="1362" w:name="_Toc31997"/>
      <w:r>
        <w:rPr>
          <w:rFonts w:hint="eastAsia" w:ascii="宋体" w:hAnsi="宋体" w:eastAsia="宋体" w:cs="宋体"/>
          <w:color w:val="auto"/>
          <w:highlight w:val="none"/>
        </w:rPr>
        <w:t>合同附件格式</w:t>
      </w:r>
      <w:bookmarkEnd w:id="1359"/>
      <w:bookmarkEnd w:id="1360"/>
      <w:bookmarkEnd w:id="1361"/>
      <w:bookmarkEnd w:id="1362"/>
    </w:p>
    <w:p>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以下</w:t>
      </w:r>
      <w:r>
        <w:rPr>
          <w:rFonts w:hint="eastAsia" w:ascii="宋体" w:hAnsi="宋体" w:cs="宋体"/>
          <w:color w:val="auto"/>
          <w:highlight w:val="none"/>
          <w:lang w:val="en-US" w:eastAsia="zh-CN"/>
        </w:rPr>
        <w:t>五</w:t>
      </w:r>
      <w:r>
        <w:rPr>
          <w:rFonts w:hint="eastAsia" w:ascii="宋体" w:hAnsi="宋体" w:eastAsia="宋体" w:cs="宋体"/>
          <w:color w:val="auto"/>
          <w:highlight w:val="none"/>
        </w:rPr>
        <w:t>个附件是本合同的有效组成部分。</w:t>
      </w:r>
    </w:p>
    <w:p>
      <w:pPr>
        <w:spacing w:line="360" w:lineRule="auto"/>
        <w:jc w:val="right"/>
        <w:rPr>
          <w:rFonts w:hint="eastAsia" w:ascii="宋体" w:hAnsi="宋体" w:eastAsia="宋体" w:cs="宋体"/>
          <w:snapToGrid w:val="0"/>
          <w:color w:val="auto"/>
          <w:kern w:val="0"/>
          <w:szCs w:val="21"/>
          <w:highlight w:val="none"/>
        </w:rPr>
      </w:pPr>
      <w:bookmarkStart w:id="1363" w:name="_Toc27983310"/>
      <w:bookmarkStart w:id="1364" w:name="_Toc424558728"/>
      <w:bookmarkStart w:id="1365" w:name="_Toc467164257"/>
      <w:bookmarkStart w:id="1366" w:name="_Toc424558368"/>
      <w:bookmarkStart w:id="1367" w:name="_Toc152042547"/>
      <w:bookmarkStart w:id="1368" w:name="_Toc335223531"/>
      <w:bookmarkStart w:id="1369" w:name="_Toc509390696"/>
      <w:bookmarkStart w:id="1370" w:name="_Toc144974827"/>
      <w:bookmarkStart w:id="1371" w:name="_Toc240180916"/>
      <w:bookmarkStart w:id="1372" w:name="_Toc152045768"/>
      <w:r>
        <w:rPr>
          <w:rFonts w:hint="eastAsia" w:ascii="宋体" w:hAnsi="宋体" w:eastAsia="宋体" w:cs="宋体"/>
          <w:b w:val="0"/>
          <w:bCs w:val="0"/>
          <w:color w:val="auto"/>
          <w:highlight w:val="none"/>
        </w:rPr>
        <w:br w:type="page"/>
      </w:r>
      <w:bookmarkEnd w:id="1363"/>
      <w:bookmarkStart w:id="1373" w:name="_Toc424558729"/>
      <w:bookmarkStart w:id="1374" w:name="_Toc240180917"/>
      <w:bookmarkStart w:id="1375" w:name="_Toc509390697"/>
      <w:bookmarkStart w:id="1376" w:name="_Toc467164258"/>
      <w:bookmarkStart w:id="1377" w:name="_Toc335223532"/>
      <w:bookmarkStart w:id="1378" w:name="_Toc424558369"/>
    </w:p>
    <w:p>
      <w:pPr>
        <w:spacing w:line="360" w:lineRule="auto"/>
        <w:jc w:val="center"/>
        <w:rPr>
          <w:rFonts w:hint="eastAsia" w:ascii="宋体" w:hAnsi="宋体" w:eastAsia="宋体" w:cs="宋体"/>
          <w:color w:val="auto"/>
          <w:sz w:val="32"/>
          <w:szCs w:val="32"/>
          <w:highlight w:val="none"/>
          <w:lang w:bidi="ar"/>
        </w:rPr>
      </w:pPr>
      <w:bookmarkStart w:id="1379" w:name="_Toc57795992"/>
      <w:bookmarkStart w:id="1380" w:name="_Toc6971"/>
      <w:bookmarkStart w:id="1381" w:name="_Toc24548"/>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一</w:t>
      </w:r>
      <w:r>
        <w:rPr>
          <w:rFonts w:hint="eastAsia" w:ascii="宋体" w:hAnsi="宋体" w:eastAsia="宋体" w:cs="宋体"/>
          <w:color w:val="auto"/>
          <w:sz w:val="32"/>
          <w:szCs w:val="32"/>
          <w:highlight w:val="none"/>
          <w:lang w:bidi="ar"/>
        </w:rPr>
        <w:t xml:space="preserve"> 廉政合同</w:t>
      </w:r>
      <w:bookmarkEnd w:id="1373"/>
      <w:bookmarkEnd w:id="1374"/>
      <w:bookmarkEnd w:id="1375"/>
      <w:bookmarkEnd w:id="1376"/>
      <w:bookmarkEnd w:id="1377"/>
      <w:bookmarkEnd w:id="1378"/>
      <w:bookmarkEnd w:id="1379"/>
      <w:bookmarkEnd w:id="1380"/>
      <w:bookmarkEnd w:id="1381"/>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（全称） </w:t>
      </w:r>
      <w:r>
        <w:rPr>
          <w:rFonts w:hint="eastAsia" w:ascii="宋体" w:hAnsi="宋体" w:eastAsia="宋体" w:cs="宋体"/>
          <w:color w:val="auto"/>
          <w:highlight w:val="none"/>
          <w:lang w:bidi="ar"/>
        </w:rPr>
        <w:t>与该项目</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标段施工单位</w:t>
      </w:r>
      <w:r>
        <w:rPr>
          <w:rFonts w:hint="eastAsia" w:ascii="宋体" w:hAnsi="宋体" w:eastAsia="宋体" w:cs="宋体"/>
          <w:color w:val="auto"/>
          <w:highlight w:val="none"/>
          <w:u w:val="single"/>
          <w:lang w:bidi="ar"/>
        </w:rPr>
        <w:t xml:space="preserve"> （全称）</w:t>
      </w:r>
      <w:r>
        <w:rPr>
          <w:rFonts w:hint="eastAsia" w:ascii="宋体" w:hAnsi="宋体" w:eastAsia="宋体" w:cs="宋体"/>
          <w:color w:val="auto"/>
          <w:highlight w:val="none"/>
          <w:lang w:bidi="ar"/>
        </w:rPr>
        <w:t>（以下称承包人），特订立如下合同。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发包人和承包人双方的权利和义务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（1）严格遵守党的政策规定和国家有关法律法规及交通运输部的有关规定。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（2）严格执行</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的施工合同文件，自觉按合同办事。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（4）建立健全廉政制度，开展廉政教育，设立廉政告示牌，公布举报电话，监督并认真查处违法违纪行为。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（5）发现对方在业务活动中有违反廉政规定的行为，有及时提醒对方纠正的权利和义务。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（6）发现对方严重违反本合同义务条款的行为，有向其上级有关部门举报、建议给予处理并要求告知处理结果的权利。</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发包人的义务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（1）发包人及其工作人员不得索要或接受承包人的礼金、有价证券和贵重物品，不得让承包人报销任何应由发包人或发包人工作人员支付的费用等。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（2）发包人工作人员不得参加承包人安排的超标准宴请和娱乐活动；不得接受承包人提供的通讯工具、交通工具和高档办公用品等。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（3）发包人及其工作人员不得要求或接受承包人为其住房装修、婚丧嫁娶活动、配偶子女的工作安排以及出国出境、旅游等提供方便等。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（4）发包人工作人员及其配偶、子女不得参与从事与发包人工程有关的材料设备供应、工程分包、劳务等经济活动。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（5）发包人及其工作人员不得以任何理由向承包人推荐分包单位或推销材料，不得要求承包人购买合同规定外的材料和设备。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（6）发包人工作人员要秉公办事，不准营私舞弊，不准利用职权从事各种个人有偿中介活动和安排个人施工队伍。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承包人义务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（1）承包人不得以任何理由向发包人及其工作人员行贿或赠礼金、有价证券、贵重礼品。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（2）承包人不得以任何名义为发包人及其工作人员报销应由发包人单位或个人支付的任何费用。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（3）承包人不得以任何理由安排发包人工作人员参加超标准宴请及娱乐活动。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（4）承包人不得为发包人和个人购置或提供通讯工具、交通工具和高档办公用品等。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违约责任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（1）发包人及其工作人员违反本合同第1、2条，按管理权限，依据有关规定给予党纪、政纪或组织处理，涉嫌犯罪的，移交司法机关追究刑事责任；给承包人造成经济损失的，应予以赔偿。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（2）承包人及其工作人员违反本合同第1、3条，按管理权限，依据有关规定给予党纪、政纪或组织处理；给发包人单位造成损失的，应予以赔偿；情节严重的，发包人将上报交通工程建设主管部门。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 本合同有效期为发包人和承包人签署之日起至该工程项目竣工验收后止。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 本合同作为</w:t>
      </w:r>
      <w:r>
        <w:rPr>
          <w:rFonts w:hint="eastAsia" w:ascii="宋体" w:hAnsi="宋体" w:eastAsia="宋体" w:cs="宋体"/>
          <w:color w:val="auto"/>
          <w:highlight w:val="none"/>
          <w:u w:val="single"/>
          <w:lang w:bidi="ar"/>
        </w:rPr>
        <w:t>　　</w:t>
      </w:r>
      <w:r>
        <w:rPr>
          <w:rFonts w:hint="eastAsia" w:ascii="宋体" w:hAnsi="宋体" w:eastAsia="宋体" w:cs="宋体"/>
          <w:color w:val="auto"/>
          <w:szCs w:val="21"/>
          <w:highlight w:val="none"/>
          <w:u w:val="single"/>
          <w:lang w:bidi="ar"/>
        </w:rPr>
        <w:t>（项目名称）　　</w:t>
      </w:r>
      <w:r>
        <w:rPr>
          <w:rFonts w:hint="eastAsia" w:ascii="宋体" w:hAnsi="宋体" w:eastAsia="宋体" w:cs="宋体"/>
          <w:color w:val="auto"/>
          <w:szCs w:val="21"/>
          <w:highlight w:val="none"/>
          <w:lang w:bidi="ar"/>
        </w:rPr>
        <w:t>标段施工</w:t>
      </w:r>
      <w:r>
        <w:rPr>
          <w:rFonts w:hint="eastAsia" w:ascii="宋体" w:hAnsi="宋体" w:eastAsia="宋体" w:cs="宋体"/>
          <w:color w:val="auto"/>
          <w:highlight w:val="none"/>
          <w:lang w:bidi="ar"/>
        </w:rPr>
        <w:t>合同的附件，与工程施工合同具有同等的法律效力，经合同双方签署立即生效。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8. 本合同一式四份，由发包人和承包人各执一份，送交发包人和承包人的监督单位各一份。</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（单位全称）   （盖章） </w:t>
      </w:r>
      <w:r>
        <w:rPr>
          <w:rFonts w:hint="eastAsia" w:ascii="宋体" w:hAnsi="宋体" w:eastAsia="宋体" w:cs="宋体"/>
          <w:color w:val="auto"/>
          <w:highlight w:val="none"/>
          <w:lang w:bidi="ar"/>
        </w:rPr>
        <w:t xml:space="preserve">               承包人： </w:t>
      </w:r>
      <w:r>
        <w:rPr>
          <w:rFonts w:hint="eastAsia" w:ascii="宋体" w:hAnsi="宋体" w:eastAsia="宋体" w:cs="宋体"/>
          <w:color w:val="auto"/>
          <w:highlight w:val="none"/>
          <w:u w:val="single"/>
          <w:lang w:bidi="ar"/>
        </w:rPr>
        <w:t xml:space="preserve"> （单位全称）  （盖章）</w:t>
      </w:r>
    </w:p>
    <w:p>
      <w:pPr>
        <w:spacing w:line="360" w:lineRule="auto"/>
        <w:ind w:left="2205" w:hanging="2205" w:hangingChars="105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 xml:space="preserve">（签字） </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lang w:bidi="ar"/>
        </w:rPr>
        <w:t>发包人监督单位：</w:t>
      </w:r>
      <w:r>
        <w:rPr>
          <w:rFonts w:hint="eastAsia" w:ascii="宋体" w:hAnsi="宋体" w:eastAsia="宋体" w:cs="宋体"/>
          <w:color w:val="auto"/>
          <w:highlight w:val="none"/>
          <w:u w:val="single"/>
          <w:lang w:bidi="ar"/>
        </w:rPr>
        <w:t xml:space="preserve">（全称） （盖章） </w:t>
      </w:r>
      <w:r>
        <w:rPr>
          <w:rFonts w:hint="eastAsia" w:ascii="宋体" w:hAnsi="宋体" w:eastAsia="宋体" w:cs="宋体"/>
          <w:color w:val="auto"/>
          <w:highlight w:val="none"/>
          <w:lang w:bidi="ar"/>
        </w:rPr>
        <w:t xml:space="preserve">             承包人监督单位：</w:t>
      </w:r>
      <w:r>
        <w:rPr>
          <w:rFonts w:hint="eastAsia" w:ascii="宋体" w:hAnsi="宋体" w:eastAsia="宋体" w:cs="宋体"/>
          <w:color w:val="auto"/>
          <w:highlight w:val="none"/>
          <w:u w:val="single"/>
          <w:lang w:bidi="ar"/>
        </w:rPr>
        <w:t xml:space="preserve">（全称） （盖章） </w:t>
      </w:r>
      <w:bookmarkEnd w:id="1364"/>
      <w:bookmarkEnd w:id="1365"/>
      <w:bookmarkEnd w:id="1366"/>
      <w:bookmarkEnd w:id="1367"/>
      <w:bookmarkEnd w:id="1368"/>
      <w:bookmarkEnd w:id="1369"/>
      <w:bookmarkEnd w:id="1370"/>
      <w:bookmarkEnd w:id="1371"/>
      <w:bookmarkEnd w:id="1372"/>
      <w:bookmarkStart w:id="1382" w:name="_Toc424558730"/>
      <w:bookmarkStart w:id="1383" w:name="_Toc335223533"/>
      <w:bookmarkStart w:id="1384" w:name="_Toc509390698"/>
      <w:bookmarkStart w:id="1385" w:name="_Toc240180918"/>
      <w:bookmarkStart w:id="1386" w:name="_Toc467164259"/>
      <w:bookmarkStart w:id="1387" w:name="_Toc424558370"/>
      <w:bookmarkStart w:id="1388" w:name="_Toc223335459"/>
      <w:bookmarkStart w:id="1389" w:name="_Toc182293837"/>
      <w:bookmarkStart w:id="1390" w:name="_Toc183589134"/>
      <w:r>
        <w:rPr>
          <w:rFonts w:hint="eastAsia" w:ascii="宋体" w:hAnsi="宋体" w:eastAsia="宋体" w:cs="宋体"/>
          <w:color w:val="auto"/>
          <w:sz w:val="21"/>
          <w:highlight w:val="none"/>
        </w:rPr>
        <w:br w:type="page"/>
      </w:r>
      <w:bookmarkStart w:id="1391" w:name="_Toc57795993"/>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二</w:t>
      </w:r>
      <w:r>
        <w:rPr>
          <w:rFonts w:hint="eastAsia" w:ascii="宋体" w:hAnsi="宋体" w:eastAsia="宋体" w:cs="宋体"/>
          <w:color w:val="auto"/>
          <w:sz w:val="32"/>
          <w:szCs w:val="32"/>
          <w:highlight w:val="none"/>
          <w:lang w:bidi="ar"/>
        </w:rPr>
        <w:t xml:space="preserve"> 安全生产合同</w:t>
      </w:r>
      <w:bookmarkEnd w:id="1382"/>
      <w:bookmarkEnd w:id="1383"/>
      <w:bookmarkEnd w:id="1384"/>
      <w:bookmarkEnd w:id="1385"/>
      <w:bookmarkEnd w:id="1386"/>
      <w:bookmarkEnd w:id="1387"/>
      <w:bookmarkEnd w:id="1391"/>
    </w:p>
    <w:bookmarkEnd w:id="1388"/>
    <w:bookmarkEnd w:id="1389"/>
    <w:bookmarkEnd w:id="1390"/>
    <w:p>
      <w:pPr>
        <w:jc w:val="center"/>
        <w:rPr>
          <w:rFonts w:hint="eastAsia" w:ascii="宋体" w:hAnsi="宋体" w:eastAsia="宋体" w:cs="宋体"/>
          <w:b/>
          <w:color w:val="auto"/>
          <w:sz w:val="32"/>
          <w:szCs w:val="32"/>
          <w:highlight w:val="none"/>
        </w:rPr>
      </w:pP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为在</w:t>
      </w:r>
      <w:r>
        <w:rPr>
          <w:rFonts w:hint="eastAsia" w:ascii="宋体" w:hAnsi="宋体" w:eastAsia="宋体" w:cs="宋体"/>
          <w:color w:val="auto"/>
          <w:highlight w:val="none"/>
          <w:u w:val="single"/>
          <w:lang w:bidi="ar"/>
        </w:rPr>
        <w:t xml:space="preserve">         （项目名称）      </w:t>
      </w:r>
      <w:r>
        <w:rPr>
          <w:rFonts w:hint="eastAsia" w:ascii="宋体" w:hAnsi="宋体" w:eastAsia="宋体" w:cs="宋体"/>
          <w:color w:val="auto"/>
          <w:szCs w:val="21"/>
          <w:highlight w:val="none"/>
          <w:u w:val="single"/>
          <w:lang w:bidi="ar"/>
        </w:rPr>
        <w:t xml:space="preserve">    标段</w:t>
      </w:r>
      <w:r>
        <w:rPr>
          <w:rFonts w:hint="eastAsia" w:ascii="宋体" w:hAnsi="宋体" w:eastAsia="宋体" w:cs="宋体"/>
          <w:color w:val="auto"/>
          <w:highlight w:val="none"/>
          <w:lang w:bidi="ar"/>
        </w:rPr>
        <w:t>合同的实施过程中创造安全、高效的施工环境，切实搞好本项目的管理工作，本项目发包人</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（以下简称“发包人”）与承包人_</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 xml:space="preserve"> （以下简称“承包人”）特此签订安全生产合同。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1.、发包人职责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（1）严格遵守国家有关安全生产的法律法规，认真执行工程承包合同中的有关安全要求。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（2）按照“安全第一、预防为主”和坚持“管生产必须管理安全”的原则进行安全生产管理，做到生产与安全工作同时计划、布置、检查、总结和评比。</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（3）重要的安全设施必须坚持与主体工程“三同时”的原则，即：同时设计、审批，同时施工，同时验收，投入使用。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（4）定期召开安全生产调度会，及时传达中央及地方有关安全生产的精神。</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（5）组织对承包人施工现场安全生产检查，监督承包人及时处理发现的各种安全隐患。</w:t>
      </w:r>
    </w:p>
    <w:p>
      <w:pPr>
        <w:spacing w:line="360" w:lineRule="auto"/>
        <w:ind w:firstLine="420" w:firstLineChars="200"/>
        <w:rPr>
          <w:rFonts w:hint="eastAsia" w:ascii="宋体" w:hAnsi="宋体" w:eastAsia="宋体" w:cs="宋体"/>
          <w:color w:val="auto"/>
          <w:highlight w:val="none"/>
        </w:rPr>
      </w:pPr>
      <w:bookmarkStart w:id="1392" w:name="_Toc424558371"/>
      <w:r>
        <w:rPr>
          <w:rFonts w:hint="eastAsia" w:ascii="宋体" w:hAnsi="宋体" w:eastAsia="宋体" w:cs="宋体"/>
          <w:color w:val="auto"/>
          <w:highlight w:val="none"/>
          <w:lang w:bidi="ar"/>
        </w:rPr>
        <w:t>2. 承包人职责</w:t>
      </w:r>
      <w:bookmarkEnd w:id="139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中华人民共和国安全生产法》、《建设工程安全生产管理条例》等国家有关安全生产的法律法规、《公路水运安全生产监督管理办法》、《公路工程施工安全技术规程》和《公路筑养路机械操作规程》有关安全生产的规定，认真执行工程承包合同中的有关安全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（4）承包人在任何时候都应采取各种合理的预防措施，防止员工发生违法、违禁、暴力或妨碍治安的行为。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（7）操作人员上岗，必须按规定穿戴防护用品。施工负责人和安全检查员应随时检查劳动防护用品的穿戴情况，不按规定穿戴防护用品的人员不得上岗。</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（8）所有施工机具设备和高空作业的设备均应定期检查，并有安全员的签字记录，保证其经常处于完好状态；不合格的机具、设备和劳动保护用品严禁使用。</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（9）施工中采用新技术、新工艺、新设备、新材料时，必须制定相应的安全技术措施，施工现场必须具有相关的安全标志牌。</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（11）安全生产费用按照《公路水运安全生产监督管理办法》的相关规定使用和管理。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违约责任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如因发包人或承包人违约造成安全事故，将依法追究责任。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本合同由双方法定代表人或起授权的代理人签署与加盖公章后生效，全部工程竣工验收后失效。</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5.本合同正本二份，副本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份，合同双方各执正本一份，副本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份，当正本与副本不一致时，以正本为准。</w:t>
      </w: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（盖单位章）</w:t>
      </w:r>
      <w:r>
        <w:rPr>
          <w:rFonts w:hint="eastAsia" w:ascii="宋体" w:hAnsi="宋体" w:eastAsia="宋体" w:cs="宋体"/>
          <w:color w:val="auto"/>
          <w:highlight w:val="none"/>
          <w:lang w:bidi="ar"/>
        </w:rPr>
        <w:t xml:space="preserve">                  承包人：</w:t>
      </w:r>
      <w:r>
        <w:rPr>
          <w:rFonts w:hint="eastAsia" w:ascii="宋体" w:hAnsi="宋体" w:eastAsia="宋体" w:cs="宋体"/>
          <w:color w:val="auto"/>
          <w:highlight w:val="none"/>
          <w:u w:val="single"/>
          <w:lang w:bidi="ar"/>
        </w:rPr>
        <w:t xml:space="preserve">    （盖单位章）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p>
    <w:p>
      <w:pPr>
        <w:spacing w:line="360" w:lineRule="auto"/>
        <w:ind w:firstLine="1260" w:firstLineChars="6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日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pStyle w:val="42"/>
        <w:keepNext/>
        <w:keepLines/>
        <w:tabs>
          <w:tab w:val="left" w:pos="420"/>
        </w:tabs>
        <w:spacing w:line="400" w:lineRule="exact"/>
        <w:jc w:val="center"/>
        <w:outlineLvl w:val="2"/>
        <w:rPr>
          <w:rFonts w:hint="eastAsia" w:ascii="宋体" w:hAnsi="宋体" w:eastAsia="宋体" w:cs="宋体"/>
          <w:color w:val="auto"/>
          <w:sz w:val="32"/>
          <w:szCs w:val="32"/>
          <w:highlight w:val="none"/>
          <w:lang w:bidi="ar"/>
        </w:rPr>
      </w:pPr>
      <w:r>
        <w:rPr>
          <w:rFonts w:hint="eastAsia" w:ascii="宋体" w:hAnsi="宋体" w:eastAsia="宋体" w:cs="宋体"/>
          <w:color w:val="auto"/>
          <w:szCs w:val="20"/>
          <w:highlight w:val="none"/>
          <w:lang w:bidi="ar"/>
        </w:rPr>
        <w:br w:type="page"/>
      </w:r>
      <w:bookmarkStart w:id="1393" w:name="_Toc23652"/>
      <w:bookmarkStart w:id="1394" w:name="_Toc57795994"/>
      <w:bookmarkStart w:id="1395" w:name="_Toc11400"/>
      <w:bookmarkStart w:id="1396" w:name="_Toc4524"/>
      <w:bookmarkStart w:id="1397" w:name="_Toc5762"/>
      <w:bookmarkStart w:id="1398" w:name="_Toc509390699"/>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三</w:t>
      </w:r>
      <w:r>
        <w:rPr>
          <w:rFonts w:hint="eastAsia" w:ascii="宋体" w:hAnsi="宋体" w:eastAsia="宋体" w:cs="宋体"/>
          <w:color w:val="auto"/>
          <w:sz w:val="32"/>
          <w:szCs w:val="32"/>
          <w:highlight w:val="none"/>
          <w:lang w:bidi="ar"/>
        </w:rPr>
        <w:t xml:space="preserve"> 其他管理和技术人员最低要求</w:t>
      </w:r>
      <w:bookmarkEnd w:id="1393"/>
      <w:bookmarkEnd w:id="1394"/>
      <w:bookmarkEnd w:id="1395"/>
      <w:bookmarkEnd w:id="1396"/>
      <w:bookmarkEnd w:id="1397"/>
      <w:bookmarkEnd w:id="1398"/>
    </w:p>
    <w:p>
      <w:pPr>
        <w:rPr>
          <w:rFonts w:hint="eastAsia" w:ascii="宋体" w:hAnsi="宋体" w:eastAsia="宋体" w:cs="宋体"/>
          <w:color w:val="auto"/>
          <w:highlight w:val="none"/>
        </w:rPr>
      </w:pPr>
    </w:p>
    <w:tbl>
      <w:tblPr>
        <w:tblStyle w:val="5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人员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数量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bl>
    <w:p>
      <w:pPr>
        <w:autoSpaceDE w:val="0"/>
        <w:autoSpaceDN w:val="0"/>
        <w:adjustRightInd w:val="0"/>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注：1、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2.本表不适用于已按资格预审文件或招标文件要求提供了其他管理和技术人员的特别复杂的特大桥梁和特长隧道项目主体工程以及其他有特殊要求的工程。</w:t>
      </w:r>
    </w:p>
    <w:p>
      <w:pPr>
        <w:autoSpaceDE w:val="0"/>
        <w:autoSpaceDN w:val="0"/>
        <w:adjustRightInd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szCs w:val="20"/>
          <w:highlight w:val="none"/>
          <w:lang w:bidi="ar"/>
        </w:rPr>
        <w:br w:type="page"/>
      </w:r>
      <w:r>
        <w:rPr>
          <w:rFonts w:hint="eastAsia" w:ascii="宋体" w:hAnsi="宋体" w:eastAsia="宋体" w:cs="宋体"/>
          <w:color w:val="auto"/>
          <w:kern w:val="0"/>
          <w:sz w:val="18"/>
          <w:szCs w:val="18"/>
          <w:highlight w:val="none"/>
        </w:rPr>
        <w:t xml:space="preserve"> </w:t>
      </w:r>
    </w:p>
    <w:p>
      <w:pPr>
        <w:pStyle w:val="42"/>
        <w:keepNext/>
        <w:keepLines/>
        <w:tabs>
          <w:tab w:val="left" w:pos="420"/>
        </w:tabs>
        <w:spacing w:line="400" w:lineRule="exact"/>
        <w:jc w:val="center"/>
        <w:outlineLvl w:val="2"/>
        <w:rPr>
          <w:rFonts w:hint="eastAsia" w:ascii="宋体" w:hAnsi="宋体" w:eastAsia="宋体" w:cs="宋体"/>
          <w:color w:val="auto"/>
          <w:highlight w:val="none"/>
        </w:rPr>
      </w:pPr>
      <w:bookmarkStart w:id="1399" w:name="_Toc19289"/>
      <w:bookmarkStart w:id="1400" w:name="_Toc57795996"/>
      <w:bookmarkStart w:id="1401" w:name="_Toc2545"/>
      <w:bookmarkStart w:id="1402" w:name="_Toc21740"/>
      <w:bookmarkStart w:id="1403" w:name="_Toc8254"/>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四</w:t>
      </w:r>
      <w:r>
        <w:rPr>
          <w:rFonts w:hint="eastAsia" w:ascii="宋体" w:hAnsi="宋体" w:eastAsia="宋体" w:cs="宋体"/>
          <w:color w:val="auto"/>
          <w:sz w:val="32"/>
          <w:szCs w:val="32"/>
          <w:highlight w:val="none"/>
          <w:lang w:bidi="ar"/>
        </w:rPr>
        <w:t xml:space="preserve"> 项目经理委任书</w:t>
      </w:r>
      <w:bookmarkEnd w:id="1399"/>
      <w:bookmarkEnd w:id="1400"/>
      <w:bookmarkEnd w:id="1401"/>
      <w:bookmarkEnd w:id="1402"/>
      <w:bookmarkEnd w:id="1403"/>
    </w:p>
    <w:p>
      <w:pPr>
        <w:rPr>
          <w:rFonts w:hint="eastAsia" w:ascii="宋体" w:hAnsi="宋体" w:eastAsia="宋体" w:cs="宋体"/>
          <w:color w:val="auto"/>
          <w:szCs w:val="21"/>
          <w:highlight w:val="none"/>
          <w:u w:val="single"/>
        </w:rPr>
      </w:pPr>
    </w:p>
    <w:p>
      <w:pPr>
        <w:spacing w:line="360" w:lineRule="auto"/>
        <w:jc w:val="center"/>
        <w:rPr>
          <w:rFonts w:hint="eastAsia" w:ascii="宋体" w:hAnsi="宋体" w:eastAsia="宋体" w:cs="宋体"/>
          <w:color w:val="auto"/>
          <w:szCs w:val="21"/>
          <w:highlight w:val="none"/>
        </w:rPr>
      </w:pPr>
      <w:bookmarkStart w:id="1404" w:name="_Toc424558373"/>
      <w:r>
        <w:rPr>
          <w:rFonts w:hint="eastAsia" w:ascii="宋体" w:hAnsi="宋体" w:eastAsia="宋体" w:cs="宋体"/>
          <w:color w:val="auto"/>
          <w:szCs w:val="21"/>
          <w:highlight w:val="none"/>
          <w:lang w:bidi="ar"/>
        </w:rPr>
        <w:t>（承包人全称）</w:t>
      </w:r>
      <w:bookmarkEnd w:id="1404"/>
    </w:p>
    <w:p>
      <w:pPr>
        <w:spacing w:line="360" w:lineRule="auto"/>
        <w:jc w:val="center"/>
        <w:rPr>
          <w:rFonts w:hint="eastAsia" w:ascii="宋体" w:hAnsi="宋体" w:eastAsia="宋体" w:cs="宋体"/>
          <w:color w:val="auto"/>
          <w:szCs w:val="20"/>
          <w:highlight w:val="none"/>
        </w:rPr>
      </w:pP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合同项目经理委任书</w:t>
      </w: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ind w:firstLine="315" w:firstLineChars="15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bidi="ar"/>
        </w:rPr>
        <w:t>致（发包人全称）：</w:t>
      </w:r>
    </w:p>
    <w:p>
      <w:pPr>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zh-CN" w:bidi="ar"/>
        </w:rPr>
        <w:t>（承包人全称）</w:t>
      </w:r>
      <w:r>
        <w:rPr>
          <w:rFonts w:hint="eastAsia" w:ascii="宋体" w:hAnsi="宋体" w:eastAsia="宋体" w:cs="宋体"/>
          <w:color w:val="auto"/>
          <w:szCs w:val="21"/>
          <w:highlight w:val="none"/>
          <w:lang w:val="zh-CN" w:bidi="ar"/>
        </w:rPr>
        <w:t>法定代表人</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代表本单位委任</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为</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w:t>
      </w:r>
      <w:r>
        <w:rPr>
          <w:rFonts w:hint="eastAsia" w:ascii="宋体" w:hAnsi="宋体" w:eastAsia="宋体" w:cs="宋体"/>
          <w:color w:val="auto"/>
          <w:szCs w:val="21"/>
          <w:highlight w:val="none"/>
          <w:lang w:val="zh-CN" w:bidi="ar"/>
        </w:rPr>
        <w:t>的项目经理。凡本合同执行的有关技术、工程进度、现场管理、质量检验、结算与支付等方面工作，由</w:t>
      </w:r>
      <w:r>
        <w:rPr>
          <w:rFonts w:hint="eastAsia" w:ascii="宋体" w:hAnsi="宋体" w:eastAsia="宋体" w:cs="宋体"/>
          <w:color w:val="auto"/>
          <w:szCs w:val="21"/>
          <w:highlight w:val="none"/>
          <w:u w:val="single"/>
          <w:lang w:val="zh-CN" w:bidi="ar"/>
        </w:rPr>
        <w:t>（姓名）</w:t>
      </w:r>
      <w:r>
        <w:rPr>
          <w:rFonts w:hint="eastAsia" w:ascii="宋体" w:hAnsi="宋体" w:eastAsia="宋体" w:cs="宋体"/>
          <w:color w:val="auto"/>
          <w:szCs w:val="21"/>
          <w:highlight w:val="none"/>
          <w:lang w:val="zh-CN" w:bidi="ar"/>
        </w:rPr>
        <w:t>代表本单位全面负责。</w:t>
      </w: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bidi="ar"/>
        </w:rPr>
        <w:t xml:space="preserve">                                               承  包  人：</w:t>
      </w:r>
      <w:r>
        <w:rPr>
          <w:rFonts w:hint="eastAsia" w:ascii="宋体" w:hAnsi="宋体" w:eastAsia="宋体" w:cs="宋体"/>
          <w:color w:val="auto"/>
          <w:szCs w:val="21"/>
          <w:highlight w:val="none"/>
          <w:u w:val="single"/>
          <w:lang w:val="zh-CN" w:bidi="ar"/>
        </w:rPr>
        <w:t>（全称）   （盖章）</w:t>
      </w:r>
      <w:r>
        <w:rPr>
          <w:rFonts w:hint="eastAsia" w:ascii="宋体" w:hAnsi="宋体" w:eastAsia="宋体" w:cs="宋体"/>
          <w:color w:val="auto"/>
          <w:szCs w:val="21"/>
          <w:highlight w:val="none"/>
          <w:u w:val="single"/>
          <w:lang w:bidi="ar"/>
        </w:rPr>
        <w:t xml:space="preserve"> </w:t>
      </w:r>
    </w:p>
    <w:p>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bidi="ar"/>
        </w:rPr>
        <w:t xml:space="preserve">                                               法定代表人：</w:t>
      </w:r>
      <w:r>
        <w:rPr>
          <w:rFonts w:hint="eastAsia" w:ascii="宋体" w:hAnsi="宋体" w:eastAsia="宋体" w:cs="宋体"/>
          <w:color w:val="auto"/>
          <w:szCs w:val="21"/>
          <w:highlight w:val="none"/>
          <w:u w:val="single"/>
          <w:lang w:val="zh-CN" w:bidi="ar"/>
        </w:rPr>
        <w:t xml:space="preserve">     （签字）     </w:t>
      </w:r>
      <w:r>
        <w:rPr>
          <w:rFonts w:hint="eastAsia" w:ascii="宋体" w:hAnsi="宋体" w:eastAsia="宋体" w:cs="宋体"/>
          <w:color w:val="auto"/>
          <w:highlight w:val="none"/>
          <w:lang w:val="zh-CN" w:bidi="ar"/>
        </w:rPr>
        <w:t xml:space="preserve"> </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lang w:val="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bidi="ar"/>
        </w:rPr>
        <w:t>抄送：</w:t>
      </w:r>
      <w:r>
        <w:rPr>
          <w:rFonts w:hint="eastAsia" w:ascii="宋体" w:hAnsi="宋体" w:eastAsia="宋体" w:cs="宋体"/>
          <w:color w:val="auto"/>
          <w:highlight w:val="none"/>
          <w:u w:val="single"/>
          <w:lang w:bidi="ar"/>
        </w:rPr>
        <w:t>　　（监理人）　　</w:t>
      </w:r>
    </w:p>
    <w:p>
      <w:pPr>
        <w:rPr>
          <w:rFonts w:hint="eastAsia" w:ascii="宋体" w:hAnsi="宋体" w:eastAsia="宋体" w:cs="宋体"/>
          <w:color w:val="auto"/>
          <w:highlight w:val="none"/>
        </w:rPr>
      </w:pPr>
      <w:r>
        <w:rPr>
          <w:rFonts w:hint="eastAsia" w:ascii="宋体" w:hAnsi="宋体" w:eastAsia="宋体" w:cs="宋体"/>
          <w:color w:val="auto"/>
          <w:highlight w:val="none"/>
          <w:lang w:bidi="ar"/>
        </w:rPr>
        <w:br w:type="page"/>
      </w:r>
    </w:p>
    <w:p>
      <w:pPr>
        <w:pStyle w:val="42"/>
        <w:keepNext/>
        <w:keepLines/>
        <w:tabs>
          <w:tab w:val="left" w:pos="420"/>
        </w:tabs>
        <w:spacing w:line="400" w:lineRule="exact"/>
        <w:jc w:val="center"/>
        <w:outlineLvl w:val="2"/>
        <w:rPr>
          <w:rFonts w:hint="eastAsia" w:ascii="宋体" w:hAnsi="宋体" w:eastAsia="宋体" w:cs="宋体"/>
          <w:color w:val="auto"/>
          <w:highlight w:val="none"/>
        </w:rPr>
      </w:pPr>
      <w:bookmarkStart w:id="1405" w:name="_Toc335223537"/>
      <w:bookmarkStart w:id="1406" w:name="_Toc424558734"/>
      <w:bookmarkStart w:id="1407" w:name="_Toc424558376"/>
      <w:bookmarkStart w:id="1408" w:name="_Toc467164263"/>
      <w:bookmarkStart w:id="1409" w:name="_Toc7256"/>
      <w:bookmarkStart w:id="1410" w:name="_Toc509390702"/>
      <w:bookmarkStart w:id="1411" w:name="_Toc12241"/>
      <w:bookmarkStart w:id="1412" w:name="_Toc11209"/>
      <w:bookmarkStart w:id="1413" w:name="_Toc9823"/>
      <w:bookmarkStart w:id="1414" w:name="_Toc18113"/>
      <w:bookmarkStart w:id="1415" w:name="_Toc57795997"/>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五</w:t>
      </w:r>
      <w:r>
        <w:rPr>
          <w:rFonts w:hint="eastAsia" w:ascii="宋体" w:hAnsi="宋体" w:eastAsia="宋体" w:cs="宋体"/>
          <w:color w:val="auto"/>
          <w:sz w:val="32"/>
          <w:szCs w:val="32"/>
          <w:highlight w:val="none"/>
          <w:lang w:bidi="ar"/>
        </w:rPr>
        <w:t xml:space="preserve"> 履约</w:t>
      </w:r>
      <w:bookmarkEnd w:id="1405"/>
      <w:bookmarkEnd w:id="1406"/>
      <w:bookmarkEnd w:id="1407"/>
      <w:bookmarkEnd w:id="1408"/>
      <w:bookmarkEnd w:id="1409"/>
      <w:r>
        <w:rPr>
          <w:rFonts w:hint="eastAsia" w:ascii="宋体" w:hAnsi="宋体" w:eastAsia="宋体" w:cs="宋体"/>
          <w:color w:val="auto"/>
          <w:sz w:val="32"/>
          <w:szCs w:val="32"/>
          <w:highlight w:val="none"/>
          <w:lang w:bidi="ar"/>
        </w:rPr>
        <w:t>保证金格式</w:t>
      </w:r>
      <w:bookmarkEnd w:id="1410"/>
      <w:bookmarkEnd w:id="1411"/>
      <w:bookmarkEnd w:id="1412"/>
      <w:bookmarkEnd w:id="1413"/>
      <w:bookmarkEnd w:id="1414"/>
      <w:bookmarkEnd w:id="1415"/>
    </w:p>
    <w:p>
      <w:pPr>
        <w:spacing w:line="400" w:lineRule="atLeast"/>
        <w:rPr>
          <w:rFonts w:hint="eastAsia" w:ascii="宋体" w:hAnsi="宋体" w:eastAsia="宋体" w:cs="宋体"/>
          <w:b/>
          <w:color w:val="auto"/>
          <w:sz w:val="24"/>
          <w:highlight w:val="none"/>
          <w:lang w:bidi="ar"/>
        </w:rPr>
      </w:pPr>
    </w:p>
    <w:p>
      <w:pPr>
        <w:spacing w:line="400" w:lineRule="atLeast"/>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400" w:lineRule="atLeast"/>
        <w:rPr>
          <w:rFonts w:hint="eastAsia" w:ascii="宋体" w:hAnsi="宋体" w:eastAsia="宋体" w:cs="宋体"/>
          <w:color w:val="auto"/>
          <w:highlight w:val="none"/>
        </w:rPr>
      </w:pPr>
    </w:p>
    <w:p>
      <w:pPr>
        <w:spacing w:line="400" w:lineRule="atLeas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eastAsia="宋体" w:cs="宋体"/>
          <w:color w:val="auto"/>
          <w:highlight w:val="none"/>
          <w:u w:val="single"/>
          <w:lang w:bidi="ar"/>
        </w:rPr>
        <w:t>（项目名称）（标段名称）</w:t>
      </w:r>
      <w:r>
        <w:rPr>
          <w:rFonts w:hint="eastAsia" w:ascii="宋体" w:hAnsi="宋体" w:eastAsia="宋体" w:cs="宋体"/>
          <w:color w:val="auto"/>
          <w:highlight w:val="none"/>
          <w:lang w:bidi="ar"/>
        </w:rPr>
        <w:t>施工的投标。我方愿意无条件地、不可撤销地就承包人履行与你方订立的合同，向你方提供担保。</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6.书面索赔通知和有关证明材料必须在保函有效期内送达我行，否则我行在本保函项的责任自动解除。</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pPr>
        <w:spacing w:line="400" w:lineRule="atLeast"/>
        <w:rPr>
          <w:rFonts w:hint="eastAsia" w:ascii="宋体" w:hAnsi="宋体" w:eastAsia="宋体" w:cs="宋体"/>
          <w:color w:val="auto"/>
          <w:highlight w:val="none"/>
        </w:rPr>
      </w:pPr>
    </w:p>
    <w:p>
      <w:pPr>
        <w:spacing w:line="400" w:lineRule="atLeast"/>
        <w:rPr>
          <w:rFonts w:hint="eastAsia" w:ascii="宋体" w:hAnsi="宋体" w:eastAsia="宋体" w:cs="宋体"/>
          <w:color w:val="auto"/>
          <w:highlight w:val="none"/>
        </w:rPr>
      </w:pPr>
    </w:p>
    <w:p>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（盖单位章）</w:t>
      </w:r>
    </w:p>
    <w:p>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（签字）</w:t>
      </w:r>
    </w:p>
    <w:p>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pStyle w:val="2"/>
        <w:ind w:firstLine="5460" w:firstLineChars="2600"/>
        <w:rPr>
          <w:rFonts w:hint="eastAsia" w:ascii="宋体" w:hAnsi="宋体" w:eastAsia="宋体" w:cs="宋体"/>
          <w:color w:val="auto"/>
          <w:highlight w:val="none"/>
          <w:u w:val="single"/>
          <w:lang w:bidi="ar"/>
        </w:rPr>
      </w:pPr>
    </w:p>
    <w:p>
      <w:pPr>
        <w:pStyle w:val="2"/>
        <w:ind w:firstLine="5460" w:firstLineChars="2600"/>
        <w:rPr>
          <w:rFonts w:hint="eastAsia" w:ascii="宋体" w:hAnsi="宋体" w:eastAsia="宋体" w:cs="宋体"/>
          <w:color w:val="auto"/>
          <w:sz w:val="24"/>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val="en-US" w:eastAsia="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pStyle w:val="2"/>
        <w:rPr>
          <w:rFonts w:hint="eastAsia" w:ascii="宋体" w:hAnsi="宋体" w:eastAsia="宋体" w:cs="宋体"/>
          <w:color w:val="auto"/>
          <w:sz w:val="24"/>
          <w:highlight w:val="none"/>
        </w:rPr>
      </w:pPr>
    </w:p>
    <w:p>
      <w:pPr>
        <w:pStyle w:val="2"/>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rPr>
          <w:rFonts w:ascii="宋体" w:hAnsi="宋体"/>
          <w:color w:val="auto"/>
          <w:szCs w:val="20"/>
          <w:highlight w:val="none"/>
        </w:rPr>
      </w:pPr>
    </w:p>
    <w:p>
      <w:pPr>
        <w:spacing w:line="240" w:lineRule="exact"/>
        <w:rPr>
          <w:rFonts w:ascii="宋体" w:hAnsi="宋体"/>
          <w:color w:val="auto"/>
          <w:szCs w:val="20"/>
          <w:highlight w:val="none"/>
        </w:rPr>
      </w:pPr>
      <w:r>
        <w:rPr>
          <w:rFonts w:ascii="宋体" w:hAnsi="宋体"/>
          <w:color w:val="auto"/>
          <w:szCs w:val="20"/>
          <w:highlight w:val="none"/>
        </w:rPr>
        <w:br w:type="page"/>
      </w:r>
      <w:bookmarkStart w:id="1416" w:name="招标文件05章工程量清单"/>
      <w:bookmarkEnd w:id="1416"/>
    </w:p>
    <w:p>
      <w:pPr>
        <w:pStyle w:val="3"/>
        <w:spacing w:before="0" w:after="0" w:line="360" w:lineRule="auto"/>
        <w:jc w:val="center"/>
        <w:rPr>
          <w:rFonts w:ascii="宋体" w:hAnsi="宋体"/>
        </w:rPr>
      </w:pPr>
      <w:bookmarkStart w:id="1417" w:name="_Toc23929"/>
      <w:r>
        <w:rPr>
          <w:rFonts w:hint="eastAsia" w:ascii="宋体" w:hAnsi="宋体"/>
        </w:rPr>
        <w:t>第五章  工程量清单</w:t>
      </w:r>
      <w:bookmarkEnd w:id="1230"/>
      <w:bookmarkEnd w:id="1231"/>
      <w:bookmarkEnd w:id="1232"/>
      <w:bookmarkEnd w:id="1233"/>
      <w:bookmarkEnd w:id="1234"/>
      <w:bookmarkEnd w:id="1235"/>
      <w:bookmarkEnd w:id="1417"/>
      <w:bookmarkStart w:id="1418" w:name="招标文件05章工程量清单01"/>
      <w:bookmarkEnd w:id="1418"/>
      <w:bookmarkStart w:id="1419" w:name="_Toc287620798"/>
      <w:bookmarkStart w:id="1420" w:name="_Toc287607856"/>
      <w:bookmarkStart w:id="1421" w:name="_Toc277082638"/>
      <w:bookmarkStart w:id="1422" w:name="_Toc224103477"/>
      <w:bookmarkStart w:id="1423" w:name="_Toc430530514"/>
    </w:p>
    <w:bookmarkEnd w:id="1419"/>
    <w:bookmarkEnd w:id="1420"/>
    <w:bookmarkEnd w:id="1421"/>
    <w:bookmarkEnd w:id="1422"/>
    <w:bookmarkEnd w:id="1423"/>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424" w:name="_Toc534185823"/>
      <w:bookmarkStart w:id="1425" w:name="_Toc13474"/>
      <w:bookmarkStart w:id="1426" w:name="_Toc509218844"/>
      <w:bookmarkStart w:id="1427" w:name="_Toc29298"/>
      <w:r>
        <w:rPr>
          <w:rFonts w:ascii="宋体" w:hAnsi="宋体"/>
          <w:sz w:val="52"/>
          <w:szCs w:val="52"/>
        </w:rPr>
        <w:t>第 二 卷</w:t>
      </w:r>
      <w:bookmarkEnd w:id="1424"/>
      <w:bookmarkEnd w:id="1425"/>
      <w:bookmarkEnd w:id="1426"/>
      <w:bookmarkEnd w:id="1427"/>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428" w:name="招标文件06章图纸"/>
      <w:bookmarkEnd w:id="1428"/>
      <w:bookmarkStart w:id="1429" w:name="_Toc509218846"/>
      <w:bookmarkStart w:id="1430" w:name="_Toc287620803"/>
      <w:bookmarkStart w:id="1431" w:name="_Toc430530519"/>
      <w:bookmarkStart w:id="1432" w:name="_Toc22154"/>
      <w:bookmarkStart w:id="1433" w:name="_Toc9824"/>
      <w:bookmarkStart w:id="1434" w:name="_Toc287607861"/>
      <w:bookmarkStart w:id="1435" w:name="_Toc534185825"/>
      <w:r>
        <w:rPr>
          <w:rFonts w:hint="eastAsia" w:ascii="宋体" w:hAnsi="宋体"/>
        </w:rPr>
        <w:t>第六章  图纸</w:t>
      </w:r>
      <w:bookmarkEnd w:id="1429"/>
      <w:bookmarkEnd w:id="1430"/>
      <w:bookmarkEnd w:id="1431"/>
      <w:bookmarkEnd w:id="1432"/>
      <w:bookmarkEnd w:id="1433"/>
      <w:bookmarkEnd w:id="1434"/>
      <w:bookmarkEnd w:id="1435"/>
    </w:p>
    <w:p>
      <w:pPr>
        <w:spacing w:line="360" w:lineRule="auto"/>
        <w:jc w:val="center"/>
        <w:rPr>
          <w:rFonts w:ascii="宋体" w:hAnsi="宋体"/>
          <w:szCs w:val="20"/>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pPr>
        <w:spacing w:line="360" w:lineRule="auto"/>
        <w:rPr>
          <w:rFonts w:ascii="宋体" w:hAnsi="宋体"/>
          <w:szCs w:val="20"/>
        </w:rPr>
      </w:pPr>
      <w:bookmarkStart w:id="1436" w:name="招标文件06章图纸01"/>
      <w:bookmarkEnd w:id="1436"/>
      <w:bookmarkStart w:id="1437" w:name="_Toc287620804"/>
      <w:bookmarkStart w:id="1438" w:name="_Toc430530520"/>
    </w:p>
    <w:bookmarkEnd w:id="1437"/>
    <w:bookmarkEnd w:id="1438"/>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439" w:name="_Toc8804"/>
      <w:bookmarkStart w:id="1440" w:name="_Toc7991"/>
      <w:r>
        <w:rPr>
          <w:rFonts w:hint="eastAsia" w:ascii="宋体" w:hAnsi="宋体"/>
          <w:sz w:val="52"/>
          <w:szCs w:val="52"/>
        </w:rPr>
        <w:t>第 三 卷</w:t>
      </w:r>
      <w:bookmarkEnd w:id="1439"/>
      <w:bookmarkEnd w:id="1440"/>
      <w:bookmarkStart w:id="1441" w:name="_Toc509218847"/>
      <w:bookmarkStart w:id="1442" w:name="_Toc13211206"/>
      <w:bookmarkStart w:id="1443" w:name="_Toc536796850"/>
      <w:bookmarkStart w:id="1444" w:name="_Toc13211764"/>
      <w:bookmarkStart w:id="1445" w:name="_Toc536620100"/>
      <w:bookmarkStart w:id="1446" w:name="_Toc536797390"/>
      <w:bookmarkStart w:id="1447" w:name="_Toc536621880"/>
      <w:bookmarkStart w:id="1448" w:name="_Toc536628344"/>
      <w:bookmarkStart w:id="1449" w:name="_Toc536797255"/>
      <w:bookmarkStart w:id="1450" w:name="_Toc536796986"/>
      <w:bookmarkStart w:id="1451" w:name="_Toc534185826"/>
      <w:bookmarkStart w:id="1452" w:name="_Toc13210772"/>
      <w:bookmarkStart w:id="1453" w:name="_Toc536797121"/>
      <w:bookmarkStart w:id="1454" w:name="_Toc536619968"/>
    </w:p>
    <w:bookmarkEnd w:id="1441"/>
    <w:p>
      <w:r>
        <w:br w:type="page"/>
      </w:r>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pPr>
        <w:pStyle w:val="3"/>
        <w:spacing w:line="360" w:lineRule="auto"/>
        <w:jc w:val="center"/>
        <w:rPr>
          <w:rFonts w:ascii="宋体" w:hAnsi="宋体"/>
        </w:rPr>
      </w:pPr>
      <w:bookmarkStart w:id="1455" w:name="招标文件07章技术标准和要求"/>
      <w:bookmarkEnd w:id="1455"/>
      <w:bookmarkStart w:id="1456" w:name="_Toc28472"/>
      <w:bookmarkStart w:id="1457" w:name="_Toc17170"/>
      <w:r>
        <w:rPr>
          <w:rFonts w:ascii="宋体" w:hAnsi="宋体"/>
        </w:rPr>
        <w:t>第七章</w:t>
      </w:r>
      <w:r>
        <w:rPr>
          <w:rFonts w:hint="eastAsia" w:ascii="宋体" w:hAnsi="宋体"/>
        </w:rPr>
        <w:t xml:space="preserve">  </w:t>
      </w:r>
      <w:r>
        <w:rPr>
          <w:rFonts w:ascii="宋体" w:hAnsi="宋体"/>
        </w:rPr>
        <w:t>技术标准和要求</w:t>
      </w:r>
      <w:bookmarkEnd w:id="1456"/>
      <w:bookmarkEnd w:id="1457"/>
      <w:bookmarkStart w:id="1458" w:name="招标文件07章技术标准和要求01"/>
      <w:bookmarkEnd w:id="1458"/>
      <w:bookmarkStart w:id="1459" w:name="_Toc287620808"/>
      <w:bookmarkStart w:id="1460" w:name="_Toc430530524"/>
    </w:p>
    <w:bookmarkEnd w:id="1459"/>
    <w:bookmarkEnd w:id="1460"/>
    <w:p>
      <w:pPr>
        <w:spacing w:line="360" w:lineRule="auto"/>
        <w:jc w:val="center"/>
        <w:rPr>
          <w:rFonts w:ascii="宋体" w:hAnsi="宋体"/>
        </w:rPr>
      </w:pPr>
      <w:r>
        <w:rPr>
          <w:rFonts w:hint="eastAsia" w:ascii="宋体" w:hAnsi="宋体"/>
          <w:szCs w:val="20"/>
          <w:lang w:val="en-US" w:eastAsia="zh-CN"/>
        </w:rPr>
        <w:t>符合施工图及强制性质量标准和要求，符合国家、重庆市的相关标准和要求。</w:t>
      </w:r>
      <w:r>
        <w:rPr>
          <w:rFonts w:ascii="宋体" w:hAnsi="宋体"/>
        </w:rPr>
        <w:br w:type="page"/>
      </w:r>
    </w:p>
    <w:p>
      <w:pPr>
        <w:pStyle w:val="3"/>
        <w:spacing w:before="0" w:after="0" w:line="360" w:lineRule="auto"/>
        <w:jc w:val="center"/>
        <w:rPr>
          <w:rFonts w:ascii="宋体" w:hAnsi="宋体"/>
          <w:sz w:val="52"/>
          <w:szCs w:val="52"/>
        </w:rPr>
      </w:pPr>
      <w:bookmarkStart w:id="1461" w:name="_Toc509218849"/>
      <w:bookmarkStart w:id="1462" w:name="_Toc18822"/>
      <w:bookmarkStart w:id="1463" w:name="_Toc9813"/>
      <w:bookmarkStart w:id="1464" w:name="_Toc534185827"/>
      <w:r>
        <w:rPr>
          <w:rFonts w:ascii="宋体" w:hAnsi="宋体"/>
          <w:sz w:val="52"/>
          <w:szCs w:val="52"/>
        </w:rPr>
        <w:t>第 四 卷</w:t>
      </w:r>
      <w:bookmarkEnd w:id="1461"/>
      <w:bookmarkEnd w:id="1462"/>
      <w:bookmarkEnd w:id="1463"/>
      <w:bookmarkEnd w:id="1464"/>
      <w:bookmarkStart w:id="1465" w:name="_Toc536797393"/>
      <w:bookmarkStart w:id="1466" w:name="_Toc13211209"/>
      <w:bookmarkStart w:id="1467" w:name="_Toc536796989"/>
      <w:bookmarkStart w:id="1468" w:name="_Toc13211767"/>
      <w:bookmarkStart w:id="1469" w:name="_Toc534185828"/>
      <w:bookmarkStart w:id="1470" w:name="_Toc536797258"/>
      <w:bookmarkStart w:id="1471" w:name="_Toc536797124"/>
      <w:bookmarkStart w:id="1472" w:name="_Toc536619970"/>
      <w:bookmarkStart w:id="1473" w:name="_Toc13210775"/>
      <w:bookmarkStart w:id="1474" w:name="_Toc536628347"/>
      <w:bookmarkStart w:id="1475" w:name="_Toc509218850"/>
      <w:bookmarkStart w:id="1476" w:name="_Toc536620102"/>
      <w:bookmarkStart w:id="1477" w:name="_Toc536796853"/>
      <w:bookmarkStart w:id="1478" w:name="_Toc536621883"/>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r>
        <w:br w:type="page"/>
      </w:r>
      <w:bookmarkStart w:id="1479" w:name="招标文件08章投标文件格式"/>
      <w:bookmarkEnd w:id="1479"/>
      <w:bookmarkStart w:id="1480" w:name="_Toc287620812"/>
      <w:bookmarkStart w:id="1481" w:name="_Toc287607865"/>
    </w:p>
    <w:p>
      <w:pPr>
        <w:pStyle w:val="3"/>
        <w:spacing w:line="360" w:lineRule="auto"/>
        <w:jc w:val="center"/>
        <w:rPr>
          <w:rFonts w:ascii="宋体" w:hAnsi="宋体"/>
        </w:rPr>
      </w:pPr>
      <w:bookmarkStart w:id="1482" w:name="_Toc430530528"/>
      <w:bookmarkStart w:id="1483" w:name="_Toc18323"/>
      <w:bookmarkStart w:id="1484" w:name="_Toc534185829"/>
      <w:bookmarkStart w:id="1485" w:name="_Toc23843"/>
      <w:bookmarkStart w:id="1486" w:name="_Toc509218852"/>
      <w:r>
        <w:rPr>
          <w:rFonts w:hint="eastAsia" w:ascii="宋体" w:hAnsi="宋体"/>
        </w:rPr>
        <w:t>第八章  投标文件格式</w:t>
      </w:r>
      <w:bookmarkEnd w:id="1480"/>
      <w:bookmarkEnd w:id="1481"/>
      <w:bookmarkEnd w:id="1482"/>
      <w:bookmarkEnd w:id="1483"/>
      <w:bookmarkEnd w:id="1484"/>
      <w:bookmarkEnd w:id="1485"/>
      <w:bookmarkEnd w:id="1486"/>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qn2gAAAA0BAAAPAAAAAAAAAAEAIAAAACIA&#10;AABkcnMvZG93bnJldi54bWxQSwECFAAUAAAACACHTuJAVijF6AcCAAD0AwAADgAAAAAAAAABACAA&#10;AAApAQAAZHJzL2Uyb0RvYy54bWxQSwUGAAAAAAYABgBZAQAAogUAAAAA&#10;">
                <v:fill on="t" focussize="0,0"/>
                <v:stroke on="f"/>
                <v:imagedata o:title=""/>
                <o:lock v:ext="edit" aspectratio="f"/>
                <v:textbox>
                  <w:txbxContent>
                    <w:p/>
                  </w:txbxContent>
                </v:textbox>
              </v:rect>
            </w:pict>
          </mc:Fallback>
        </mc:AlternateContent>
      </w:r>
      <w:r>
        <w:rPr>
          <w:rFonts w:ascii="宋体" w:hAnsi="宋体"/>
          <w:szCs w:val="20"/>
        </w:rPr>
        <w:br w:type="page"/>
      </w:r>
      <w:bookmarkStart w:id="1487" w:name="_Toc224103493"/>
      <w:r>
        <w:rPr>
          <w:rFonts w:hint="eastAsia" w:ascii="宋体" w:hAnsi="宋体"/>
          <w:sz w:val="36"/>
          <w:szCs w:val="36"/>
        </w:rPr>
        <w:t>目  录</w:t>
      </w:r>
      <w:bookmarkEnd w:id="1487"/>
    </w:p>
    <w:p>
      <w:pPr>
        <w:spacing w:line="360" w:lineRule="auto"/>
        <w:jc w:val="center"/>
        <w:rPr>
          <w:rFonts w:ascii="宋体" w:hAnsi="宋体"/>
          <w:szCs w:val="20"/>
        </w:rPr>
      </w:pPr>
    </w:p>
    <w:p>
      <w:pPr>
        <w:spacing w:line="360" w:lineRule="auto"/>
        <w:rPr>
          <w:rFonts w:ascii="宋体" w:hAnsi="宋体"/>
          <w:b/>
        </w:rPr>
      </w:pPr>
      <w:r>
        <w:rPr>
          <w:rFonts w:hint="eastAsia" w:ascii="宋体" w:hAnsi="宋体"/>
          <w:b/>
          <w:lang w:eastAsia="zh-CN"/>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hint="eastAsia" w:ascii="宋体" w:hAnsi="宋体" w:cs="Times New Roman"/>
        </w:rPr>
      </w:pPr>
      <w:r>
        <w:rPr>
          <w:rFonts w:ascii="宋体" w:hAnsi="宋体"/>
        </w:rPr>
        <w:t>（三）</w:t>
      </w:r>
      <w:r>
        <w:rPr>
          <w:rFonts w:hint="eastAsia" w:ascii="宋体" w:hAnsi="宋体"/>
        </w:rPr>
        <w:t>法</w:t>
      </w:r>
      <w:r>
        <w:rPr>
          <w:rFonts w:hint="eastAsia" w:ascii="宋体" w:hAnsi="宋体" w:cs="Times New Roman"/>
        </w:rPr>
        <w:t>定代表人身份证明或附有法定代表人身份证明的授权委托书</w:t>
      </w:r>
    </w:p>
    <w:p>
      <w:pPr>
        <w:spacing w:line="360" w:lineRule="auto"/>
        <w:ind w:firstLine="420" w:firstLineChars="200"/>
        <w:rPr>
          <w:rFonts w:hint="eastAsia" w:ascii="宋体" w:hAnsi="宋体" w:cs="Times New Roman"/>
        </w:rPr>
      </w:pPr>
      <w:r>
        <w:rPr>
          <w:rFonts w:hint="eastAsia" w:ascii="宋体" w:hAnsi="宋体" w:cs="Times New Roman"/>
        </w:rPr>
        <w:t>（四）低价风险担保提交承诺书（如有）</w:t>
      </w:r>
    </w:p>
    <w:p>
      <w:pPr>
        <w:spacing w:line="360" w:lineRule="auto"/>
        <w:rPr>
          <w:rFonts w:ascii="宋体" w:hAnsi="宋体"/>
          <w:b/>
        </w:rPr>
      </w:pPr>
      <w:r>
        <w:rPr>
          <w:rFonts w:hint="eastAsia" w:ascii="宋体" w:hAnsi="宋体"/>
          <w:b/>
          <w:lang w:eastAsia="zh-CN"/>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lang w:eastAsia="zh-CN"/>
        </w:rPr>
        <w:t>三</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lang w:eastAsia="zh-CN"/>
        </w:rPr>
        <w:t>二</w:t>
      </w:r>
      <w:r>
        <w:rPr>
          <w:rFonts w:ascii="宋体" w:hAnsi="宋体"/>
        </w:rPr>
        <w:t>）投标人基本情况表</w:t>
      </w:r>
    </w:p>
    <w:p>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）项目管理机构</w:t>
      </w:r>
    </w:p>
    <w:p>
      <w:pPr>
        <w:spacing w:line="360" w:lineRule="auto"/>
        <w:ind w:firstLine="420" w:firstLineChars="200"/>
        <w:rPr>
          <w:rFonts w:ascii="宋体" w:hAnsi="宋体"/>
        </w:rPr>
      </w:pPr>
      <w:r>
        <w:rPr>
          <w:rFonts w:ascii="宋体" w:hAnsi="宋体"/>
        </w:rPr>
        <w:t>（</w:t>
      </w:r>
      <w:r>
        <w:rPr>
          <w:rFonts w:hint="eastAsia" w:ascii="宋体" w:hAnsi="宋体"/>
          <w:lang w:eastAsia="zh-CN"/>
        </w:rPr>
        <w:t>四</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）其他资料</w:t>
      </w:r>
    </w:p>
    <w:p>
      <w:pPr>
        <w:autoSpaceDE w:val="0"/>
        <w:autoSpaceDN w:val="0"/>
        <w:adjustRightInd w:val="0"/>
        <w:spacing w:line="276" w:lineRule="auto"/>
        <w:ind w:right="-23"/>
        <w:jc w:val="left"/>
        <w:rPr>
          <w:rFonts w:ascii="宋体" w:hAnsi="宋体"/>
        </w:rPr>
      </w:pPr>
      <w:bookmarkStart w:id="1488" w:name="_Toc287620813"/>
      <w:bookmarkStart w:id="1489" w:name="_Toc224103494"/>
      <w:bookmarkStart w:id="1490" w:name="_Toc430530529"/>
      <w:bookmarkStart w:id="1491" w:name="_Toc287607866"/>
      <w:bookmarkStart w:id="1492" w:name="_Toc277082642"/>
      <w:r>
        <w:rPr>
          <w:rFonts w:hint="eastAsia" w:ascii="宋体" w:hAnsi="宋体"/>
          <w:kern w:val="0"/>
          <w:szCs w:val="21"/>
        </w:rPr>
        <w:br w:type="page"/>
      </w:r>
    </w:p>
    <w:p>
      <w:pPr>
        <w:pStyle w:val="4"/>
        <w:spacing w:line="360" w:lineRule="auto"/>
        <w:jc w:val="center"/>
        <w:rPr>
          <w:rFonts w:ascii="宋体" w:hAnsi="宋体"/>
          <w:b w:val="0"/>
          <w:bCs w:val="0"/>
          <w:sz w:val="44"/>
          <w:szCs w:val="44"/>
        </w:rPr>
      </w:pPr>
      <w:bookmarkStart w:id="1493" w:name="_Toc19476"/>
      <w:bookmarkStart w:id="1494" w:name="_Toc7242"/>
      <w:r>
        <w:rPr>
          <w:rFonts w:hint="eastAsia" w:ascii="宋体" w:hAnsi="宋体"/>
          <w:b w:val="0"/>
          <w:bCs w:val="0"/>
          <w:sz w:val="44"/>
          <w:szCs w:val="44"/>
          <w:lang w:eastAsia="zh-CN"/>
        </w:rPr>
        <w:t>一</w:t>
      </w:r>
      <w:r>
        <w:rPr>
          <w:rFonts w:hint="eastAsia" w:ascii="宋体" w:hAnsi="宋体"/>
          <w:b w:val="0"/>
          <w:bCs w:val="0"/>
          <w:sz w:val="44"/>
          <w:szCs w:val="44"/>
        </w:rPr>
        <w:t>、投标函部分</w:t>
      </w:r>
      <w:bookmarkEnd w:id="1488"/>
      <w:bookmarkEnd w:id="1489"/>
      <w:bookmarkEnd w:id="1490"/>
      <w:bookmarkEnd w:id="1491"/>
      <w:bookmarkEnd w:id="1492"/>
      <w:bookmarkEnd w:id="1493"/>
      <w:bookmarkEnd w:id="1494"/>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rPr>
      </w:pPr>
    </w:p>
    <w:p>
      <w:pPr>
        <w:pStyle w:val="5"/>
        <w:spacing w:before="0" w:after="0" w:line="400" w:lineRule="exact"/>
        <w:jc w:val="center"/>
        <w:rPr>
          <w:rFonts w:ascii="宋体" w:hAnsi="宋体"/>
          <w:b w:val="0"/>
        </w:rPr>
      </w:pPr>
      <w:bookmarkStart w:id="1495" w:name="_Toc277082643"/>
      <w:bookmarkStart w:id="1496" w:name="_Toc224103495"/>
      <w:bookmarkStart w:id="1497" w:name="_Toc430530530"/>
      <w:bookmarkStart w:id="1498" w:name="_Toc534185831"/>
      <w:bookmarkStart w:id="1499" w:name="_Toc509218854"/>
      <w:bookmarkStart w:id="1500" w:name="_Toc287620814"/>
      <w:bookmarkStart w:id="1501" w:name="_Toc287607867"/>
      <w:r>
        <w:rPr>
          <w:rFonts w:ascii="宋体" w:hAnsi="宋体"/>
        </w:rPr>
        <w:br w:type="page"/>
      </w:r>
      <w:bookmarkStart w:id="1502" w:name="_Toc26071"/>
      <w:bookmarkStart w:id="1503" w:name="_Toc4165"/>
      <w:r>
        <w:rPr>
          <w:rFonts w:hint="eastAsia"/>
        </w:rPr>
        <w:t>（一）投标函</w:t>
      </w:r>
      <w:bookmarkEnd w:id="1495"/>
      <w:bookmarkEnd w:id="1496"/>
      <w:bookmarkEnd w:id="1497"/>
      <w:bookmarkEnd w:id="1498"/>
      <w:bookmarkEnd w:id="1499"/>
      <w:bookmarkEnd w:id="1500"/>
      <w:bookmarkEnd w:id="1501"/>
      <w:bookmarkEnd w:id="1502"/>
      <w:bookmarkEnd w:id="1503"/>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比选人</w:t>
      </w:r>
      <w:r>
        <w:rPr>
          <w:rFonts w:ascii="宋体" w:hAnsi="宋体"/>
          <w:snapToGrid w:val="0"/>
          <w:kern w:val="0"/>
          <w:szCs w:val="21"/>
          <w:u w:val="single"/>
        </w:rPr>
        <w:t>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hint="eastAsia" w:ascii="宋体" w:hAnsi="宋体"/>
          <w:snapToGrid w:val="0"/>
          <w:kern w:val="0"/>
          <w:lang w:eastAsia="zh-CN"/>
        </w:rPr>
        <w:t>安全生产费</w:t>
      </w:r>
      <w:r>
        <w:rPr>
          <w:rFonts w:ascii="宋体" w:hAnsi="宋体"/>
          <w:snapToGrid w:val="0"/>
          <w:kern w:val="0"/>
        </w:rPr>
        <w:t>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规定的投标有效期，</w:t>
      </w:r>
      <w:r>
        <w:rPr>
          <w:rFonts w:ascii="宋体" w:hAnsi="宋体"/>
          <w:snapToGrid w:val="0"/>
          <w:kern w:val="0"/>
          <w:szCs w:val="21"/>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的相关规定，投标保证金的受益人为</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snapToGrid w:val="0"/>
          <w:kern w:val="0"/>
          <w:szCs w:val="21"/>
          <w:lang w:eastAsia="zh-CN"/>
        </w:rPr>
        <w:t>比选文件</w:t>
      </w:r>
      <w:r>
        <w:rPr>
          <w:rFonts w:hint="eastAsia" w:ascii="宋体" w:hAnsi="宋体"/>
          <w:snapToGrid w:val="0"/>
          <w:kern w:val="0"/>
          <w:szCs w:val="21"/>
        </w:rPr>
        <w:t>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pPr>
        <w:pStyle w:val="5"/>
        <w:jc w:val="center"/>
        <w:rPr>
          <w:rFonts w:ascii="宋体" w:hAnsi="宋体"/>
          <w:snapToGrid w:val="0"/>
          <w:kern w:val="0"/>
          <w:szCs w:val="21"/>
        </w:rPr>
      </w:pPr>
      <w:bookmarkStart w:id="1504" w:name="_Toc287607868"/>
      <w:bookmarkStart w:id="1505" w:name="_Toc224103496"/>
      <w:bookmarkStart w:id="1506" w:name="_Toc287620815"/>
      <w:bookmarkStart w:id="1507" w:name="_Toc430530531"/>
      <w:bookmarkStart w:id="1508" w:name="_Toc277082644"/>
      <w:r>
        <w:rPr>
          <w:rFonts w:ascii="宋体" w:hAnsi="宋体"/>
          <w:sz w:val="28"/>
        </w:rPr>
        <w:br w:type="page"/>
      </w:r>
      <w:bookmarkStart w:id="1509" w:name="_Toc19364"/>
      <w:bookmarkStart w:id="1510" w:name="_Toc534185832"/>
      <w:bookmarkStart w:id="1511" w:name="_Toc30967"/>
      <w:bookmarkStart w:id="1512" w:name="_Toc509218855"/>
      <w:r>
        <w:t>（二）投标函附录</w:t>
      </w:r>
      <w:bookmarkEnd w:id="1504"/>
      <w:bookmarkEnd w:id="1505"/>
      <w:bookmarkEnd w:id="1506"/>
      <w:bookmarkEnd w:id="1507"/>
      <w:bookmarkEnd w:id="1508"/>
      <w:bookmarkEnd w:id="1509"/>
      <w:bookmarkEnd w:id="1510"/>
      <w:bookmarkEnd w:id="1511"/>
      <w:bookmarkEnd w:id="1512"/>
    </w:p>
    <w:tbl>
      <w:tblPr>
        <w:tblStyle w:val="5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jc w:val="center"/>
        <w:rPr>
          <w:rFonts w:ascii="宋体" w:hAnsi="宋体"/>
          <w:b w:val="0"/>
          <w:snapToGrid w:val="0"/>
          <w:kern w:val="0"/>
          <w:sz w:val="30"/>
          <w:szCs w:val="30"/>
        </w:rPr>
      </w:pPr>
      <w:r>
        <w:rPr>
          <w:rFonts w:ascii="宋体" w:hAnsi="宋体"/>
          <w:snapToGrid w:val="0"/>
        </w:rPr>
        <w:br w:type="page"/>
      </w:r>
      <w:bookmarkStart w:id="1513" w:name="_Toc8650"/>
      <w:bookmarkStart w:id="1514" w:name="_Toc287620816"/>
      <w:bookmarkStart w:id="1515" w:name="_Toc224103497"/>
      <w:bookmarkStart w:id="1516" w:name="_Toc287607869"/>
      <w:bookmarkStart w:id="1517" w:name="_Toc19076"/>
      <w:bookmarkStart w:id="1518" w:name="_Toc430530532"/>
      <w:bookmarkStart w:id="1519" w:name="_Toc277082645"/>
      <w:r>
        <w:rPr>
          <w:sz w:val="30"/>
          <w:szCs w:val="30"/>
        </w:rPr>
        <w:t>（三）</w:t>
      </w:r>
      <w:r>
        <w:rPr>
          <w:rFonts w:hint="eastAsia"/>
          <w:sz w:val="30"/>
          <w:szCs w:val="30"/>
        </w:rPr>
        <w:t>法定代表人身份证明或附有法定代表人身份证明的授权委托书</w:t>
      </w:r>
      <w:bookmarkEnd w:id="1513"/>
      <w:bookmarkEnd w:id="1514"/>
      <w:bookmarkEnd w:id="1515"/>
      <w:bookmarkEnd w:id="1516"/>
      <w:bookmarkEnd w:id="1517"/>
      <w:bookmarkEnd w:id="1518"/>
      <w:bookmarkEnd w:id="151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5"/>
        <w:jc w:val="center"/>
      </w:pPr>
      <w:r>
        <w:rPr>
          <w:rFonts w:ascii="宋体" w:hAnsi="宋体"/>
        </w:rPr>
        <w:br w:type="page"/>
      </w:r>
      <w:bookmarkStart w:id="1520" w:name="_Toc224103498"/>
      <w:bookmarkStart w:id="1521" w:name="_Toc277082646"/>
      <w:bookmarkStart w:id="1522" w:name="_Toc287607870"/>
      <w:bookmarkStart w:id="1523" w:name="_Toc287620817"/>
      <w:bookmarkStart w:id="1524" w:name="_Toc57905922"/>
      <w:bookmarkStart w:id="1525" w:name="_Toc13933"/>
      <w:bookmarkStart w:id="1526" w:name="_Toc5662"/>
      <w:bookmarkStart w:id="1527" w:name="_Toc23891"/>
      <w:bookmarkStart w:id="1528" w:name="_Toc287620819"/>
      <w:bookmarkStart w:id="1529" w:name="_Toc430530534"/>
      <w:bookmarkStart w:id="1530" w:name="_Toc224103500"/>
      <w:bookmarkStart w:id="1531" w:name="_Toc287607872"/>
      <w:r>
        <w:t>（四）</w:t>
      </w:r>
      <w:bookmarkEnd w:id="1520"/>
      <w:bookmarkEnd w:id="1521"/>
      <w:bookmarkEnd w:id="1522"/>
      <w:bookmarkEnd w:id="1523"/>
      <w:r>
        <w:rPr>
          <w:rFonts w:hint="eastAsia"/>
        </w:rPr>
        <w:t>低价风险担保提交承诺书</w:t>
      </w:r>
      <w:bookmarkEnd w:id="1524"/>
      <w:bookmarkEnd w:id="1525"/>
      <w:bookmarkEnd w:id="1526"/>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w:t>
      </w:r>
      <w:r>
        <w:rPr>
          <w:rFonts w:hint="eastAsia" w:ascii="宋体" w:hAnsi="宋体" w:cs="宋体"/>
          <w:snapToGrid w:val="0"/>
          <w:kern w:val="0"/>
          <w:szCs w:val="21"/>
          <w:lang w:eastAsia="zh-CN"/>
        </w:rPr>
        <w:t>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spacing w:line="360" w:lineRule="auto"/>
        <w:ind w:firstLine="420" w:firstLineChars="200"/>
        <w:jc w:val="center"/>
        <w:rPr>
          <w:rFonts w:ascii="宋体" w:hAnsi="宋体"/>
          <w:kern w:val="0"/>
          <w:szCs w:val="21"/>
        </w:rPr>
      </w:pPr>
      <w:r>
        <w:rPr>
          <w:rFonts w:hint="eastAsia" w:ascii="宋体" w:hAnsi="宋体"/>
          <w:kern w:val="0"/>
          <w:szCs w:val="21"/>
          <w:u w:val="single"/>
          <w:lang w:val="en-US" w:eastAsia="zh-CN"/>
        </w:rPr>
        <w:t xml:space="preserve">    </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880" w:firstLineChars="200"/>
        <w:jc w:val="center"/>
        <w:rPr>
          <w:rFonts w:ascii="宋体" w:hAnsi="宋体"/>
          <w:b w:val="0"/>
          <w:bCs w:val="0"/>
          <w:sz w:val="44"/>
          <w:szCs w:val="44"/>
        </w:rPr>
      </w:pPr>
      <w:r>
        <w:rPr>
          <w:rFonts w:hint="eastAsia" w:ascii="宋体" w:hAnsi="宋体"/>
          <w:b w:val="0"/>
          <w:bCs w:val="0"/>
          <w:sz w:val="44"/>
          <w:szCs w:val="44"/>
          <w:lang w:eastAsia="zh-CN"/>
        </w:rPr>
        <w:t>二</w:t>
      </w:r>
      <w:r>
        <w:rPr>
          <w:rFonts w:hint="eastAsia" w:ascii="宋体" w:hAnsi="宋体"/>
          <w:b w:val="0"/>
          <w:bCs w:val="0"/>
          <w:sz w:val="44"/>
          <w:szCs w:val="44"/>
        </w:rPr>
        <w:t>、经济部分</w:t>
      </w:r>
      <w:bookmarkEnd w:id="1527"/>
      <w:bookmarkEnd w:id="1528"/>
      <w:bookmarkEnd w:id="1529"/>
      <w:bookmarkEnd w:id="1530"/>
      <w:bookmarkEnd w:id="1531"/>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1532" w:name="_Toc287607873"/>
      <w:bookmarkStart w:id="1533" w:name="_Toc224103501"/>
      <w:bookmarkStart w:id="1534" w:name="_Toc277082648"/>
      <w:bookmarkStart w:id="1535" w:name="_Toc287620820"/>
      <w:bookmarkStart w:id="1536" w:name="_Toc430530535"/>
    </w:p>
    <w:p>
      <w:pPr>
        <w:pStyle w:val="5"/>
        <w:jc w:val="center"/>
      </w:pPr>
      <w:bookmarkStart w:id="1537" w:name="_Toc28475"/>
      <w:bookmarkStart w:id="1538" w:name="_Toc2325"/>
      <w:r>
        <w:rPr>
          <w:rFonts w:hint="eastAsia"/>
        </w:rPr>
        <w:t>（一）已标价工程量清单</w:t>
      </w:r>
      <w:bookmarkEnd w:id="1532"/>
      <w:bookmarkEnd w:id="1533"/>
      <w:bookmarkEnd w:id="1534"/>
      <w:bookmarkEnd w:id="1535"/>
      <w:bookmarkEnd w:id="1536"/>
      <w:bookmarkEnd w:id="1537"/>
      <w:bookmarkEnd w:id="153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autoSpaceDE w:val="0"/>
        <w:autoSpaceDN w:val="0"/>
        <w:adjustRightInd w:val="0"/>
        <w:snapToGrid w:val="0"/>
        <w:spacing w:line="360" w:lineRule="auto"/>
        <w:jc w:val="left"/>
        <w:rPr>
          <w:rFonts w:ascii="宋体" w:hAnsi="宋体"/>
          <w:sz w:val="36"/>
          <w:szCs w:val="36"/>
        </w:rPr>
      </w:pPr>
      <w:bookmarkStart w:id="1539" w:name="_Toc287607874"/>
      <w:bookmarkStart w:id="1540" w:name="_Toc430530536"/>
      <w:bookmarkStart w:id="1541" w:name="_Toc287620821"/>
      <w:bookmarkStart w:id="1542" w:name="_Toc224103502"/>
      <w:r>
        <w:rPr>
          <w:rFonts w:ascii="宋体" w:hAnsi="宋体"/>
        </w:rPr>
        <w:br w:type="page"/>
      </w:r>
      <w:bookmarkEnd w:id="1539"/>
      <w:bookmarkEnd w:id="1540"/>
      <w:bookmarkEnd w:id="1541"/>
      <w:bookmarkEnd w:id="1542"/>
    </w:p>
    <w:p>
      <w:pPr>
        <w:pStyle w:val="4"/>
        <w:spacing w:line="360" w:lineRule="auto"/>
        <w:jc w:val="center"/>
        <w:rPr>
          <w:rFonts w:ascii="宋体" w:hAnsi="宋体"/>
          <w:b w:val="0"/>
          <w:bCs w:val="0"/>
          <w:sz w:val="44"/>
          <w:szCs w:val="44"/>
        </w:rPr>
      </w:pPr>
      <w:bookmarkStart w:id="1543" w:name="_Toc287620829"/>
      <w:bookmarkStart w:id="1544" w:name="_Toc224103510"/>
      <w:bookmarkStart w:id="1545" w:name="_Toc430530545"/>
      <w:bookmarkStart w:id="1546" w:name="_Toc287607882"/>
      <w:bookmarkStart w:id="1547" w:name="_Toc277082656"/>
      <w:bookmarkStart w:id="1548" w:name="_Toc25486"/>
      <w:bookmarkStart w:id="1549" w:name="_Toc27141"/>
      <w:r>
        <w:rPr>
          <w:rFonts w:hint="eastAsia" w:ascii="宋体" w:hAnsi="宋体"/>
          <w:b w:val="0"/>
          <w:bCs w:val="0"/>
          <w:sz w:val="44"/>
          <w:szCs w:val="44"/>
          <w:lang w:eastAsia="zh-CN"/>
        </w:rPr>
        <w:t>三</w:t>
      </w:r>
      <w:r>
        <w:rPr>
          <w:rFonts w:hint="eastAsia" w:ascii="宋体" w:hAnsi="宋体"/>
          <w:b w:val="0"/>
          <w:bCs w:val="0"/>
          <w:sz w:val="44"/>
          <w:szCs w:val="44"/>
        </w:rPr>
        <w:t>、</w:t>
      </w:r>
      <w:bookmarkEnd w:id="1543"/>
      <w:bookmarkEnd w:id="1544"/>
      <w:bookmarkEnd w:id="1545"/>
      <w:bookmarkEnd w:id="1546"/>
      <w:bookmarkEnd w:id="1547"/>
      <w:r>
        <w:rPr>
          <w:rFonts w:hint="eastAsia" w:ascii="宋体" w:hAnsi="宋体"/>
          <w:b w:val="0"/>
          <w:bCs w:val="0"/>
          <w:sz w:val="44"/>
          <w:szCs w:val="44"/>
        </w:rPr>
        <w:t>资格审查部分</w:t>
      </w:r>
      <w:bookmarkEnd w:id="1548"/>
      <w:bookmarkEnd w:id="1549"/>
    </w:p>
    <w:p>
      <w:pPr>
        <w:spacing w:line="360" w:lineRule="auto"/>
        <w:rPr>
          <w:rFonts w:ascii="宋体" w:hAnsi="宋体"/>
          <w:sz w:val="32"/>
          <w:szCs w:val="32"/>
        </w:rPr>
      </w:pPr>
    </w:p>
    <w:p>
      <w:pPr>
        <w:spacing w:line="360" w:lineRule="auto"/>
        <w:rPr>
          <w:rFonts w:ascii="宋体" w:hAnsi="宋体"/>
          <w:sz w:val="32"/>
          <w:szCs w:val="32"/>
        </w:rPr>
      </w:pPr>
      <w:r>
        <w:rPr>
          <w:rFonts w:ascii="宋体" w:hAnsi="宋体"/>
          <w:sz w:val="32"/>
          <w:szCs w:val="32"/>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二</w:t>
      </w:r>
      <w:r>
        <w:rPr>
          <w:rFonts w:ascii="宋体" w:hAnsi="宋体"/>
          <w:szCs w:val="21"/>
        </w:rPr>
        <w:t>）投标人基本情况表</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三</w:t>
      </w:r>
      <w:r>
        <w:rPr>
          <w:rFonts w:ascii="宋体" w:hAnsi="宋体"/>
          <w:szCs w:val="21"/>
        </w:rPr>
        <w:t>）项目管理机构</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四</w:t>
      </w:r>
      <w:r>
        <w:rPr>
          <w:rFonts w:ascii="宋体" w:hAnsi="宋体"/>
          <w:szCs w:val="21"/>
        </w:rPr>
        <w:t>）</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五</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jc w:val="center"/>
        <w:rPr>
          <w:rFonts w:ascii="宋体" w:hAnsi="宋体"/>
          <w:snapToGrid w:val="0"/>
          <w:kern w:val="0"/>
          <w:sz w:val="30"/>
          <w:szCs w:val="30"/>
        </w:rPr>
      </w:pPr>
      <w:r>
        <w:rPr>
          <w:rFonts w:ascii="宋体" w:hAnsi="宋体"/>
        </w:rPr>
        <w:br w:type="page"/>
      </w:r>
      <w:bookmarkStart w:id="1550" w:name="_Toc5633"/>
      <w:bookmarkStart w:id="1551" w:name="_Toc23539"/>
      <w:bookmarkStart w:id="1552" w:name="_Toc277082657"/>
      <w:bookmarkStart w:id="1553" w:name="_Toc430530546"/>
      <w:bookmarkStart w:id="1554" w:name="_Toc224103511"/>
      <w:bookmarkStart w:id="1555" w:name="_Toc287620830"/>
      <w:bookmarkStart w:id="1556" w:name="_Toc287607883"/>
      <w:r>
        <w:rPr>
          <w:sz w:val="30"/>
          <w:szCs w:val="30"/>
        </w:rPr>
        <w:t>（一）</w:t>
      </w:r>
      <w:r>
        <w:rPr>
          <w:rFonts w:hint="eastAsia"/>
          <w:sz w:val="30"/>
          <w:szCs w:val="30"/>
        </w:rPr>
        <w:t>法定代表人身份证明或附有法定代表人身份证明的授权委托书</w:t>
      </w:r>
      <w:bookmarkEnd w:id="1550"/>
      <w:bookmarkEnd w:id="1551"/>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810" w:firstLineChars="386"/>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1552"/>
      <w:bookmarkEnd w:id="1553"/>
      <w:bookmarkEnd w:id="1554"/>
      <w:bookmarkEnd w:id="1555"/>
      <w:bookmarkEnd w:id="1556"/>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5"/>
        <w:spacing w:before="0" w:after="0" w:line="240" w:lineRule="auto"/>
        <w:jc w:val="center"/>
        <w:rPr>
          <w:rFonts w:ascii="宋体" w:hAnsi="宋体"/>
        </w:rPr>
      </w:pPr>
      <w:bookmarkStart w:id="1557" w:name="_Toc13698"/>
      <w:bookmarkStart w:id="1558" w:name="_Toc277082659"/>
      <w:bookmarkStart w:id="1559" w:name="_Toc287607887"/>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）投标人基本情况表</w:t>
      </w:r>
      <w:bookmarkEnd w:id="1557"/>
    </w:p>
    <w:tbl>
      <w:tblPr>
        <w:tblStyle w:val="5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1560" w:name="_Toc534185840"/>
      <w:bookmarkStart w:id="1561" w:name="_Toc4621"/>
      <w:bookmarkStart w:id="1562" w:name="_Toc509218863"/>
      <w:r>
        <w:rPr>
          <w:rFonts w:hint="eastAsia" w:ascii="宋体" w:hAnsi="宋体"/>
          <w:b w:val="0"/>
          <w:bCs w:val="0"/>
        </w:rPr>
        <w:t>（</w:t>
      </w:r>
      <w:r>
        <w:rPr>
          <w:rFonts w:hint="eastAsia" w:ascii="宋体" w:hAnsi="宋体"/>
          <w:b w:val="0"/>
          <w:bCs w:val="0"/>
          <w:lang w:eastAsia="zh-CN"/>
        </w:rPr>
        <w:t>三</w:t>
      </w:r>
      <w:r>
        <w:rPr>
          <w:rFonts w:hint="eastAsia" w:ascii="宋体" w:hAnsi="宋体"/>
          <w:b w:val="0"/>
          <w:bCs w:val="0"/>
        </w:rPr>
        <w:t>）项目管理机构</w:t>
      </w:r>
      <w:bookmarkEnd w:id="1560"/>
      <w:bookmarkEnd w:id="1561"/>
      <w:bookmarkEnd w:id="1562"/>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558"/>
      <w:bookmarkEnd w:id="1559"/>
    </w:p>
    <w:tbl>
      <w:tblPr>
        <w:tblStyle w:val="54"/>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1563" w:name="_Toc224103515"/>
    </w:p>
    <w:bookmarkEnd w:id="1563"/>
    <w:p>
      <w:pPr>
        <w:rPr>
          <w:rFonts w:ascii="宋体" w:hAnsi="宋体"/>
        </w:rPr>
      </w:pPr>
      <w:bookmarkStart w:id="1564" w:name="_Toc277082663"/>
      <w:bookmarkStart w:id="1565" w:name="_Toc287620839"/>
      <w:bookmarkStart w:id="1566" w:name="_Toc430530552"/>
      <w:bookmarkStart w:id="1567" w:name="_Toc287607893"/>
      <w:bookmarkStart w:id="1568" w:name="_Toc224103520"/>
      <w:bookmarkStart w:id="1569" w:name="_Toc509218866"/>
      <w:bookmarkStart w:id="1570" w:name="_Toc534185843"/>
    </w:p>
    <w:p>
      <w:pPr>
        <w:pStyle w:val="5"/>
        <w:spacing w:before="0" w:after="0" w:line="360" w:lineRule="auto"/>
        <w:jc w:val="center"/>
        <w:rPr>
          <w:rFonts w:ascii="宋体" w:hAnsi="宋体"/>
          <w:b w:val="0"/>
        </w:rPr>
      </w:pPr>
      <w:bookmarkStart w:id="1571" w:name="_Toc27766"/>
      <w:r>
        <w:rPr>
          <w:rFonts w:ascii="宋体" w:hAnsi="宋体"/>
          <w:b w:val="0"/>
        </w:rPr>
        <w:t>（</w:t>
      </w:r>
      <w:r>
        <w:rPr>
          <w:rFonts w:hint="eastAsia" w:ascii="宋体" w:hAnsi="宋体"/>
          <w:b w:val="0"/>
          <w:lang w:eastAsia="zh-CN"/>
        </w:rPr>
        <w:t>四</w:t>
      </w:r>
      <w:r>
        <w:rPr>
          <w:rFonts w:ascii="宋体" w:hAnsi="宋体"/>
          <w:b w:val="0"/>
        </w:rPr>
        <w:t>）</w:t>
      </w:r>
      <w:bookmarkEnd w:id="1564"/>
      <w:bookmarkEnd w:id="1565"/>
      <w:bookmarkEnd w:id="1566"/>
      <w:bookmarkEnd w:id="1567"/>
      <w:bookmarkEnd w:id="1568"/>
      <w:r>
        <w:rPr>
          <w:rFonts w:hint="eastAsia" w:ascii="宋体" w:hAnsi="宋体"/>
          <w:b w:val="0"/>
        </w:rPr>
        <w:t>承诺</w:t>
      </w:r>
      <w:bookmarkEnd w:id="1571"/>
    </w:p>
    <w:p>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szCs w:val="21"/>
          <w:lang w:eastAsia="zh-CN"/>
        </w:rPr>
        <w:t>比选文件</w:t>
      </w:r>
      <w:r>
        <w:rPr>
          <w:rFonts w:hint="eastAsia" w:ascii="宋体" w:hAnsi="宋体"/>
          <w:szCs w:val="21"/>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比选人</w:t>
      </w:r>
      <w:r>
        <w:rPr>
          <w:rFonts w:hint="eastAsia" w:ascii="宋体" w:hAnsi="宋体"/>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lang w:eastAsia="zh-CN"/>
        </w:rPr>
        <w:t>比选人</w:t>
      </w:r>
      <w:r>
        <w:rPr>
          <w:rFonts w:hint="eastAsia" w:ascii="宋体" w:hAnsi="宋体"/>
          <w:szCs w:val="21"/>
        </w:rPr>
        <w:t>造成损失的，我公司依法承担违约赔偿责任。</w:t>
      </w:r>
    </w:p>
    <w:p>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w:t>
      </w:r>
      <w:r>
        <w:rPr>
          <w:rFonts w:hint="eastAsia" w:ascii="宋体" w:hAnsi="宋体"/>
          <w:szCs w:val="21"/>
          <w:lang w:eastAsia="zh-CN"/>
        </w:rPr>
        <w:t>比选时</w:t>
      </w:r>
      <w:r>
        <w:rPr>
          <w:rFonts w:hint="eastAsia" w:ascii="宋体" w:hAnsi="宋体"/>
          <w:szCs w:val="21"/>
        </w:rPr>
        <w:t>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lang w:eastAsia="zh-CN"/>
        </w:rPr>
        <w:t>比选人</w:t>
      </w:r>
      <w:r>
        <w:rPr>
          <w:rFonts w:hint="eastAsia" w:ascii="宋体" w:hAnsi="宋体"/>
          <w:szCs w:val="21"/>
        </w:rPr>
        <w:t>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6、我公司不存在第二章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7、我公司的投标文件符合第二章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8、我公司的投标文件符合第四章 合同条款及格式规定，投标文件中没有</w:t>
      </w:r>
      <w:r>
        <w:rPr>
          <w:rFonts w:hint="eastAsia" w:ascii="宋体" w:hAnsi="宋体"/>
          <w:szCs w:val="21"/>
          <w:lang w:eastAsia="zh-CN"/>
        </w:rPr>
        <w:t>比选人</w:t>
      </w:r>
      <w:r>
        <w:rPr>
          <w:rFonts w:hint="eastAsia" w:ascii="宋体" w:hAnsi="宋体"/>
          <w:szCs w:val="21"/>
        </w:rPr>
        <w:t>不能接受的条件。</w:t>
      </w:r>
    </w:p>
    <w:p>
      <w:pPr>
        <w:snapToGrid w:val="0"/>
        <w:spacing w:line="380" w:lineRule="exact"/>
        <w:ind w:firstLine="420" w:firstLineChars="200"/>
        <w:rPr>
          <w:rFonts w:ascii="宋体" w:hAnsi="宋体"/>
          <w:szCs w:val="21"/>
        </w:rPr>
      </w:pPr>
      <w:r>
        <w:rPr>
          <w:rFonts w:hint="eastAsia" w:ascii="宋体" w:hAnsi="宋体"/>
          <w:szCs w:val="21"/>
        </w:rPr>
        <w:t>9、我公司的投标文件符合第七章 技术标准和要求（如有）。</w:t>
      </w:r>
    </w:p>
    <w:p>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569"/>
    <w:bookmarkEnd w:id="1570"/>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r>
        <w:br w:type="page"/>
      </w:r>
    </w:p>
    <w:p>
      <w:pPr>
        <w:pStyle w:val="5"/>
        <w:spacing w:before="0" w:line="360" w:lineRule="auto"/>
        <w:jc w:val="center"/>
        <w:rPr>
          <w:rFonts w:ascii="宋体" w:hAnsi="宋体"/>
          <w:b w:val="0"/>
        </w:rPr>
      </w:pPr>
      <w:bookmarkStart w:id="1572" w:name="_Toc18956"/>
      <w:r>
        <w:rPr>
          <w:rFonts w:hint="eastAsia" w:ascii="宋体" w:hAnsi="宋体"/>
          <w:b w:val="0"/>
        </w:rPr>
        <w:t>（</w:t>
      </w:r>
      <w:r>
        <w:rPr>
          <w:rFonts w:hint="eastAsia" w:ascii="宋体" w:hAnsi="宋体"/>
          <w:b w:val="0"/>
          <w:lang w:eastAsia="zh-CN"/>
        </w:rPr>
        <w:t>五</w:t>
      </w:r>
      <w:r>
        <w:rPr>
          <w:rFonts w:hint="eastAsia" w:ascii="宋体" w:hAnsi="宋体"/>
          <w:b w:val="0"/>
        </w:rPr>
        <w:t>）其他资料</w:t>
      </w:r>
      <w:bookmarkEnd w:id="1572"/>
    </w:p>
    <w:p>
      <w:pPr>
        <w:spacing w:line="360" w:lineRule="auto"/>
        <w:ind w:firstLine="420" w:firstLineChars="200"/>
        <w:rPr>
          <w:rFonts w:ascii="宋体" w:hAnsi="宋体"/>
          <w:szCs w:val="21"/>
        </w:rPr>
      </w:pPr>
      <w:r>
        <w:rPr>
          <w:rFonts w:hint="eastAsia" w:ascii="宋体" w:hAnsi="宋体"/>
          <w:szCs w:val="21"/>
        </w:rPr>
        <w:t xml:space="preserve">1.  </w:t>
      </w:r>
    </w:p>
    <w:p>
      <w:pPr>
        <w:tabs>
          <w:tab w:val="left" w:pos="626"/>
        </w:tabs>
        <w:bidi w:val="0"/>
        <w:ind w:firstLine="420" w:firstLineChars="200"/>
        <w:jc w:val="left"/>
        <w:rPr>
          <w:rFonts w:hint="eastAsia"/>
          <w:lang w:val="en-US" w:eastAsia="zh-CN"/>
        </w:rPr>
      </w:pPr>
      <w:r>
        <w:rPr>
          <w:rFonts w:ascii="宋体" w:hAnsi="宋体"/>
          <w:szCs w:val="21"/>
        </w:rPr>
        <w:t>……</w:t>
      </w:r>
      <w:bookmarkEnd w:id="614"/>
      <w:bookmarkEnd w:id="615"/>
      <w:bookmarkEnd w:id="61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- 3 -</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97C5A"/>
    <w:multiLevelType w:val="singleLevel"/>
    <w:tmpl w:val="8F297C5A"/>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MDdkNWUwYzJkNzdiNmIwOTRjZGZlOTQ0NGEwN2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3DA7"/>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A31830"/>
    <w:rsid w:val="029E16D8"/>
    <w:rsid w:val="02D3433D"/>
    <w:rsid w:val="02E7478A"/>
    <w:rsid w:val="03000A08"/>
    <w:rsid w:val="03454DED"/>
    <w:rsid w:val="036A223C"/>
    <w:rsid w:val="03C545D6"/>
    <w:rsid w:val="046D5737"/>
    <w:rsid w:val="047168CE"/>
    <w:rsid w:val="05894BFB"/>
    <w:rsid w:val="05AB059E"/>
    <w:rsid w:val="05DC71B6"/>
    <w:rsid w:val="05EC2CE5"/>
    <w:rsid w:val="06665122"/>
    <w:rsid w:val="06C43DE0"/>
    <w:rsid w:val="06C64491"/>
    <w:rsid w:val="077305E3"/>
    <w:rsid w:val="077542B8"/>
    <w:rsid w:val="0A93506B"/>
    <w:rsid w:val="0ABD18C8"/>
    <w:rsid w:val="0B7620DA"/>
    <w:rsid w:val="0B9E48FD"/>
    <w:rsid w:val="0BB622A7"/>
    <w:rsid w:val="0C3E42BE"/>
    <w:rsid w:val="0D4806BF"/>
    <w:rsid w:val="0E024D74"/>
    <w:rsid w:val="0E484301"/>
    <w:rsid w:val="0E5F1249"/>
    <w:rsid w:val="0EF205E1"/>
    <w:rsid w:val="0F4E7F38"/>
    <w:rsid w:val="102B5AE8"/>
    <w:rsid w:val="10392FEB"/>
    <w:rsid w:val="10611A0A"/>
    <w:rsid w:val="10AC5059"/>
    <w:rsid w:val="10F71A73"/>
    <w:rsid w:val="110D20B1"/>
    <w:rsid w:val="127A292F"/>
    <w:rsid w:val="1282121E"/>
    <w:rsid w:val="12B55EEF"/>
    <w:rsid w:val="13012641"/>
    <w:rsid w:val="136B0192"/>
    <w:rsid w:val="13FD7A4B"/>
    <w:rsid w:val="145C5302"/>
    <w:rsid w:val="14DC6FEA"/>
    <w:rsid w:val="152F2422"/>
    <w:rsid w:val="15F873A5"/>
    <w:rsid w:val="16E1457B"/>
    <w:rsid w:val="17721137"/>
    <w:rsid w:val="17E75995"/>
    <w:rsid w:val="187824BE"/>
    <w:rsid w:val="18CC06D6"/>
    <w:rsid w:val="190E4A40"/>
    <w:rsid w:val="19450E59"/>
    <w:rsid w:val="1A3339F1"/>
    <w:rsid w:val="1A3D4C07"/>
    <w:rsid w:val="1B5A4D98"/>
    <w:rsid w:val="1BA96B88"/>
    <w:rsid w:val="1C6A496F"/>
    <w:rsid w:val="1D654EF4"/>
    <w:rsid w:val="1D7939D5"/>
    <w:rsid w:val="1DD063A3"/>
    <w:rsid w:val="1F125176"/>
    <w:rsid w:val="1F2F590D"/>
    <w:rsid w:val="1F4D14A8"/>
    <w:rsid w:val="1FFE6BEE"/>
    <w:rsid w:val="20BA340F"/>
    <w:rsid w:val="216F7993"/>
    <w:rsid w:val="21825E03"/>
    <w:rsid w:val="21BB220E"/>
    <w:rsid w:val="221D5633"/>
    <w:rsid w:val="23FA3932"/>
    <w:rsid w:val="24273210"/>
    <w:rsid w:val="24B126B0"/>
    <w:rsid w:val="24C94C49"/>
    <w:rsid w:val="26C171CB"/>
    <w:rsid w:val="2734487C"/>
    <w:rsid w:val="2805374C"/>
    <w:rsid w:val="28054429"/>
    <w:rsid w:val="285A1251"/>
    <w:rsid w:val="28822483"/>
    <w:rsid w:val="299D06F2"/>
    <w:rsid w:val="2ADE448E"/>
    <w:rsid w:val="2AE354C8"/>
    <w:rsid w:val="2B546E47"/>
    <w:rsid w:val="2BD902EC"/>
    <w:rsid w:val="2E386092"/>
    <w:rsid w:val="2E79655C"/>
    <w:rsid w:val="2EE737A0"/>
    <w:rsid w:val="2EF21CAB"/>
    <w:rsid w:val="2F3841ED"/>
    <w:rsid w:val="30B1408E"/>
    <w:rsid w:val="30CE71F9"/>
    <w:rsid w:val="30EF67E5"/>
    <w:rsid w:val="31F4722E"/>
    <w:rsid w:val="328D7DE2"/>
    <w:rsid w:val="32BA571C"/>
    <w:rsid w:val="32D96E19"/>
    <w:rsid w:val="32EE6C13"/>
    <w:rsid w:val="33291FBE"/>
    <w:rsid w:val="344D3544"/>
    <w:rsid w:val="34CC72FA"/>
    <w:rsid w:val="35475F02"/>
    <w:rsid w:val="35641564"/>
    <w:rsid w:val="35DB1C68"/>
    <w:rsid w:val="35EE2046"/>
    <w:rsid w:val="36F4767F"/>
    <w:rsid w:val="378418A7"/>
    <w:rsid w:val="383C102E"/>
    <w:rsid w:val="387D642F"/>
    <w:rsid w:val="38F6494B"/>
    <w:rsid w:val="3A310809"/>
    <w:rsid w:val="3A7645E5"/>
    <w:rsid w:val="3A87755D"/>
    <w:rsid w:val="3AC705C2"/>
    <w:rsid w:val="3ACF7247"/>
    <w:rsid w:val="3B3339E2"/>
    <w:rsid w:val="3BBF0327"/>
    <w:rsid w:val="3C955C0E"/>
    <w:rsid w:val="3D4027C3"/>
    <w:rsid w:val="3DA1300C"/>
    <w:rsid w:val="3DDD5443"/>
    <w:rsid w:val="3DE7074A"/>
    <w:rsid w:val="3E971150"/>
    <w:rsid w:val="3ED16F9F"/>
    <w:rsid w:val="3ED95EA9"/>
    <w:rsid w:val="3EFE309E"/>
    <w:rsid w:val="3F94702A"/>
    <w:rsid w:val="3FE06D3B"/>
    <w:rsid w:val="3FE2521F"/>
    <w:rsid w:val="40D309FB"/>
    <w:rsid w:val="4145360E"/>
    <w:rsid w:val="41D71CA1"/>
    <w:rsid w:val="4233454F"/>
    <w:rsid w:val="425E644E"/>
    <w:rsid w:val="42A77BCB"/>
    <w:rsid w:val="42BB7EF7"/>
    <w:rsid w:val="43527DA5"/>
    <w:rsid w:val="45093CD4"/>
    <w:rsid w:val="46A856A6"/>
    <w:rsid w:val="46F07AD6"/>
    <w:rsid w:val="480717F6"/>
    <w:rsid w:val="48826C2D"/>
    <w:rsid w:val="491A684C"/>
    <w:rsid w:val="49423666"/>
    <w:rsid w:val="49AC3BE0"/>
    <w:rsid w:val="49CF100D"/>
    <w:rsid w:val="4AF83480"/>
    <w:rsid w:val="4B85051F"/>
    <w:rsid w:val="4C806421"/>
    <w:rsid w:val="4CA0475B"/>
    <w:rsid w:val="4CDF4A30"/>
    <w:rsid w:val="4D0E1A0D"/>
    <w:rsid w:val="4D3E73B4"/>
    <w:rsid w:val="4D450A84"/>
    <w:rsid w:val="4E70017D"/>
    <w:rsid w:val="4E774DAA"/>
    <w:rsid w:val="4E9E0DB6"/>
    <w:rsid w:val="4EF13B48"/>
    <w:rsid w:val="4FB76013"/>
    <w:rsid w:val="4FD72845"/>
    <w:rsid w:val="50746C0A"/>
    <w:rsid w:val="50EB36A6"/>
    <w:rsid w:val="52636E41"/>
    <w:rsid w:val="546B6E19"/>
    <w:rsid w:val="548254F0"/>
    <w:rsid w:val="5485514F"/>
    <w:rsid w:val="548D558B"/>
    <w:rsid w:val="549A6C2B"/>
    <w:rsid w:val="554C2C84"/>
    <w:rsid w:val="55C53EA6"/>
    <w:rsid w:val="55D667F3"/>
    <w:rsid w:val="565B7FD3"/>
    <w:rsid w:val="57D4668D"/>
    <w:rsid w:val="59016536"/>
    <w:rsid w:val="590C29FE"/>
    <w:rsid w:val="59A521EA"/>
    <w:rsid w:val="59A537CB"/>
    <w:rsid w:val="59F26FCA"/>
    <w:rsid w:val="5A2B7E5E"/>
    <w:rsid w:val="5A902780"/>
    <w:rsid w:val="5AE200C0"/>
    <w:rsid w:val="5B071AB3"/>
    <w:rsid w:val="5B650D9F"/>
    <w:rsid w:val="5B7C4A30"/>
    <w:rsid w:val="5B7D473D"/>
    <w:rsid w:val="5B813E6F"/>
    <w:rsid w:val="5BDE0537"/>
    <w:rsid w:val="5D4D387D"/>
    <w:rsid w:val="5DF856F9"/>
    <w:rsid w:val="5E531B97"/>
    <w:rsid w:val="5F144DEA"/>
    <w:rsid w:val="5F7E3018"/>
    <w:rsid w:val="60F1388E"/>
    <w:rsid w:val="61015958"/>
    <w:rsid w:val="61A77079"/>
    <w:rsid w:val="6208074B"/>
    <w:rsid w:val="62D6732E"/>
    <w:rsid w:val="638279B4"/>
    <w:rsid w:val="639C64A0"/>
    <w:rsid w:val="65454382"/>
    <w:rsid w:val="654E00C3"/>
    <w:rsid w:val="655D7FBE"/>
    <w:rsid w:val="65FF1E91"/>
    <w:rsid w:val="66B02349"/>
    <w:rsid w:val="66FC0CD4"/>
    <w:rsid w:val="67FA5B4C"/>
    <w:rsid w:val="68BB4E93"/>
    <w:rsid w:val="69821F9C"/>
    <w:rsid w:val="69A54CB9"/>
    <w:rsid w:val="69A94C5A"/>
    <w:rsid w:val="6A9F07BD"/>
    <w:rsid w:val="6AAF0A00"/>
    <w:rsid w:val="6ABD617F"/>
    <w:rsid w:val="6AC25622"/>
    <w:rsid w:val="6AEC3960"/>
    <w:rsid w:val="6AF4517E"/>
    <w:rsid w:val="6B57195A"/>
    <w:rsid w:val="6B8320C0"/>
    <w:rsid w:val="6BD154CC"/>
    <w:rsid w:val="6CC92D08"/>
    <w:rsid w:val="6DC200C3"/>
    <w:rsid w:val="6E071562"/>
    <w:rsid w:val="6F083740"/>
    <w:rsid w:val="6FF809C2"/>
    <w:rsid w:val="70C31D6B"/>
    <w:rsid w:val="70F74CDB"/>
    <w:rsid w:val="71904B0C"/>
    <w:rsid w:val="71C73801"/>
    <w:rsid w:val="7233601F"/>
    <w:rsid w:val="73F676A0"/>
    <w:rsid w:val="74533F62"/>
    <w:rsid w:val="74891E24"/>
    <w:rsid w:val="749212C7"/>
    <w:rsid w:val="74975721"/>
    <w:rsid w:val="749C5EA8"/>
    <w:rsid w:val="76702E90"/>
    <w:rsid w:val="775F5E33"/>
    <w:rsid w:val="776F0CF3"/>
    <w:rsid w:val="78DB67FF"/>
    <w:rsid w:val="7949514C"/>
    <w:rsid w:val="79CE3339"/>
    <w:rsid w:val="7A735C17"/>
    <w:rsid w:val="7A887546"/>
    <w:rsid w:val="7AA71D7C"/>
    <w:rsid w:val="7AAD5FEE"/>
    <w:rsid w:val="7B5129A1"/>
    <w:rsid w:val="7CD361E0"/>
    <w:rsid w:val="7CF312BE"/>
    <w:rsid w:val="7D9120E2"/>
    <w:rsid w:val="7DAD555A"/>
    <w:rsid w:val="7DFB19C5"/>
    <w:rsid w:val="7E6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5">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annotation subject"/>
    <w:basedOn w:val="14"/>
    <w:next w:val="14"/>
    <w:link w:val="263"/>
    <w:qFormat/>
    <w:uiPriority w:val="0"/>
    <w:rPr>
      <w:b/>
      <w:bCs/>
    </w:rPr>
  </w:style>
  <w:style w:type="paragraph" w:styleId="14">
    <w:name w:val="annotation text"/>
    <w:basedOn w:val="1"/>
    <w:link w:val="289"/>
    <w:qFormat/>
    <w:uiPriority w:val="99"/>
    <w:pPr>
      <w:jc w:val="left"/>
    </w:pPr>
  </w:style>
  <w:style w:type="paragraph" w:styleId="15">
    <w:name w:val="toc 7"/>
    <w:basedOn w:val="1"/>
    <w:next w:val="1"/>
    <w:qFormat/>
    <w:uiPriority w:val="39"/>
    <w:pPr>
      <w:ind w:left="1260"/>
      <w:jc w:val="left"/>
    </w:pPr>
    <w:rPr>
      <w:sz w:val="18"/>
      <w:szCs w:val="18"/>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04"/>
    <w:qFormat/>
    <w:uiPriority w:val="0"/>
    <w:pPr>
      <w:shd w:val="clear" w:color="auto" w:fill="000080"/>
    </w:pPr>
  </w:style>
  <w:style w:type="paragraph" w:styleId="18">
    <w:name w:val="Body Text 3"/>
    <w:basedOn w:val="1"/>
    <w:link w:val="308"/>
    <w:qFormat/>
    <w:uiPriority w:val="0"/>
    <w:pPr>
      <w:spacing w:after="120"/>
    </w:pPr>
    <w:rPr>
      <w:sz w:val="16"/>
      <w:szCs w:val="16"/>
    </w:r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Body Text Indent 2"/>
    <w:basedOn w:val="1"/>
    <w:link w:val="271"/>
    <w:qFormat/>
    <w:uiPriority w:val="0"/>
    <w:pPr>
      <w:widowControl/>
      <w:spacing w:line="480" w:lineRule="auto"/>
      <w:ind w:firstLine="560"/>
      <w:jc w:val="left"/>
    </w:pPr>
    <w:rPr>
      <w:kern w:val="0"/>
      <w:sz w:val="28"/>
    </w:rPr>
  </w:style>
  <w:style w:type="paragraph" w:styleId="28">
    <w:name w:val="endnote text"/>
    <w:basedOn w:val="1"/>
    <w:link w:val="181"/>
    <w:qFormat/>
    <w:uiPriority w:val="0"/>
    <w:pPr>
      <w:widowControl/>
      <w:snapToGrid w:val="0"/>
      <w:jc w:val="left"/>
    </w:pPr>
    <w:rPr>
      <w:rFonts w:ascii="Arial" w:hAnsi="Arial" w:cs="Arial"/>
      <w:kern w:val="0"/>
      <w:sz w:val="20"/>
      <w:lang w:eastAsia="en-US"/>
    </w:rPr>
  </w:style>
  <w:style w:type="paragraph" w:styleId="29">
    <w:name w:val="Balloon Text"/>
    <w:basedOn w:val="1"/>
    <w:link w:val="208"/>
    <w:qFormat/>
    <w:uiPriority w:val="0"/>
    <w:rPr>
      <w:sz w:val="18"/>
      <w:szCs w:val="18"/>
    </w:rPr>
  </w:style>
  <w:style w:type="paragraph" w:styleId="30">
    <w:name w:val="footer"/>
    <w:basedOn w:val="1"/>
    <w:link w:val="196"/>
    <w:qFormat/>
    <w:uiPriority w:val="0"/>
    <w:pPr>
      <w:tabs>
        <w:tab w:val="center" w:pos="4153"/>
        <w:tab w:val="right" w:pos="8306"/>
      </w:tabs>
      <w:snapToGrid w:val="0"/>
      <w:jc w:val="left"/>
    </w:pPr>
    <w:rPr>
      <w:sz w:val="18"/>
      <w:szCs w:val="18"/>
    </w:rPr>
  </w:style>
  <w:style w:type="paragraph" w:styleId="31">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qFormat/>
    <w:uiPriority w:val="0"/>
    <w:pPr>
      <w:widowControl/>
      <w:jc w:val="center"/>
    </w:pPr>
    <w:rPr>
      <w:kern w:val="0"/>
      <w:sz w:val="20"/>
      <w:u w:val="single"/>
      <w:lang w:eastAsia="en-US"/>
    </w:rPr>
  </w:style>
  <w:style w:type="paragraph" w:styleId="35">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8"/>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4"/>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1"/>
    <w:qFormat/>
    <w:uiPriority w:val="0"/>
    <w:pPr>
      <w:widowControl/>
      <w:jc w:val="center"/>
    </w:pPr>
    <w:rPr>
      <w:kern w:val="0"/>
      <w:sz w:val="20"/>
      <w:u w:val="single"/>
      <w:lang w:eastAsia="en-US"/>
    </w:r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table" w:styleId="55">
    <w:name w:val="Table Grid"/>
    <w:basedOn w:val="5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7"/>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7"/>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8"/>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5"/>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30"/>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7"/>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9"/>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4"/>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5"/>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5"/>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1"/>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5"/>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13"/>
    <w:qFormat/>
    <w:uiPriority w:val="0"/>
    <w:rPr>
      <w:rFonts w:eastAsia="宋体"/>
      <w:b/>
      <w:bCs/>
      <w:kern w:val="2"/>
      <w:sz w:val="21"/>
      <w:szCs w:val="24"/>
      <w:lang w:val="en-US" w:eastAsia="zh-CN" w:bidi="ar-SA"/>
    </w:rPr>
  </w:style>
  <w:style w:type="character" w:customStyle="1" w:styleId="264">
    <w:name w:val="正文文本 2 字符"/>
    <w:link w:val="40"/>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7"/>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4"/>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5"/>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184</Pages>
  <Words>120256</Words>
  <Characters>125915</Characters>
  <Lines>1335</Lines>
  <Paragraphs>376</Paragraphs>
  <TotalTime>1</TotalTime>
  <ScaleCrop>false</ScaleCrop>
  <LinksUpToDate>false</LinksUpToDate>
  <CharactersWithSpaces>133656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2020-08-27T03:13:00Z</cp:lastPrinted>
  <dcterms:modified xsi:type="dcterms:W3CDTF">2024-08-09T01:20:52Z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DDDCF441607E4681898F8E86D2ED7E6C_13</vt:lpwstr>
  </property>
</Properties>
</file>