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660" w:type="dxa"/>
        <w:jc w:val="center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933"/>
        <w:gridCol w:w="757"/>
        <w:gridCol w:w="1317"/>
        <w:gridCol w:w="1424"/>
        <w:gridCol w:w="1513"/>
        <w:gridCol w:w="2"/>
        <w:gridCol w:w="1226"/>
        <w:gridCol w:w="1"/>
        <w:gridCol w:w="1474"/>
        <w:gridCol w:w="2"/>
        <w:gridCol w:w="1019"/>
        <w:gridCol w:w="2"/>
        <w:gridCol w:w="1055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附件1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266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土地分类面积和征地安置人员情况表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266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单位：公顷、人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249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权属单位</w:t>
            </w:r>
          </w:p>
        </w:tc>
        <w:tc>
          <w:tcPr>
            <w:tcW w:w="13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本次征地前总面积</w:t>
            </w:r>
          </w:p>
        </w:tc>
        <w:tc>
          <w:tcPr>
            <w:tcW w:w="14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本次征地前耕地面积</w:t>
            </w:r>
          </w:p>
        </w:tc>
        <w:tc>
          <w:tcPr>
            <w:tcW w:w="6294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本次征地分类面积</w:t>
            </w:r>
          </w:p>
        </w:tc>
        <w:tc>
          <w:tcPr>
            <w:tcW w:w="113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人员安置对象人数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249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总面积</w:t>
            </w:r>
          </w:p>
        </w:tc>
        <w:tc>
          <w:tcPr>
            <w:tcW w:w="478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其中</w:t>
            </w: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249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0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农用地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建设用地</w:t>
            </w:r>
          </w:p>
        </w:tc>
        <w:tc>
          <w:tcPr>
            <w:tcW w:w="105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未利用地</w:t>
            </w: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249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小计</w:t>
            </w:r>
          </w:p>
        </w:tc>
        <w:tc>
          <w:tcPr>
            <w:tcW w:w="1475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其中：耕地</w:t>
            </w:r>
          </w:p>
        </w:tc>
        <w:tc>
          <w:tcPr>
            <w:tcW w:w="102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东城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街道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梁祝村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37"/>
              </w:tabs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10组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38.7745</w:t>
            </w:r>
          </w:p>
        </w:tc>
        <w:tc>
          <w:tcPr>
            <w:tcW w:w="1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18.6379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0.2540</w:t>
            </w:r>
          </w:p>
        </w:tc>
        <w:tc>
          <w:tcPr>
            <w:tcW w:w="12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0.2540 </w:t>
            </w:r>
          </w:p>
        </w:tc>
        <w:tc>
          <w:tcPr>
            <w:tcW w:w="14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0.1999</w:t>
            </w:r>
          </w:p>
        </w:tc>
        <w:tc>
          <w:tcPr>
            <w:tcW w:w="10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南城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街道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聚星村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4组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16.2418</w:t>
            </w:r>
          </w:p>
        </w:tc>
        <w:tc>
          <w:tcPr>
            <w:tcW w:w="1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4.2102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0.9491</w:t>
            </w:r>
          </w:p>
        </w:tc>
        <w:tc>
          <w:tcPr>
            <w:tcW w:w="12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0.9491 </w:t>
            </w:r>
          </w:p>
        </w:tc>
        <w:tc>
          <w:tcPr>
            <w:tcW w:w="14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0.6504</w:t>
            </w:r>
          </w:p>
        </w:tc>
        <w:tc>
          <w:tcPr>
            <w:tcW w:w="10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5组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9.9258</w:t>
            </w:r>
          </w:p>
        </w:tc>
        <w:tc>
          <w:tcPr>
            <w:tcW w:w="1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4.6472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2.2333</w:t>
            </w:r>
          </w:p>
        </w:tc>
        <w:tc>
          <w:tcPr>
            <w:tcW w:w="12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2.2333 </w:t>
            </w:r>
          </w:p>
        </w:tc>
        <w:tc>
          <w:tcPr>
            <w:tcW w:w="14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1.6966</w:t>
            </w:r>
          </w:p>
        </w:tc>
        <w:tc>
          <w:tcPr>
            <w:tcW w:w="10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11组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20.7473</w:t>
            </w:r>
          </w:p>
        </w:tc>
        <w:tc>
          <w:tcPr>
            <w:tcW w:w="1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8.4069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2.0659</w:t>
            </w:r>
          </w:p>
        </w:tc>
        <w:tc>
          <w:tcPr>
            <w:tcW w:w="12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2.0659 </w:t>
            </w:r>
          </w:p>
        </w:tc>
        <w:tc>
          <w:tcPr>
            <w:tcW w:w="14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1.5763</w:t>
            </w:r>
          </w:p>
        </w:tc>
        <w:tc>
          <w:tcPr>
            <w:tcW w:w="10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4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13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= sum(D8:D11)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85.6894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sum(E8:E11)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35.9022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= sum(F8:F11)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5.5023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= sum(G8:G11)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5.5023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= sum(H8:H11)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4.1232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0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420"/>
        <w:tblOverlap w:val="never"/>
        <w:tblW w:w="125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1046"/>
        <w:gridCol w:w="537"/>
        <w:gridCol w:w="1257"/>
        <w:gridCol w:w="667"/>
        <w:gridCol w:w="590"/>
        <w:gridCol w:w="1347"/>
        <w:gridCol w:w="1192"/>
        <w:gridCol w:w="537"/>
        <w:gridCol w:w="498"/>
        <w:gridCol w:w="1008"/>
        <w:gridCol w:w="888"/>
        <w:gridCol w:w="1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25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125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土地补偿费和安置补助费明细表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5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单位：亩、人、万元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亩、万元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被征土地所有权人</w:t>
            </w:r>
          </w:p>
        </w:tc>
        <w:tc>
          <w:tcPr>
            <w:tcW w:w="10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征地面积</w:t>
            </w:r>
          </w:p>
        </w:tc>
        <w:tc>
          <w:tcPr>
            <w:tcW w:w="5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区片综合地价标准</w:t>
            </w:r>
          </w:p>
        </w:tc>
        <w:tc>
          <w:tcPr>
            <w:tcW w:w="12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土地补偿费金额</w:t>
            </w:r>
          </w:p>
        </w:tc>
        <w:tc>
          <w:tcPr>
            <w:tcW w:w="672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安置补助费</w:t>
            </w:r>
          </w:p>
        </w:tc>
        <w:tc>
          <w:tcPr>
            <w:tcW w:w="10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两费合计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支付后有结余</w:t>
            </w:r>
          </w:p>
        </w:tc>
        <w:tc>
          <w:tcPr>
            <w:tcW w:w="293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支付后无结余</w:t>
            </w:r>
          </w:p>
        </w:tc>
        <w:tc>
          <w:tcPr>
            <w:tcW w:w="10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  <w:jc w:val="center"/>
        </w:trPr>
        <w:tc>
          <w:tcPr>
            <w:tcW w:w="18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人员安置对象人数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安置补助费发放标准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安置补助费结余部分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补偿金额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人员安置对象人数</w:t>
            </w:r>
          </w:p>
        </w:tc>
        <w:tc>
          <w:tcPr>
            <w:tcW w:w="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安置补助费发放标准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安置补助费补足部分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补偿金额</w:t>
            </w:r>
          </w:p>
        </w:tc>
        <w:tc>
          <w:tcPr>
            <w:tcW w:w="10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/>
              </w:rPr>
              <w:t>东城街道梁祝村10组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3.8100 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5.75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6.5723 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4.5353 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15.3353 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21.9075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pacing w:val="-17"/>
                <w:kern w:val="0"/>
                <w:sz w:val="21"/>
                <w:szCs w:val="21"/>
                <w:u w:val="none"/>
                <w:lang w:val="en-US" w:eastAsia="zh-CN"/>
              </w:rPr>
              <w:t>南城街道聚星村4组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14.2365 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5.75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24.5580 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3.8981 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61.2000 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85.7580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pacing w:val="-17"/>
                <w:kern w:val="0"/>
                <w:sz w:val="21"/>
                <w:szCs w:val="21"/>
                <w:u w:val="none"/>
                <w:lang w:val="en-US" w:eastAsia="zh-CN"/>
              </w:rPr>
              <w:t>南城街道聚星村5组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33.4995 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5.75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57.7866 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41.2355 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134.8355 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192.6221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/>
              </w:rPr>
              <w:t>南城街道聚星村11组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30.9885 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5.75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53.4552 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8.4713 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133.2000 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186.6552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  <w:instrText xml:space="preserve"> = sum(B7:B10)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  <w:t>82.5345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  <w:instrText xml:space="preserve"> = sum(D7:D10)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  <w:t>142.3721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45.7708 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150.1708 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12.3694 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194.4000 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486.9428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531" w:right="2098" w:bottom="1531" w:left="1984" w:header="1020" w:footer="1020" w:gutter="0"/>
      <w:paperSrc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F2685"/>
    <w:rsid w:val="035E03F4"/>
    <w:rsid w:val="03885F23"/>
    <w:rsid w:val="03F21922"/>
    <w:rsid w:val="04703162"/>
    <w:rsid w:val="05B63337"/>
    <w:rsid w:val="06400B29"/>
    <w:rsid w:val="071960E0"/>
    <w:rsid w:val="07925261"/>
    <w:rsid w:val="07E40828"/>
    <w:rsid w:val="082F2685"/>
    <w:rsid w:val="0B1E6F48"/>
    <w:rsid w:val="0BF21D69"/>
    <w:rsid w:val="131B1A6A"/>
    <w:rsid w:val="14085F30"/>
    <w:rsid w:val="15985526"/>
    <w:rsid w:val="15B42145"/>
    <w:rsid w:val="1A486302"/>
    <w:rsid w:val="1C37652A"/>
    <w:rsid w:val="1EE4027E"/>
    <w:rsid w:val="1F5B5F19"/>
    <w:rsid w:val="22F40E45"/>
    <w:rsid w:val="259803BD"/>
    <w:rsid w:val="25EA26E6"/>
    <w:rsid w:val="26B310E5"/>
    <w:rsid w:val="286730A5"/>
    <w:rsid w:val="293710B3"/>
    <w:rsid w:val="29AD73D0"/>
    <w:rsid w:val="2F5E19AD"/>
    <w:rsid w:val="319815EC"/>
    <w:rsid w:val="325B72AF"/>
    <w:rsid w:val="32F87E48"/>
    <w:rsid w:val="33271199"/>
    <w:rsid w:val="35096C4B"/>
    <w:rsid w:val="36664DE9"/>
    <w:rsid w:val="381A72C6"/>
    <w:rsid w:val="38477B12"/>
    <w:rsid w:val="3ABA089F"/>
    <w:rsid w:val="3ADF7014"/>
    <w:rsid w:val="3BC83F5E"/>
    <w:rsid w:val="3DBB2602"/>
    <w:rsid w:val="3E450FDD"/>
    <w:rsid w:val="43BD7F45"/>
    <w:rsid w:val="462056D6"/>
    <w:rsid w:val="48CD6222"/>
    <w:rsid w:val="4C1A1DEA"/>
    <w:rsid w:val="501D41C5"/>
    <w:rsid w:val="51680A5A"/>
    <w:rsid w:val="53194984"/>
    <w:rsid w:val="55692311"/>
    <w:rsid w:val="55EE456B"/>
    <w:rsid w:val="571B3474"/>
    <w:rsid w:val="57F151E4"/>
    <w:rsid w:val="59740E58"/>
    <w:rsid w:val="59B10D23"/>
    <w:rsid w:val="5B876F1A"/>
    <w:rsid w:val="5C165D08"/>
    <w:rsid w:val="5C6934C6"/>
    <w:rsid w:val="5F6E5732"/>
    <w:rsid w:val="622E69EB"/>
    <w:rsid w:val="62B23061"/>
    <w:rsid w:val="64C4761A"/>
    <w:rsid w:val="66F35CB5"/>
    <w:rsid w:val="692E040A"/>
    <w:rsid w:val="6C6C2C8C"/>
    <w:rsid w:val="6D485991"/>
    <w:rsid w:val="6F2C228C"/>
    <w:rsid w:val="6F5A0CA2"/>
    <w:rsid w:val="720535FB"/>
    <w:rsid w:val="727226CC"/>
    <w:rsid w:val="75315A87"/>
    <w:rsid w:val="75A23A73"/>
    <w:rsid w:val="75FE54D5"/>
    <w:rsid w:val="76634A64"/>
    <w:rsid w:val="766A3EB7"/>
    <w:rsid w:val="76774302"/>
    <w:rsid w:val="78384C8A"/>
    <w:rsid w:val="799E6B49"/>
    <w:rsid w:val="79CF183F"/>
    <w:rsid w:val="7A6E48DC"/>
    <w:rsid w:val="7E0006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4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4486</Words>
  <Characters>5133</Characters>
  <Lines>0</Lines>
  <Paragraphs>0</Paragraphs>
  <ScaleCrop>false</ScaleCrop>
  <LinksUpToDate>false</LinksUpToDate>
  <CharactersWithSpaces>5196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2021-08-30T08:17:00Z</dcterms:created>
  <dc:creator>Daxiang</dc:creator>
  <cp:lastModifiedBy>Administrator</cp:lastModifiedBy>
  <cp:lastPrinted>2022-04-11T02:13:00Z</cp:lastPrinted>
  <dcterms:modified xsi:type="dcterms:W3CDTF">2024-10-24T08:04:52Z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3F80684137904836B89162BF331315DD</vt:lpwstr>
  </property>
</Properties>
</file>